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A5" w:rsidRDefault="00096751" w:rsidP="00096751">
      <w:pPr>
        <w:pStyle w:val="2"/>
      </w:pPr>
      <w:r>
        <w:t>Мини</w:t>
      </w:r>
      <w:r w:rsidR="00122A8D">
        <w:t>КР</w:t>
      </w:r>
      <w:r>
        <w:t>-</w:t>
      </w:r>
      <w:r w:rsidR="00DB7C21" w:rsidRPr="00DB7C21">
        <w:t>2</w:t>
      </w:r>
      <w:r>
        <w:t>.</w:t>
      </w:r>
      <w:r w:rsidR="00122A8D">
        <w:t xml:space="preserve"> Вариант 1.</w:t>
      </w:r>
      <w:r>
        <w:t xml:space="preserve">        </w:t>
      </w:r>
      <w:r w:rsidR="009F3B54" w:rsidRPr="009F3B54">
        <w:t xml:space="preserve">  </w:t>
      </w:r>
      <w:r w:rsidR="009F3B54" w:rsidRPr="00122A8D">
        <w:t xml:space="preserve">                           </w:t>
      </w:r>
    </w:p>
    <w:p w:rsidR="00DB7C21" w:rsidRPr="000C0DC1" w:rsidRDefault="00DB7C21" w:rsidP="00096751">
      <w:pPr>
        <w:rPr>
          <w:rFonts w:ascii="Verdana" w:hAnsi="Verdana"/>
          <w:sz w:val="18"/>
          <w:szCs w:val="18"/>
        </w:rPr>
      </w:pPr>
      <w:r w:rsidRPr="00DB7C21">
        <w:t xml:space="preserve"> </w:t>
      </w:r>
      <w:r w:rsidR="006D1C56">
        <w:t>Для указанного белка</w:t>
      </w:r>
      <w:r w:rsidR="005918C2">
        <w:t>-</w:t>
      </w:r>
      <w:r>
        <w:t>фермент</w:t>
      </w:r>
      <w:r w:rsidR="006D1C56">
        <w:t>а о</w:t>
      </w:r>
      <w:r>
        <w:t>пределит</w:t>
      </w:r>
      <w:r w:rsidR="005918C2">
        <w:t>е</w:t>
      </w:r>
      <w:r>
        <w:t xml:space="preserve"> </w:t>
      </w:r>
      <w:r>
        <w:rPr>
          <w:lang w:val="en-US"/>
        </w:rPr>
        <w:t>EC</w:t>
      </w:r>
      <w:r w:rsidRPr="00DB7C21">
        <w:t xml:space="preserve"> </w:t>
      </w:r>
      <w:r>
        <w:t>код</w:t>
      </w:r>
      <w:r w:rsidR="000873B6">
        <w:t>, ука</w:t>
      </w:r>
      <w:r w:rsidR="005918C2">
        <w:t>жите</w:t>
      </w:r>
      <w:r w:rsidR="006D1C56">
        <w:t xml:space="preserve"> </w:t>
      </w:r>
      <w:proofErr w:type="spellStart"/>
      <w:r w:rsidR="006D1C56">
        <w:t>кофакторы</w:t>
      </w:r>
      <w:proofErr w:type="spellEnd"/>
      <w:r w:rsidR="006D1C56">
        <w:t xml:space="preserve">, </w:t>
      </w:r>
      <w:r w:rsidR="000873B6">
        <w:t xml:space="preserve"> катализируемую реакцию</w:t>
      </w:r>
      <w:r w:rsidR="005918C2">
        <w:t>,</w:t>
      </w:r>
      <w:r>
        <w:t xml:space="preserve"> </w:t>
      </w:r>
      <w:r w:rsidR="006D1C56">
        <w:t>приве</w:t>
      </w:r>
      <w:r w:rsidR="005918C2">
        <w:t>дите</w:t>
      </w:r>
      <w:r w:rsidR="006D1C56">
        <w:t xml:space="preserve"> названи</w:t>
      </w:r>
      <w:r w:rsidR="005918C2">
        <w:t xml:space="preserve">е и карту </w:t>
      </w:r>
      <w:r w:rsidR="006D1C56">
        <w:t xml:space="preserve"> </w:t>
      </w:r>
      <w:r w:rsidR="005918C2">
        <w:t>одного из</w:t>
      </w:r>
      <w:r>
        <w:t xml:space="preserve"> метаболических пут</w:t>
      </w:r>
      <w:r w:rsidR="006D1C56">
        <w:t>и</w:t>
      </w:r>
      <w:r>
        <w:t>, в котор</w:t>
      </w:r>
      <w:r w:rsidR="005918C2">
        <w:t>ом</w:t>
      </w:r>
      <w:r>
        <w:t xml:space="preserve"> </w:t>
      </w:r>
      <w:r w:rsidR="006D1C56">
        <w:t>участвуют ферменты с  такой же  активностью</w:t>
      </w:r>
      <w:r>
        <w:t>.</w:t>
      </w:r>
      <w:r w:rsidR="005918C2">
        <w:t xml:space="preserve"> </w:t>
      </w:r>
      <w:r w:rsidR="000873B6" w:rsidRPr="000873B6">
        <w:t xml:space="preserve"> “</w:t>
      </w:r>
      <w:r>
        <w:t>Метаболический путь всего</w:t>
      </w:r>
      <w:r w:rsidR="000873B6" w:rsidRPr="000873B6">
        <w:t>”</w:t>
      </w:r>
      <w:r>
        <w:t xml:space="preserve"> (</w:t>
      </w:r>
      <w:proofErr w:type="spellStart"/>
      <w:r>
        <w:rPr>
          <w:rFonts w:ascii="Verdana" w:hAnsi="Verdana"/>
          <w:sz w:val="18"/>
          <w:szCs w:val="18"/>
        </w:rPr>
        <w:t>Metabolic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pathways</w:t>
      </w:r>
      <w:proofErr w:type="spellEnd"/>
      <w:r w:rsidR="000873B6" w:rsidRPr="000873B6">
        <w:rPr>
          <w:rFonts w:ascii="Verdana" w:hAnsi="Verdana"/>
          <w:sz w:val="18"/>
          <w:szCs w:val="18"/>
        </w:rPr>
        <w:t xml:space="preserve"> </w:t>
      </w:r>
      <w:r w:rsidR="000873B6">
        <w:rPr>
          <w:rFonts w:ascii="Verdana" w:hAnsi="Verdana"/>
          <w:sz w:val="18"/>
          <w:szCs w:val="18"/>
          <w:lang w:val="en-US"/>
        </w:rPr>
        <w:t>map</w:t>
      </w:r>
      <w:r>
        <w:rPr>
          <w:rFonts w:ascii="Verdana" w:hAnsi="Verdana"/>
          <w:sz w:val="18"/>
          <w:szCs w:val="18"/>
        </w:rPr>
        <w:t xml:space="preserve">) </w:t>
      </w:r>
      <w:r w:rsidRPr="00DB7C21">
        <w:rPr>
          <w:rFonts w:ascii="Verdana" w:hAnsi="Verdana"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наименее подходящий ответ; выбирайте более конкретные ответы!</w:t>
      </w:r>
      <w:r w:rsidR="006D1C56">
        <w:rPr>
          <w:rFonts w:ascii="Verdana" w:hAnsi="Verdana"/>
          <w:sz w:val="18"/>
          <w:szCs w:val="18"/>
        </w:rPr>
        <w:t xml:space="preserve"> Скопируйте английские термины и приведите переводы на русский язык. </w:t>
      </w:r>
    </w:p>
    <w:p w:rsidR="000C0DC1" w:rsidRPr="000C0DC1" w:rsidRDefault="000C0DC1" w:rsidP="00096751">
      <w:pPr>
        <w:rPr>
          <w:rFonts w:ascii="Verdana" w:hAnsi="Verdana"/>
          <w:b/>
          <w:color w:val="FF0000"/>
          <w:sz w:val="18"/>
          <w:szCs w:val="18"/>
        </w:rPr>
      </w:pPr>
      <w:r w:rsidRPr="000C0DC1">
        <w:rPr>
          <w:rFonts w:ascii="Verdana" w:hAnsi="Verdana"/>
          <w:b/>
          <w:color w:val="FF0000"/>
          <w:sz w:val="18"/>
          <w:szCs w:val="18"/>
        </w:rPr>
        <w:t xml:space="preserve">Сохраните результат в файле 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XXXXXXX</w:t>
      </w:r>
      <w:r w:rsidRPr="000C0DC1">
        <w:rPr>
          <w:rFonts w:ascii="Verdana" w:hAnsi="Verdana"/>
          <w:b/>
          <w:color w:val="FF0000"/>
          <w:sz w:val="18"/>
          <w:szCs w:val="18"/>
        </w:rPr>
        <w:t>_</w:t>
      </w:r>
      <w:proofErr w:type="spellStart"/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cw</w:t>
      </w:r>
      <w:proofErr w:type="spellEnd"/>
      <w:r w:rsidRPr="000C0DC1">
        <w:rPr>
          <w:rFonts w:ascii="Verdana" w:hAnsi="Verdana"/>
          <w:b/>
          <w:color w:val="FF0000"/>
          <w:sz w:val="18"/>
          <w:szCs w:val="18"/>
        </w:rPr>
        <w:t>2.</w:t>
      </w:r>
      <w:proofErr w:type="spellStart"/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docx</w:t>
      </w:r>
      <w:proofErr w:type="spellEnd"/>
      <w:r w:rsidRPr="000C0DC1"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>(</w:t>
      </w:r>
      <w:r>
        <w:rPr>
          <w:rFonts w:ascii="Verdana" w:hAnsi="Verdana"/>
          <w:b/>
          <w:color w:val="FF0000"/>
          <w:sz w:val="18"/>
          <w:szCs w:val="18"/>
          <w:lang w:val="en-US"/>
        </w:rPr>
        <w:t>XXXXXXX</w:t>
      </w:r>
      <w:r w:rsidRPr="000C0DC1"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>– ва</w:t>
      </w:r>
      <w:r w:rsidR="00F4511C">
        <w:rPr>
          <w:rFonts w:ascii="Verdana" w:hAnsi="Verdana"/>
          <w:b/>
          <w:color w:val="FF0000"/>
          <w:sz w:val="18"/>
          <w:szCs w:val="18"/>
        </w:rPr>
        <w:t>ш</w:t>
      </w:r>
      <w:r>
        <w:rPr>
          <w:rFonts w:ascii="Verdana" w:hAnsi="Verdana"/>
          <w:b/>
          <w:color w:val="FF0000"/>
          <w:sz w:val="18"/>
          <w:szCs w:val="18"/>
        </w:rPr>
        <w:t>а фамилия латинскими буквами)</w:t>
      </w:r>
      <w:r w:rsidRPr="000C0DC1">
        <w:rPr>
          <w:rFonts w:ascii="Verdana" w:hAnsi="Verdana"/>
          <w:b/>
          <w:color w:val="FF0000"/>
          <w:sz w:val="18"/>
          <w:szCs w:val="18"/>
        </w:rPr>
        <w:t xml:space="preserve"> в директории  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H</w:t>
      </w:r>
      <w:r w:rsidRPr="000C0DC1">
        <w:rPr>
          <w:rFonts w:ascii="Verdana" w:hAnsi="Verdana"/>
          <w:b/>
          <w:color w:val="FF0000"/>
          <w:sz w:val="18"/>
          <w:szCs w:val="18"/>
        </w:rPr>
        <w:t>:\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Term</w:t>
      </w:r>
      <w:r w:rsidRPr="000C0DC1">
        <w:rPr>
          <w:rFonts w:ascii="Verdana" w:hAnsi="Verdana"/>
          <w:b/>
          <w:color w:val="FF0000"/>
          <w:sz w:val="18"/>
          <w:szCs w:val="18"/>
        </w:rPr>
        <w:t>4\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Block</w:t>
      </w:r>
      <w:r w:rsidRPr="000C0DC1">
        <w:rPr>
          <w:rFonts w:ascii="Verdana" w:hAnsi="Verdana"/>
          <w:b/>
          <w:color w:val="FF0000"/>
          <w:sz w:val="18"/>
          <w:szCs w:val="18"/>
        </w:rPr>
        <w:t>2\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CW</w:t>
      </w:r>
    </w:p>
    <w:p w:rsidR="000873B6" w:rsidRPr="000C0DC1" w:rsidRDefault="000873B6" w:rsidP="00096751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>Фермент</w:t>
      </w:r>
      <w:r w:rsidRPr="000C0DC1">
        <w:rPr>
          <w:rFonts w:ascii="Verdana" w:hAnsi="Verdana"/>
          <w:sz w:val="18"/>
          <w:szCs w:val="18"/>
          <w:lang w:val="en-US"/>
        </w:rPr>
        <w:t xml:space="preserve"> (</w:t>
      </w:r>
      <w:proofErr w:type="spellStart"/>
      <w:r>
        <w:rPr>
          <w:rFonts w:ascii="Verdana" w:hAnsi="Verdana"/>
          <w:sz w:val="18"/>
          <w:szCs w:val="18"/>
          <w:lang w:val="en-US"/>
        </w:rPr>
        <w:t>Uniprot</w:t>
      </w:r>
      <w:r w:rsidRPr="000C0DC1">
        <w:rPr>
          <w:rFonts w:ascii="Verdana" w:hAnsi="Verdana"/>
          <w:sz w:val="18"/>
          <w:szCs w:val="18"/>
          <w:lang w:val="en-US"/>
        </w:rPr>
        <w:t>_</w:t>
      </w:r>
      <w:r>
        <w:rPr>
          <w:rFonts w:ascii="Verdana" w:hAnsi="Verdana"/>
          <w:sz w:val="18"/>
          <w:szCs w:val="18"/>
          <w:lang w:val="en-US"/>
        </w:rPr>
        <w:t>ID</w:t>
      </w:r>
      <w:proofErr w:type="spellEnd"/>
      <w:r w:rsidRPr="000C0DC1">
        <w:rPr>
          <w:rFonts w:ascii="Verdana" w:hAnsi="Verdana"/>
          <w:sz w:val="18"/>
          <w:szCs w:val="18"/>
          <w:lang w:val="en-US"/>
        </w:rPr>
        <w:t>)</w:t>
      </w:r>
      <w:r w:rsidR="006D1C56" w:rsidRPr="000C0DC1">
        <w:rPr>
          <w:rFonts w:ascii="Verdana" w:hAnsi="Verdana"/>
          <w:sz w:val="18"/>
          <w:szCs w:val="18"/>
          <w:lang w:val="en-US"/>
        </w:rPr>
        <w:t>:</w:t>
      </w:r>
      <w:r w:rsidRPr="000C0DC1">
        <w:rPr>
          <w:rFonts w:ascii="Verdana" w:hAnsi="Verdana"/>
          <w:sz w:val="18"/>
          <w:szCs w:val="18"/>
          <w:lang w:val="en-US"/>
        </w:rPr>
        <w:t xml:space="preserve"> </w:t>
      </w:r>
      <w:r w:rsidR="006D1C56" w:rsidRPr="000C0DC1">
        <w:rPr>
          <w:rFonts w:ascii="Verdana" w:hAnsi="Verdana"/>
          <w:sz w:val="18"/>
          <w:szCs w:val="18"/>
          <w:lang w:val="en-US"/>
        </w:rPr>
        <w:t xml:space="preserve">  </w:t>
      </w:r>
      <w:r w:rsidR="006D1C56" w:rsidRPr="006D1C56">
        <w:rPr>
          <w:rFonts w:ascii="Verdana" w:hAnsi="Verdana" w:cs="Helvetica"/>
          <w:b/>
          <w:bCs/>
          <w:color w:val="000000"/>
          <w:sz w:val="18"/>
          <w:szCs w:val="18"/>
          <w:lang w:val="en-US"/>
        </w:rPr>
        <w:t>TKT</w:t>
      </w:r>
      <w:r w:rsidR="006D1C56" w:rsidRPr="000C0DC1">
        <w:rPr>
          <w:rFonts w:ascii="Verdana" w:hAnsi="Verdana" w:cs="Helvetica"/>
          <w:b/>
          <w:bCs/>
          <w:color w:val="000000"/>
          <w:sz w:val="18"/>
          <w:szCs w:val="18"/>
          <w:lang w:val="en-US"/>
        </w:rPr>
        <w:t>1_</w:t>
      </w:r>
      <w:r w:rsidR="006D1C56" w:rsidRPr="006D1C56">
        <w:rPr>
          <w:rFonts w:ascii="Verdana" w:hAnsi="Verdana" w:cs="Helvetica"/>
          <w:b/>
          <w:bCs/>
          <w:color w:val="000000"/>
          <w:sz w:val="18"/>
          <w:szCs w:val="18"/>
          <w:lang w:val="en-US"/>
        </w:rPr>
        <w:t>CANAL</w:t>
      </w:r>
    </w:p>
    <w:p w:rsidR="005918C2" w:rsidRDefault="000873B6" w:rsidP="00096751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  <w:lang w:val="en-US"/>
        </w:rPr>
        <w:t>EC</w:t>
      </w:r>
      <w:r w:rsidRPr="000873B6">
        <w:rPr>
          <w:rFonts w:ascii="Verdana" w:hAnsi="Verdana"/>
          <w:sz w:val="18"/>
          <w:szCs w:val="18"/>
        </w:rPr>
        <w:t xml:space="preserve"> </w:t>
      </w:r>
      <w:r w:rsidR="005918C2" w:rsidRPr="005918C2">
        <w:rPr>
          <w:rFonts w:ascii="Verdana" w:hAnsi="Verdana"/>
          <w:sz w:val="18"/>
          <w:szCs w:val="18"/>
          <w:u w:val="single"/>
        </w:rPr>
        <w:t xml:space="preserve">                                      .</w:t>
      </w:r>
      <w:proofErr w:type="gramEnd"/>
    </w:p>
    <w:p w:rsidR="005918C2" w:rsidRPr="005918C2" w:rsidRDefault="005918C2" w:rsidP="00096751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Реакция</w:t>
      </w:r>
      <w:proofErr w:type="gramStart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  <w:proofErr w:type="gramEnd"/>
    </w:p>
    <w:p w:rsidR="000873B6" w:rsidRDefault="006D1C56" w:rsidP="00096751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Кофакторы</w:t>
      </w:r>
      <w:proofErr w:type="spellEnd"/>
      <w:proofErr w:type="gramStart"/>
      <w:r w:rsidR="005918C2">
        <w:rPr>
          <w:rFonts w:ascii="Verdana" w:hAnsi="Verdana"/>
          <w:sz w:val="18"/>
          <w:szCs w:val="18"/>
        </w:rPr>
        <w:t xml:space="preserve">  </w:t>
      </w:r>
      <w:r w:rsidR="005918C2"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  <w:proofErr w:type="gramEnd"/>
    </w:p>
    <w:p w:rsidR="005918C2" w:rsidRPr="005918C2" w:rsidRDefault="000873B6" w:rsidP="005918C2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Метаболический путь</w:t>
      </w:r>
      <w:proofErr w:type="gramStart"/>
      <w:r w:rsidR="005918C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5918C2">
        <w:rPr>
          <w:rFonts w:ascii="Verdana" w:hAnsi="Verdana"/>
          <w:sz w:val="18"/>
          <w:szCs w:val="18"/>
        </w:rPr>
        <w:t xml:space="preserve"> </w:t>
      </w:r>
      <w:r w:rsidR="005918C2"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.</w:t>
      </w:r>
      <w:proofErr w:type="gramEnd"/>
    </w:p>
    <w:p w:rsidR="005918C2" w:rsidRDefault="005918C2" w:rsidP="0009675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Карта метаболического пути с выделенным этапом </w:t>
      </w:r>
    </w:p>
    <w:sectPr w:rsidR="005918C2" w:rsidSect="00122A8D">
      <w:pgSz w:w="12240" w:h="15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249"/>
    <w:rsid w:val="000112DB"/>
    <w:rsid w:val="000873B6"/>
    <w:rsid w:val="00096751"/>
    <w:rsid w:val="000A441A"/>
    <w:rsid w:val="000C0DC1"/>
    <w:rsid w:val="00122A8D"/>
    <w:rsid w:val="00306B98"/>
    <w:rsid w:val="00347CDA"/>
    <w:rsid w:val="00397963"/>
    <w:rsid w:val="00414662"/>
    <w:rsid w:val="004412CC"/>
    <w:rsid w:val="004479A9"/>
    <w:rsid w:val="0057318A"/>
    <w:rsid w:val="005918C2"/>
    <w:rsid w:val="005A79A5"/>
    <w:rsid w:val="006D1C56"/>
    <w:rsid w:val="00755C42"/>
    <w:rsid w:val="007C4983"/>
    <w:rsid w:val="008B6FA4"/>
    <w:rsid w:val="009F3B54"/>
    <w:rsid w:val="00A03BB7"/>
    <w:rsid w:val="00A1720B"/>
    <w:rsid w:val="00A17AA1"/>
    <w:rsid w:val="00B01249"/>
    <w:rsid w:val="00BA6734"/>
    <w:rsid w:val="00C97807"/>
    <w:rsid w:val="00D94D24"/>
    <w:rsid w:val="00DB7C21"/>
    <w:rsid w:val="00EC2735"/>
    <w:rsid w:val="00F4511C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9"/>
  </w:style>
  <w:style w:type="paragraph" w:styleId="2">
    <w:name w:val="heading 2"/>
    <w:basedOn w:val="a"/>
    <w:next w:val="a"/>
    <w:link w:val="20"/>
    <w:uiPriority w:val="9"/>
    <w:unhideWhenUsed/>
    <w:qFormat/>
    <w:rsid w:val="00096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5F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45F5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096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96751"/>
    <w:pPr>
      <w:ind w:left="720"/>
      <w:contextualSpacing/>
    </w:pPr>
  </w:style>
  <w:style w:type="table" w:styleId="a6">
    <w:name w:val="Table Grid"/>
    <w:basedOn w:val="a1"/>
    <w:uiPriority w:val="59"/>
    <w:rsid w:val="00BA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55C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6</cp:revision>
  <cp:lastPrinted>2011-04-04T14:27:00Z</cp:lastPrinted>
  <dcterms:created xsi:type="dcterms:W3CDTF">2011-04-12T07:56:00Z</dcterms:created>
  <dcterms:modified xsi:type="dcterms:W3CDTF">2011-04-12T08:08:00Z</dcterms:modified>
</cp:coreProperties>
</file>