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3" w:rsidRDefault="0073620E" w:rsidP="00EB3107">
      <w:pPr>
        <w:spacing w:after="0" w:line="360" w:lineRule="auto"/>
        <w:ind w:left="57" w:right="57"/>
        <w:outlineLvl w:val="2"/>
        <w:rPr>
          <w:rFonts w:ascii="Verdana" w:eastAsia="Times New Roman" w:hAnsi="Verdana"/>
          <w:b/>
          <w:bCs/>
          <w:color w:val="666666"/>
          <w:sz w:val="24"/>
          <w:szCs w:val="24"/>
          <w:lang w:eastAsia="ru-RU"/>
        </w:rPr>
      </w:pPr>
      <w:r w:rsidRPr="0073620E">
        <w:rPr>
          <w:rFonts w:ascii="Verdana" w:eastAsia="Times New Roman" w:hAnsi="Verdana"/>
          <w:b/>
          <w:bCs/>
          <w:color w:val="666666"/>
          <w:sz w:val="24"/>
          <w:szCs w:val="24"/>
          <w:lang w:eastAsia="ru-RU"/>
        </w:rPr>
        <w:t>Задание</w:t>
      </w:r>
    </w:p>
    <w:p w:rsidR="00AE2D66" w:rsidRPr="007F6A87" w:rsidRDefault="00AE2D66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 w:rsidRPr="007F6A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Зачет ведется по семи группам. 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>Дается по два вопроса из каждой группы.</w:t>
      </w:r>
      <w:r w:rsidR="007F6A87"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7F6A87">
        <w:rPr>
          <w:rFonts w:ascii="Arial" w:eastAsia="Times New Roman" w:hAnsi="Arial" w:cs="Arial"/>
          <w:bCs/>
          <w:color w:val="333333"/>
          <w:sz w:val="20"/>
          <w:lang w:eastAsia="ru-RU"/>
        </w:rPr>
        <w:t>Базовые вопросы:</w:t>
      </w:r>
    </w:p>
    <w:p w:rsidR="007F6A87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1. Методы вычисления ожидаемого числа встреч слова.</w:t>
      </w:r>
    </w:p>
    <w:p w:rsidR="007F6A87" w:rsidRPr="007F6A87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2. Формула для ИС и умение ее применить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br/>
        <w:t xml:space="preserve">3. Формула  для расчета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Умение вычислить вес выравнивания и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</w:p>
    <w:p w:rsidR="007F6A87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4.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График покрытия прочтениями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Chip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seq</w:t>
      </w:r>
      <w:proofErr w:type="spellEnd"/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на примере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TATA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бокса (задание 4 из блока 3; засчитывается, если выполнено на коллоквиуме без представления на 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веб-странице</w:t>
      </w:r>
      <w:proofErr w:type="spellEnd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)</w:t>
      </w:r>
    </w:p>
    <w:p w:rsidR="00CE2873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5.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Интерпретация дерева домена (задание 2 из блока 4, должно быть выполнено)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</w:p>
    <w:p w:rsidR="007F6A87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6. Вес выравнивания профиля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HMM</w:t>
      </w:r>
      <w:r w:rsidRPr="007F6A8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и последовательности. Профиль и выравнивание 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даны</w:t>
      </w:r>
      <w:proofErr w:type="gramEnd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преп.</w:t>
      </w:r>
    </w:p>
    <w:p w:rsidR="007F6A87" w:rsidRPr="00A47EC1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7. Построение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ROC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-кривой по результатам поиска по профилю 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( </w:t>
      </w:r>
      <w:proofErr w:type="gramEnd"/>
      <w:r w:rsidR="00A47EC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задание 3 блока 4; засчитывается построение </w:t>
      </w:r>
      <w:r w:rsidR="00A47EC1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ROC</w:t>
      </w:r>
      <w:r w:rsidR="00A47EC1" w:rsidRPr="00A47EC1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r w:rsidR="00A47EC1">
        <w:rPr>
          <w:rFonts w:ascii="Arial" w:eastAsia="Times New Roman" w:hAnsi="Arial" w:cs="Arial"/>
          <w:bCs/>
          <w:color w:val="333333"/>
          <w:sz w:val="20"/>
          <w:lang w:eastAsia="ru-RU"/>
        </w:rPr>
        <w:t>кривой на коллоквиуме по данным от преподавателя)</w:t>
      </w:r>
    </w:p>
    <w:p w:rsidR="007F6A87" w:rsidRPr="00AE2D66" w:rsidRDefault="007F6A87" w:rsidP="00AE2D66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</w:p>
    <w:p w:rsidR="0073620E" w:rsidRDefault="00597C13" w:rsidP="001B583F">
      <w:pPr>
        <w:spacing w:after="0" w:line="360" w:lineRule="auto"/>
        <w:ind w:right="57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A65F2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1.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"Точные" сигналы</w:t>
      </w:r>
    </w:p>
    <w:p w:rsidR="00EB3107" w:rsidRPr="00EB3107" w:rsidRDefault="00EB3107" w:rsidP="00EB310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1.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Как проверить является ли слово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TA</w:t>
      </w: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исключительным по числу встреч в геноме</w:t>
      </w: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E</w:t>
      </w: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coli</w:t>
      </w: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>?</w:t>
      </w:r>
      <w:r w:rsidR="00A65F20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A65F20" w:rsidRPr="00A65F20">
        <w:rPr>
          <w:rFonts w:ascii="Arial" w:eastAsia="Times New Roman" w:hAnsi="Arial" w:cs="Arial"/>
          <w:bCs/>
          <w:color w:val="333333"/>
          <w:sz w:val="20"/>
          <w:lang w:eastAsia="ru-RU"/>
        </w:rPr>
        <w:br/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2</w:t>
      </w:r>
      <w:r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>. Почему динуклеотид CG встречается в геномах млекопитающих реже, чем ожидается?</w:t>
      </w:r>
    </w:p>
    <w:p w:rsidR="00EB3107" w:rsidRPr="00597C13" w:rsidRDefault="001B583F" w:rsidP="00EB310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 w:rsidR="00EB3107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Как вычислить ожидаемое число встреч слова </w:t>
      </w:r>
      <w:r w:rsidR="00EB3107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ATG</w:t>
      </w:r>
      <w:r w:rsidR="00EB3107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в геноме </w:t>
      </w:r>
      <w:r w:rsidR="00EB3107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E</w:t>
      </w:r>
      <w:r w:rsidR="00EB3107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  <w:r w:rsidR="00EB3107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coli</w:t>
      </w:r>
      <w:r w:rsidR="00EB3107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методом, основанным на марковской модели? </w:t>
      </w:r>
      <w:r w:rsidR="00597C13" w:rsidRPr="00597C13">
        <w:rPr>
          <w:rFonts w:ascii="Arial" w:eastAsia="Times New Roman" w:hAnsi="Arial" w:cs="Arial"/>
          <w:bCs/>
          <w:color w:val="333333"/>
          <w:sz w:val="20"/>
          <w:lang w:eastAsia="ru-RU"/>
        </w:rPr>
        <w:t>(</w:t>
      </w:r>
      <w:r w:rsidR="00597C13">
        <w:rPr>
          <w:rFonts w:ascii="Arial" w:eastAsia="Times New Roman" w:hAnsi="Arial" w:cs="Arial"/>
          <w:bCs/>
          <w:color w:val="333333"/>
          <w:sz w:val="20"/>
          <w:lang w:eastAsia="ru-RU"/>
        </w:rPr>
        <w:t>формула в применении к слову)</w:t>
      </w:r>
    </w:p>
    <w:p w:rsidR="009F7C3E" w:rsidRDefault="001B583F" w:rsidP="009F7C3E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4</w:t>
      </w:r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Как вычислить ожидаемое число встреч слова </w:t>
      </w:r>
      <w:r w:rsidR="009F7C3E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ATG</w:t>
      </w:r>
      <w:r w:rsidR="009F7C3E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в геноме </w:t>
      </w:r>
      <w:r w:rsidR="009F7C3E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E</w:t>
      </w:r>
      <w:r w:rsidR="009F7C3E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  <w:r w:rsidR="009F7C3E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coli</w:t>
      </w:r>
      <w:r w:rsidR="009F7C3E" w:rsidRPr="00EB310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методом, предложенным </w:t>
      </w:r>
      <w:proofErr w:type="spellStart"/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>С.Карлиным</w:t>
      </w:r>
      <w:proofErr w:type="spellEnd"/>
      <w:r w:rsidR="009F7C3E">
        <w:rPr>
          <w:rFonts w:ascii="Arial" w:eastAsia="Times New Roman" w:hAnsi="Arial" w:cs="Arial"/>
          <w:bCs/>
          <w:color w:val="333333"/>
          <w:sz w:val="20"/>
          <w:lang w:eastAsia="ru-RU"/>
        </w:rPr>
        <w:t>?</w:t>
      </w:r>
      <w:r w:rsidR="00597C13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(формула в применении к слову)</w:t>
      </w:r>
    </w:p>
    <w:p w:rsidR="009F7C3E" w:rsidRPr="00ED278B" w:rsidRDefault="001B583F" w:rsidP="00EB310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5</w:t>
      </w:r>
      <w:r w:rsidR="009F7C3E" w:rsidRPr="001B583F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В геноме человека динклеотид </w:t>
      </w:r>
      <w:r w:rsidR="009F7C3E" w:rsidRPr="001B583F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CG</w:t>
      </w:r>
      <w:r w:rsidR="009F7C3E" w:rsidRPr="001B583F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встречается в несколько раз реже, чем ожидается. </w:t>
      </w:r>
      <w:r w:rsidR="00ED278B" w:rsidRPr="001B583F">
        <w:rPr>
          <w:rFonts w:ascii="Arial" w:eastAsia="Times New Roman" w:hAnsi="Arial" w:cs="Arial"/>
          <w:bCs/>
          <w:color w:val="333333"/>
          <w:sz w:val="20"/>
          <w:lang w:eastAsia="ru-RU"/>
        </w:rPr>
        <w:t>Оценим</w:t>
      </w:r>
      <w:r w:rsid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ожидаемое число слов 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TCG</w:t>
      </w:r>
      <w:r w:rsidR="00ED278B" w:rsidRP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исходя из произведения частот нуклеотидов 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f</w:t>
      </w:r>
      <w:r w:rsidR="00ED278B" w:rsidRPr="00ED278B">
        <w:rPr>
          <w:rFonts w:ascii="Arial" w:eastAsia="Times New Roman" w:hAnsi="Arial" w:cs="Arial"/>
          <w:bCs/>
          <w:color w:val="333333"/>
          <w:sz w:val="20"/>
          <w:lang w:eastAsia="ru-RU"/>
        </w:rPr>
        <w:t>(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</w:t>
      </w:r>
      <w:r w:rsidR="00ED278B" w:rsidRP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) = 0.3, 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f</w:t>
      </w:r>
      <w:r w:rsid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(С) = 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f</w:t>
      </w:r>
      <w:r w:rsidR="00ED278B" w:rsidRPr="00ED278B">
        <w:rPr>
          <w:rFonts w:ascii="Arial" w:eastAsia="Times New Roman" w:hAnsi="Arial" w:cs="Arial"/>
          <w:bCs/>
          <w:color w:val="333333"/>
          <w:sz w:val="20"/>
          <w:lang w:eastAsia="ru-RU"/>
        </w:rPr>
        <w:t>(</w:t>
      </w:r>
      <w:r w:rsidR="00ED278B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G</w:t>
      </w:r>
      <w:r w:rsidR="00ED278B" w:rsidRPr="00ED278B">
        <w:rPr>
          <w:rFonts w:ascii="Arial" w:eastAsia="Times New Roman" w:hAnsi="Arial" w:cs="Arial"/>
          <w:bCs/>
          <w:color w:val="333333"/>
          <w:sz w:val="20"/>
          <w:lang w:eastAsia="ru-RU"/>
        </w:rPr>
        <w:t>) = 0.</w:t>
      </w:r>
      <w:r w:rsidR="00ED278B" w:rsidRPr="00BD66F8">
        <w:rPr>
          <w:rFonts w:ascii="Arial" w:eastAsia="Times New Roman" w:hAnsi="Arial" w:cs="Arial"/>
          <w:bCs/>
          <w:color w:val="333333"/>
          <w:sz w:val="20"/>
          <w:lang w:eastAsia="ru-RU"/>
        </w:rPr>
        <w:t>2</w:t>
      </w:r>
      <w:r w:rsidR="00BD66F8" w:rsidRPr="00BD66F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BD66F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Как вы думаете, на самом деле число слов </w:t>
      </w:r>
      <w:r w:rsidR="00BD66F8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TCG</w:t>
      </w:r>
      <w:r w:rsidR="00BD66F8" w:rsidRPr="00BD66F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BD66F8">
        <w:rPr>
          <w:rFonts w:ascii="Arial" w:eastAsia="Times New Roman" w:hAnsi="Arial" w:cs="Arial"/>
          <w:bCs/>
          <w:color w:val="333333"/>
          <w:sz w:val="20"/>
          <w:lang w:eastAsia="ru-RU"/>
        </w:rPr>
        <w:t>в геноме меньше или больше так вычисленного ожидаемого при</w:t>
      </w:r>
      <w:r w:rsidR="00ED278B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BD66F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предположении, что именно это слово не находится под отбором? Почему? </w:t>
      </w:r>
    </w:p>
    <w:p w:rsidR="006522C7" w:rsidRPr="00290D05" w:rsidRDefault="001B583F" w:rsidP="00EB3107">
      <w:pPr>
        <w:spacing w:after="0" w:line="360" w:lineRule="auto"/>
        <w:ind w:left="57"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6</w:t>
      </w:r>
      <w:r w:rsidR="00BD66F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Зависит ли контраст слова от метода вычисления? Вычислите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с помощью сервиса </w:t>
      </w:r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контраст  слова </w:t>
      </w:r>
      <w:r w:rsidR="00290D05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GATC</w:t>
      </w:r>
      <w:r w:rsidR="00290D05" w:rsidRP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в геноме </w:t>
      </w:r>
      <w:r w:rsidR="00290D05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E</w:t>
      </w:r>
      <w:r w:rsidR="00290D05" w:rsidRPr="00290D05"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  <w:r w:rsidR="00290D05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coli</w:t>
      </w:r>
      <w:r w:rsidR="00290D05" w:rsidRP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по </w:t>
      </w:r>
      <w:proofErr w:type="spellStart"/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>марковской</w:t>
      </w:r>
      <w:proofErr w:type="spellEnd"/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модели, по </w:t>
      </w:r>
      <w:proofErr w:type="spellStart"/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>Карлину</w:t>
      </w:r>
      <w:proofErr w:type="spellEnd"/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и по частотам букв, сравните и объясните результаты. </w:t>
      </w:r>
      <w:r w:rsidR="001A77EE" w:rsidRPr="001B583F">
        <w:rPr>
          <w:rFonts w:ascii="Arial" w:eastAsia="Times New Roman" w:hAnsi="Arial" w:cs="Arial"/>
          <w:bCs/>
          <w:color w:val="333333"/>
          <w:sz w:val="20"/>
          <w:lang w:eastAsia="ru-RU"/>
        </w:rPr>
        <w:br/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7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E8472E">
        <w:rPr>
          <w:rFonts w:ascii="Arial" w:eastAsia="Times New Roman" w:hAnsi="Arial" w:cs="Arial"/>
          <w:bCs/>
          <w:color w:val="333333"/>
          <w:sz w:val="20"/>
          <w:lang w:eastAsia="ru-RU"/>
        </w:rPr>
        <w:t>Обнаружено, что контраст некоторого слова в геноме много меньше единицы. Какой биологический смысл может с</w:t>
      </w:r>
      <w:r w:rsidR="00B75801">
        <w:rPr>
          <w:rFonts w:ascii="Arial" w:eastAsia="Times New Roman" w:hAnsi="Arial" w:cs="Arial"/>
          <w:bCs/>
          <w:color w:val="333333"/>
          <w:sz w:val="20"/>
          <w:lang w:eastAsia="ru-RU"/>
        </w:rPr>
        <w:t>тоять за этим явлением? (Фантазирование на тему и известные примеры)</w:t>
      </w:r>
    </w:p>
    <w:p w:rsidR="00EB3107" w:rsidRPr="00EB3107" w:rsidRDefault="00EB3107" w:rsidP="00EB3107">
      <w:pPr>
        <w:spacing w:after="0" w:line="360" w:lineRule="auto"/>
        <w:ind w:left="57"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</w:p>
    <w:p w:rsidR="0073620E" w:rsidRPr="0073620E" w:rsidRDefault="00597C13" w:rsidP="001B583F">
      <w:pPr>
        <w:spacing w:after="0" w:line="360" w:lineRule="auto"/>
        <w:ind w:right="57"/>
        <w:rPr>
          <w:rFonts w:ascii="Arial" w:eastAsia="Times New Roman" w:hAnsi="Arial" w:cs="Arial"/>
          <w:color w:val="333333"/>
          <w:sz w:val="20"/>
          <w:szCs w:val="13"/>
          <w:lang w:eastAsia="ru-RU"/>
        </w:rPr>
      </w:pPr>
      <w:r w:rsidRPr="00597C1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2.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Информационное содержание мотива, заданного выравниванием</w:t>
      </w:r>
    </w:p>
    <w:p w:rsidR="006522C7" w:rsidRDefault="001B583F" w:rsidP="00E8472E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8</w:t>
      </w:r>
      <w:r w:rsidR="00290D05" w:rsidRPr="00290D05">
        <w:rPr>
          <w:rFonts w:ascii="Arial" w:eastAsia="Times New Roman" w:hAnsi="Arial" w:cs="Arial"/>
          <w:bCs/>
          <w:color w:val="333333"/>
          <w:sz w:val="20"/>
          <w:lang w:eastAsia="ru-RU"/>
        </w:rPr>
        <w:t>. Приве</w:t>
      </w:r>
      <w:r w:rsidR="00290D0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дите </w:t>
      </w:r>
      <w:r w:rsidR="00290D05" w:rsidRPr="00290D05">
        <w:rPr>
          <w:rFonts w:ascii="Arial" w:eastAsia="Times New Roman" w:hAnsi="Arial" w:cs="Arial"/>
          <w:bCs/>
          <w:color w:val="333333"/>
          <w:sz w:val="20"/>
          <w:lang w:eastAsia="ru-RU"/>
        </w:rPr>
        <w:t>формулу для информационного содержания колонки нуклеотидного выравнивания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>. Примените ее для двух колонок с данными частотами нуклеотидов.</w:t>
      </w:r>
    </w:p>
    <w:p w:rsidR="006522C7" w:rsidRDefault="001B583F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9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>. П</w:t>
      </w:r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>остро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йте и исследуйте </w:t>
      </w:r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>график зависимости информационного содержания от частот букв в случае двухбуквенного алфавита W (A или T) и S (G</w:t>
      </w:r>
      <w:proofErr w:type="gramStart"/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И</w:t>
      </w:r>
      <w:proofErr w:type="gramEnd"/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>ли C)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Считайте, что базовые частоты </w:t>
      </w:r>
      <w:r w:rsidR="006522C7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W</w:t>
      </w:r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и </w:t>
      </w:r>
      <w:r w:rsidR="006522C7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S</w:t>
      </w:r>
      <w:r w:rsidR="006522C7"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6522C7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равны. </w:t>
      </w:r>
    </w:p>
    <w:p w:rsidR="006522C7" w:rsidRDefault="006522C7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0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  Напишите и объясните формулу для вычисления информационного содержания мотива, представленного выравниванием.</w:t>
      </w:r>
    </w:p>
    <w:p w:rsidR="006522C7" w:rsidRPr="006522C7" w:rsidRDefault="006522C7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Pr="006522C7">
        <w:rPr>
          <w:rFonts w:ascii="Arial" w:eastAsia="Times New Roman" w:hAnsi="Arial" w:cs="Arial"/>
          <w:bCs/>
          <w:color w:val="333333"/>
          <w:sz w:val="20"/>
          <w:lang w:eastAsia="ru-RU"/>
        </w:rPr>
        <w:t>Найдите максимум и минимум информационного содержания выравнивания длиной 10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 Базовые частоты всех нуклеотидов равны.</w:t>
      </w:r>
    </w:p>
    <w:p w:rsidR="006522C7" w:rsidRPr="006522C7" w:rsidRDefault="00E8472E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2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 Информационное содержание сигнала равно 10. Грубо оцените число </w:t>
      </w:r>
      <w:r w:rsidRPr="00E8472E">
        <w:rPr>
          <w:rFonts w:ascii="Arial" w:eastAsia="Times New Roman" w:hAnsi="Arial" w:cs="Arial"/>
          <w:bCs/>
          <w:color w:val="333333"/>
          <w:sz w:val="20"/>
          <w:u w:val="single"/>
          <w:lang w:eastAsia="ru-RU"/>
        </w:rPr>
        <w:t>случайных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встреч сигнала в геноме бактерии; в совокупности промоторных  областей генов. Размер генома бактерии, число генов и размер промоторной области выберите самостоятельно, по возможности, 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близкими</w:t>
      </w:r>
      <w:proofErr w:type="gramEnd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к реальности. </w:t>
      </w:r>
    </w:p>
    <w:p w:rsidR="00290D05" w:rsidRDefault="006522C7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Что такое сила сигнала? Как оценить силу сигнала при наличии выравнивания? </w:t>
      </w:r>
    </w:p>
    <w:p w:rsidR="00B75801" w:rsidRPr="00B75801" w:rsidRDefault="00B75801" w:rsidP="006522C7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4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 Объясните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,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как строится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LOGO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для выравнивания</w:t>
      </w:r>
    </w:p>
    <w:p w:rsidR="00290D05" w:rsidRPr="00290D05" w:rsidRDefault="00290D05" w:rsidP="00290D05">
      <w:pPr>
        <w:spacing w:after="0" w:line="360" w:lineRule="auto"/>
        <w:ind w:left="57"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</w:p>
    <w:p w:rsidR="0073620E" w:rsidRPr="0073620E" w:rsidRDefault="00597C13" w:rsidP="00EB3107">
      <w:pPr>
        <w:spacing w:after="0" w:line="360" w:lineRule="auto"/>
        <w:ind w:left="57" w:right="57"/>
        <w:rPr>
          <w:rFonts w:ascii="Arial" w:eastAsia="Times New Roman" w:hAnsi="Arial" w:cs="Arial"/>
          <w:color w:val="333333"/>
          <w:sz w:val="20"/>
          <w:szCs w:val="13"/>
          <w:lang w:eastAsia="ru-RU"/>
        </w:rPr>
      </w:pPr>
      <w:r w:rsidRPr="001B583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3.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Позиционная весовая матрица</w:t>
      </w:r>
    </w:p>
    <w:p w:rsidR="00215A58" w:rsidRDefault="00B75801" w:rsidP="00B75801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lastRenderedPageBreak/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5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Какие исходные данные нужны для рассчета 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>позиционн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ой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весов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ой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матриц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ы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выравнивания (PWM)?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Напишите формулу для вычисления элемента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Базовые частоты нуклеотидов считать </w:t>
      </w:r>
      <w:r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равными.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br/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6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. Что такое псевдоотсчеты? Как и зачем они используются в позиционных весовых матрицах (</w:t>
      </w:r>
      <w:r w:rsidR="00215A58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  <w:r w:rsidR="00215A58" w:rsidRPr="00215A58">
        <w:rPr>
          <w:rFonts w:ascii="Arial" w:eastAsia="Times New Roman" w:hAnsi="Arial" w:cs="Arial"/>
          <w:bCs/>
          <w:color w:val="333333"/>
          <w:sz w:val="20"/>
          <w:lang w:eastAsia="ru-RU"/>
        </w:rPr>
        <w:t>)?</w:t>
      </w:r>
    </w:p>
    <w:p w:rsidR="001B583F" w:rsidRPr="00215A58" w:rsidRDefault="001B583F" w:rsidP="00B75801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17. Объясните, что такое отношение правдоподобия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на примере </w:t>
      </w:r>
      <w:r w:rsidR="00D24BE6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</w:p>
    <w:p w:rsidR="00215A58" w:rsidRPr="00B75801" w:rsidRDefault="00215A58" w:rsidP="00B75801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D24BE6" w:rsidRPr="00D24BE6">
        <w:rPr>
          <w:rFonts w:ascii="Arial" w:eastAsia="Times New Roman" w:hAnsi="Arial" w:cs="Arial"/>
          <w:bCs/>
          <w:color w:val="333333"/>
          <w:sz w:val="20"/>
          <w:lang w:eastAsia="ru-RU"/>
        </w:rPr>
        <w:t>8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 Объясните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,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какая задача решается с помощью позиционной весовой матрицы. Исходные данные, этапы, результат. Какие ограничения у этого метода</w:t>
      </w:r>
      <w:r w:rsidR="001B583F">
        <w:rPr>
          <w:rFonts w:ascii="Arial" w:eastAsia="Times New Roman" w:hAnsi="Arial" w:cs="Arial"/>
          <w:bCs/>
          <w:color w:val="333333"/>
          <w:sz w:val="20"/>
          <w:lang w:eastAsia="ru-RU"/>
        </w:rPr>
        <w:t>?</w:t>
      </w:r>
    </w:p>
    <w:p w:rsidR="00B75801" w:rsidRPr="00290D05" w:rsidRDefault="00215A58" w:rsidP="00B75801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</w:t>
      </w:r>
      <w:r w:rsidR="00D24BE6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9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 </w:t>
      </w:r>
      <w:r w:rsidRPr="00215A58">
        <w:rPr>
          <w:rFonts w:ascii="Arial" w:eastAsia="Times New Roman" w:hAnsi="Arial" w:cs="Arial"/>
          <w:bCs/>
          <w:color w:val="333333"/>
          <w:sz w:val="20"/>
          <w:lang w:eastAsia="ru-RU"/>
        </w:rPr>
        <w:t>Напишите выражение для веса выравнивания последовательности и PWM. Можно - на примере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</w:p>
    <w:p w:rsidR="00215A58" w:rsidRDefault="00D24BE6" w:rsidP="00215A58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 w:rsidRPr="00D24BE6">
        <w:rPr>
          <w:rFonts w:ascii="Arial" w:eastAsia="Times New Roman" w:hAnsi="Arial" w:cs="Arial"/>
          <w:bCs/>
          <w:color w:val="333333"/>
          <w:sz w:val="20"/>
          <w:lang w:eastAsia="ru-RU"/>
        </w:rPr>
        <w:t>20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.(*)  Какие исходные данные нужны для рассчета </w:t>
      </w:r>
      <w:r w:rsidR="00215A58"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>позиционн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ой</w:t>
      </w:r>
      <w:r w:rsidR="00215A58"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весов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ой</w:t>
      </w:r>
      <w:r w:rsidR="00215A58"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матриц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ы</w:t>
      </w:r>
      <w:r w:rsidR="00215A58" w:rsidRPr="00B75801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выравнивания (PWM)?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Напишите формулу для вычисления элемента </w:t>
      </w:r>
      <w:r w:rsidR="00215A58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PWM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по Миронову и </w:t>
      </w:r>
      <w:r w:rsidR="00215A58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Co</w:t>
      </w:r>
      <w:r w:rsidR="00215A58" w:rsidRPr="00215A58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: </w:t>
      </w:r>
      <w:r w:rsidR="00215A58">
        <w:rPr>
          <w:rFonts w:ascii="Arial" w:eastAsia="Times New Roman" w:hAnsi="Arial" w:cs="Arial"/>
          <w:bCs/>
          <w:color w:val="333333"/>
          <w:sz w:val="20"/>
          <w:lang w:eastAsia="ru-RU"/>
        </w:rPr>
        <w:t>частоты нуклеотидов в колонке сравниваются с их средним геометрическим</w:t>
      </w:r>
    </w:p>
    <w:p w:rsidR="00B75801" w:rsidRDefault="00B75801" w:rsidP="00EB3107">
      <w:pPr>
        <w:spacing w:after="0" w:line="360" w:lineRule="auto"/>
        <w:ind w:left="57" w:right="57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73620E" w:rsidRDefault="00597C13" w:rsidP="009050F5">
      <w:pPr>
        <w:spacing w:after="0" w:line="360" w:lineRule="auto"/>
        <w:ind w:right="57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597C1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4.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Поиск сигналов в данных Chip-seq</w:t>
      </w:r>
    </w:p>
    <w:p w:rsidR="00215A58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21. </w:t>
      </w:r>
      <w:r w:rsidR="00215A58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Что такое Chip-seq?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215A58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Основные этапы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эксперимента </w:t>
      </w:r>
      <w:r w:rsidR="00215A58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Chip-seq</w:t>
      </w:r>
    </w:p>
    <w:p w:rsidR="009050F5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22. К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акие данные получаются в результате Chip-seq эксперимента (вход для биоинформатического анализа)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?</w:t>
      </w:r>
    </w:p>
    <w:p w:rsidR="009050F5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23. В чем состоит 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контрольный эксперимент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(один пример) 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и зачем он нужен?</w:t>
      </w:r>
    </w:p>
    <w:p w:rsidR="009050F5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24. Как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ие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длины прочтений (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ридов</w:t>
      </w:r>
      <w:proofErr w:type="spellEnd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) предпочтительней для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Chip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seq</w:t>
      </w:r>
      <w:proofErr w:type="spellEnd"/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: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150 п.н. или 35 п.н.? Почему?</w:t>
      </w:r>
    </w:p>
    <w:p w:rsidR="009050F5" w:rsidRPr="009050F5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25. Что такое парные прочтения? Нужны ли они в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Chip-seq экспериментах?</w:t>
      </w:r>
    </w:p>
    <w:p w:rsidR="009050F5" w:rsidRDefault="009050F5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26. Что такое покрытие </w:t>
      </w:r>
      <w:r w:rsidR="00C43779">
        <w:rPr>
          <w:rFonts w:ascii="Arial" w:eastAsia="Times New Roman" w:hAnsi="Arial" w:cs="Arial"/>
          <w:bCs/>
          <w:color w:val="333333"/>
          <w:sz w:val="20"/>
          <w:lang w:eastAsia="ru-RU"/>
        </w:rPr>
        <w:t>прочтениями (ридами) при секвенировании?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C43779">
        <w:rPr>
          <w:rFonts w:ascii="Arial" w:eastAsia="Times New Roman" w:hAnsi="Arial" w:cs="Arial"/>
          <w:bCs/>
          <w:color w:val="333333"/>
          <w:sz w:val="20"/>
          <w:lang w:eastAsia="ru-RU"/>
        </w:rPr>
        <w:t>Как з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ависит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ли число пиков сигналов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Chip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seq</w:t>
      </w:r>
      <w:proofErr w:type="spellEnd"/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от </w:t>
      </w:r>
      <w:r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покрытия прочтениями?</w:t>
      </w:r>
      <w:r w:rsidR="00C43779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</w:p>
    <w:p w:rsidR="00C43779" w:rsidRDefault="00C43779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27. Что такое график покрытия по результатам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Chip</w:t>
      </w:r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seq</w:t>
      </w:r>
      <w:proofErr w:type="spellEnd"/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?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Как он строится? Показать на примере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TATA</w:t>
      </w:r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боксов в геноме человека (по результатам выполненного задания 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4 из блока 3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; при отсутствии выполнить его на месте и объяснить).</w:t>
      </w:r>
    </w:p>
    <w:p w:rsidR="00C43779" w:rsidRPr="00C43779" w:rsidRDefault="00C43779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28. Что  такое 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«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pick</w:t>
      </w:r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calling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»</w:t>
      </w:r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?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Вход, выход. Объяснить на примере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TATA</w:t>
      </w:r>
      <w:r w:rsidRPr="00C43779">
        <w:rPr>
          <w:rFonts w:ascii="Arial" w:eastAsia="Times New Roman" w:hAnsi="Arial" w:cs="Arial"/>
          <w:bCs/>
          <w:color w:val="333333"/>
          <w:sz w:val="20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боксов в геноме человека (по результатам выполненного задания 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4 из блока 3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; при отсутствии выполнить его на месте и объяснить)</w:t>
      </w:r>
    </w:p>
    <w:p w:rsidR="009050F5" w:rsidRPr="009050F5" w:rsidRDefault="00C43779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</w:t>
      </w:r>
      <w:r w:rsidR="00CE2873">
        <w:rPr>
          <w:rFonts w:ascii="Arial" w:eastAsia="Times New Roman" w:hAnsi="Arial" w:cs="Arial"/>
          <w:bCs/>
          <w:color w:val="333333"/>
          <w:sz w:val="20"/>
          <w:lang w:eastAsia="ru-RU"/>
        </w:rPr>
        <w:t>8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9050F5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Этапы биоинформатического анализа Chip-seq</w:t>
      </w:r>
    </w:p>
    <w:p w:rsidR="009050F5" w:rsidRPr="009050F5" w:rsidRDefault="00C43779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2</w:t>
      </w:r>
      <w:r w:rsidR="00CE2873">
        <w:rPr>
          <w:rFonts w:ascii="Arial" w:eastAsia="Times New Roman" w:hAnsi="Arial" w:cs="Arial"/>
          <w:bCs/>
          <w:color w:val="333333"/>
          <w:sz w:val="20"/>
          <w:lang w:eastAsia="ru-RU"/>
        </w:rPr>
        <w:t>9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="009050F5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Как найти сигналы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050F5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 данных Chip-seq?</w:t>
      </w:r>
    </w:p>
    <w:p w:rsidR="009050F5" w:rsidRPr="009050F5" w:rsidRDefault="00CE2873" w:rsidP="009050F5">
      <w:pPr>
        <w:spacing w:after="0" w:line="360" w:lineRule="auto"/>
        <w:ind w:right="57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30.</w:t>
      </w:r>
      <w:r w:rsidR="009050F5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(*) Почему наблюдается сдвиг пиков от разных цепочек ДНК?</w:t>
      </w:r>
    </w:p>
    <w:p w:rsidR="009050F5" w:rsidRPr="00CE2873" w:rsidRDefault="00CE2873" w:rsidP="00CE2873">
      <w:pPr>
        <w:spacing w:after="0"/>
        <w:ind w:right="57"/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31. </w:t>
      </w:r>
      <w:r w:rsidR="009050F5" w:rsidRPr="009050F5">
        <w:rPr>
          <w:rFonts w:ascii="Arial" w:eastAsia="Times New Roman" w:hAnsi="Arial" w:cs="Arial"/>
          <w:bCs/>
          <w:color w:val="333333"/>
          <w:sz w:val="20"/>
          <w:lang w:eastAsia="ru-RU"/>
        </w:rPr>
        <w:t>Найдите сигнал TATA-box в геноме человека с помощью геномного браузера</w:t>
      </w:r>
      <w:r>
        <w:t xml:space="preserve"> (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по результатам выполненного задания </w:t>
      </w:r>
      <w:r w:rsidR="00D24BE6">
        <w:rPr>
          <w:rFonts w:ascii="Arial" w:eastAsia="Times New Roman" w:hAnsi="Arial" w:cs="Arial"/>
          <w:bCs/>
          <w:color w:val="333333"/>
          <w:sz w:val="20"/>
          <w:lang w:eastAsia="ru-RU"/>
        </w:rPr>
        <w:t>4 из блока 3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; при отсутствии выполнить его на месте и объяснить)</w:t>
      </w:r>
    </w:p>
    <w:p w:rsidR="00215A58" w:rsidRPr="0073620E" w:rsidRDefault="00215A58" w:rsidP="00EB3107">
      <w:pPr>
        <w:spacing w:after="0" w:line="360" w:lineRule="auto"/>
        <w:ind w:left="57" w:right="57"/>
        <w:rPr>
          <w:rFonts w:ascii="Arial" w:eastAsia="Times New Roman" w:hAnsi="Arial" w:cs="Arial"/>
          <w:color w:val="333333"/>
          <w:sz w:val="20"/>
          <w:szCs w:val="13"/>
          <w:lang w:eastAsia="ru-RU"/>
        </w:rPr>
      </w:pPr>
    </w:p>
    <w:p w:rsidR="0073620E" w:rsidRPr="0073620E" w:rsidRDefault="00597C13" w:rsidP="00CE2873">
      <w:pPr>
        <w:spacing w:after="0" w:line="360" w:lineRule="auto"/>
        <w:ind w:right="57"/>
        <w:rPr>
          <w:rFonts w:ascii="Arial" w:eastAsia="Times New Roman" w:hAnsi="Arial" w:cs="Arial"/>
          <w:color w:val="333333"/>
          <w:sz w:val="20"/>
          <w:szCs w:val="1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5.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Интерпретация филогенетического дерева</w:t>
      </w:r>
    </w:p>
    <w:p w:rsidR="00C04FE4" w:rsidRDefault="00CE2873" w:rsidP="00CE2873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31.</w:t>
      </w:r>
      <w:r w:rsidRPr="00CE287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Объясните результаты задания</w:t>
      </w:r>
      <w:proofErr w:type="gramStart"/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№ .... . </w:t>
      </w:r>
      <w:r w:rsidR="00C04FE4"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br/>
      </w:r>
      <w:proofErr w:type="gramEnd"/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Покажите выравнивание, по которому строилось филогенетическое дерево. </w:t>
      </w:r>
      <w:r w:rsidR="00C04FE4">
        <w:rPr>
          <w:rFonts w:ascii="Arial" w:eastAsia="Times New Roman" w:hAnsi="Arial" w:cs="Arial"/>
          <w:bCs/>
          <w:color w:val="333333"/>
          <w:sz w:val="18"/>
          <w:lang w:eastAsia="ru-RU"/>
        </w:rPr>
        <w:br/>
      </w: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Была ли предобработка выравнивания и если да, то в чем состояла? </w:t>
      </w:r>
      <w:r w:rsidR="00C04FE4">
        <w:rPr>
          <w:rFonts w:ascii="Arial" w:eastAsia="Times New Roman" w:hAnsi="Arial" w:cs="Arial"/>
          <w:bCs/>
          <w:color w:val="333333"/>
          <w:sz w:val="18"/>
          <w:lang w:eastAsia="ru-RU"/>
        </w:rPr>
        <w:br/>
      </w: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Метод построения дерева. </w:t>
      </w:r>
    </w:p>
    <w:p w:rsidR="00C04FE4" w:rsidRDefault="00CE2873" w:rsidP="00CE2873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18"/>
          <w:lang w:eastAsia="ru-RU"/>
        </w:rPr>
      </w:pP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Как укоренено дерево? Если не укоренено, </w:t>
      </w:r>
      <w:proofErr w:type="gramStart"/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>то</w:t>
      </w:r>
      <w:proofErr w:type="gramEnd"/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 как это можно было сделать?</w:t>
      </w:r>
    </w:p>
    <w:p w:rsidR="00C04FE4" w:rsidRDefault="00CE2873" w:rsidP="00CE2873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18"/>
          <w:lang w:eastAsia="ru-RU"/>
        </w:rPr>
      </w:pP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Была ли оценка качества ветвей и если нет, </w:t>
      </w:r>
      <w:proofErr w:type="gramStart"/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>то</w:t>
      </w:r>
      <w:proofErr w:type="gramEnd"/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 как ее можно было выполнить? </w:t>
      </w:r>
    </w:p>
    <w:p w:rsidR="00C04FE4" w:rsidRDefault="00CE2873" w:rsidP="00CE2873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18"/>
          <w:lang w:eastAsia="ru-RU"/>
        </w:rPr>
      </w:pP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Объясните и обоснуйте вероятный ход эволюции в соответствии с деревом.  </w:t>
      </w:r>
    </w:p>
    <w:p w:rsidR="00CE2873" w:rsidRDefault="00CE2873" w:rsidP="00CE2873">
      <w:pPr>
        <w:spacing w:after="0" w:line="360" w:lineRule="auto"/>
        <w:ind w:right="57"/>
        <w:outlineLvl w:val="2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>Какие причины</w:t>
      </w:r>
      <w:r w:rsidR="00C04FE4">
        <w:rPr>
          <w:rFonts w:ascii="Arial" w:eastAsia="Times New Roman" w:hAnsi="Arial" w:cs="Arial"/>
          <w:bCs/>
          <w:color w:val="333333"/>
          <w:sz w:val="18"/>
          <w:lang w:eastAsia="ru-RU"/>
        </w:rPr>
        <w:t>, технические и объективные,</w:t>
      </w:r>
      <w:r w:rsidRPr="00CE2873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 могли привести к тому, что дерево неправильно отражает эволюцию? </w:t>
      </w:r>
      <w:r w:rsidRPr="00CE287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br/>
      </w:r>
    </w:p>
    <w:p w:rsidR="0073620E" w:rsidRDefault="00597C13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6.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Профиль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32.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В чем различие требований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ко</w:t>
      </w:r>
      <w:proofErr w:type="gramEnd"/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входному выравниванию для построения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HMM профиля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и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PWM?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Что такое профиль HMM?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33. Дано выравнивание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HMM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профиля и последовательности (как в презентации). В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ычисл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ите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вес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этого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выравнивания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34. Что такое калибровка профиля и з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ачем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она нужна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?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lastRenderedPageBreak/>
        <w:t xml:space="preserve">35. 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Выбор порога веса для профиля</w:t>
      </w:r>
    </w:p>
    <w:p w:rsidR="00C04FE4" w:rsidRPr="0073620E" w:rsidRDefault="00C04FE4" w:rsidP="00EB3107">
      <w:pPr>
        <w:spacing w:after="0" w:line="360" w:lineRule="auto"/>
        <w:ind w:left="57" w:right="57"/>
        <w:outlineLvl w:val="2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73620E" w:rsidRPr="0073620E" w:rsidRDefault="00597C13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7. 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ROC</w:t>
      </w:r>
      <w:r w:rsidR="0073620E" w:rsidRPr="00290D0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</w:t>
      </w:r>
      <w:r w:rsidR="0073620E" w:rsidRPr="007362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кривая</w:t>
      </w:r>
    </w:p>
    <w:p w:rsid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6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. Таблица сопряженности признаков 2х2: предсказание против факта (на примере профиля). Что такое чувствительности и специфичность предсказания?</w:t>
      </w:r>
    </w:p>
    <w:p w:rsid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7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>Какие данные нужны для построения ROC-кривой?</w:t>
      </w:r>
    </w:p>
    <w:p w:rsidR="00C04FE4" w:rsidRPr="009C4DF5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8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Объясните алгоритм построения </w:t>
      </w:r>
      <w:r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ROC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кривой на примере 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результатов задания №; если не выполнено, то постройте </w:t>
      </w:r>
      <w:r w:rsidR="009C4DF5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ROC</w:t>
      </w:r>
      <w:r w:rsidR="009C4DF5" w:rsidRPr="009C4D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кривую по предложенным преподавателем данным.</w:t>
      </w:r>
    </w:p>
    <w:p w:rsidR="00C04FE4" w:rsidRPr="00C04FE4" w:rsidRDefault="00C04FE4" w:rsidP="00C04FE4">
      <w:pPr>
        <w:spacing w:after="0" w:line="360" w:lineRule="auto"/>
        <w:ind w:right="57"/>
        <w:outlineLvl w:val="2"/>
        <w:rPr>
          <w:rFonts w:ascii="Arial" w:eastAsia="Times New Roman" w:hAnsi="Arial" w:cs="Arial"/>
          <w:bCs/>
          <w:color w:val="333333"/>
          <w:sz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lang w:eastAsia="ru-RU"/>
        </w:rPr>
        <w:t>3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9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.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Какие задачи </w:t>
      </w:r>
      <w:r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решаются </w:t>
      </w:r>
      <w:r w:rsidRPr="00C04FE4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с помощью ROC-кривой?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На примере результатов задания №; если не выполнено, то постройте </w:t>
      </w:r>
      <w:r w:rsidR="009C4DF5">
        <w:rPr>
          <w:rFonts w:ascii="Arial" w:eastAsia="Times New Roman" w:hAnsi="Arial" w:cs="Arial"/>
          <w:bCs/>
          <w:color w:val="333333"/>
          <w:sz w:val="20"/>
          <w:lang w:val="en-US" w:eastAsia="ru-RU"/>
        </w:rPr>
        <w:t>ROC</w:t>
      </w:r>
      <w:r w:rsidR="009C4DF5" w:rsidRPr="009C4DF5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9C4DF5">
        <w:rPr>
          <w:rFonts w:ascii="Arial" w:eastAsia="Times New Roman" w:hAnsi="Arial" w:cs="Arial"/>
          <w:bCs/>
          <w:color w:val="333333"/>
          <w:sz w:val="20"/>
          <w:lang w:eastAsia="ru-RU"/>
        </w:rPr>
        <w:t>кривую по предложенным преподавателем данным.</w:t>
      </w:r>
    </w:p>
    <w:sectPr w:rsidR="00C04FE4" w:rsidRPr="00C04FE4" w:rsidSect="007362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1E"/>
    <w:multiLevelType w:val="multilevel"/>
    <w:tmpl w:val="309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C01D8"/>
    <w:multiLevelType w:val="hybridMultilevel"/>
    <w:tmpl w:val="E8A0DCFC"/>
    <w:lvl w:ilvl="0" w:tplc="37B6A7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4551CD"/>
    <w:multiLevelType w:val="multilevel"/>
    <w:tmpl w:val="F098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4DF7"/>
    <w:multiLevelType w:val="multilevel"/>
    <w:tmpl w:val="950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1497E"/>
    <w:multiLevelType w:val="multilevel"/>
    <w:tmpl w:val="3E0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C285E"/>
    <w:multiLevelType w:val="multilevel"/>
    <w:tmpl w:val="BCB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C6945"/>
    <w:multiLevelType w:val="multilevel"/>
    <w:tmpl w:val="874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7064C"/>
    <w:multiLevelType w:val="multilevel"/>
    <w:tmpl w:val="88E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0E"/>
    <w:rsid w:val="000A2B98"/>
    <w:rsid w:val="001A77EE"/>
    <w:rsid w:val="001B583F"/>
    <w:rsid w:val="00215A58"/>
    <w:rsid w:val="00290D05"/>
    <w:rsid w:val="005023D0"/>
    <w:rsid w:val="00597C13"/>
    <w:rsid w:val="006522C7"/>
    <w:rsid w:val="0073620E"/>
    <w:rsid w:val="007F6A87"/>
    <w:rsid w:val="009050F5"/>
    <w:rsid w:val="009C4DF5"/>
    <w:rsid w:val="009F7C3E"/>
    <w:rsid w:val="00A47EC1"/>
    <w:rsid w:val="00A65F20"/>
    <w:rsid w:val="00A8270D"/>
    <w:rsid w:val="00AE2D66"/>
    <w:rsid w:val="00AF0C03"/>
    <w:rsid w:val="00B75801"/>
    <w:rsid w:val="00BD66F8"/>
    <w:rsid w:val="00C04FE4"/>
    <w:rsid w:val="00C43779"/>
    <w:rsid w:val="00CE2873"/>
    <w:rsid w:val="00D24BE6"/>
    <w:rsid w:val="00D50AF4"/>
    <w:rsid w:val="00E72FEE"/>
    <w:rsid w:val="00E8472E"/>
    <w:rsid w:val="00EB3107"/>
    <w:rsid w:val="00E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0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3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7">
    <w:name w:val="line867"/>
    <w:basedOn w:val="a"/>
    <w:rsid w:val="00736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20E"/>
    <w:rPr>
      <w:b/>
      <w:bCs/>
    </w:rPr>
  </w:style>
  <w:style w:type="paragraph" w:customStyle="1" w:styleId="line862">
    <w:name w:val="line862"/>
    <w:basedOn w:val="a"/>
    <w:rsid w:val="00736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2016-05-23T11:04:00Z</dcterms:created>
  <dcterms:modified xsi:type="dcterms:W3CDTF">2016-05-23T11:04:00Z</dcterms:modified>
</cp:coreProperties>
</file>