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C4" w:rsidRPr="0061566F" w:rsidRDefault="001433C4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Лекция 2.</w:t>
      </w:r>
    </w:p>
    <w:p w:rsidR="001433C4" w:rsidRPr="001E6729" w:rsidRDefault="001433C4" w:rsidP="001E6729">
      <w:pPr>
        <w:jc w:val="center"/>
        <w:rPr>
          <w:rFonts w:asciiTheme="majorHAnsi" w:hAnsiTheme="majorHAnsi"/>
          <w:b/>
          <w:i/>
          <w:sz w:val="28"/>
        </w:rPr>
      </w:pPr>
      <w:r w:rsidRPr="001E6729">
        <w:rPr>
          <w:rFonts w:asciiTheme="majorHAnsi" w:hAnsiTheme="majorHAnsi"/>
          <w:b/>
          <w:i/>
          <w:sz w:val="28"/>
        </w:rPr>
        <w:t>Основные понятия метаболизма</w:t>
      </w:r>
    </w:p>
    <w:p w:rsidR="001433C4" w:rsidRPr="0061566F" w:rsidRDefault="001433C4">
      <w:pPr>
        <w:rPr>
          <w:rFonts w:asciiTheme="majorHAnsi" w:hAnsiTheme="majorHAnsi"/>
        </w:rPr>
      </w:pPr>
      <w:r w:rsidRPr="001E6729">
        <w:rPr>
          <w:rFonts w:asciiTheme="majorHAnsi" w:hAnsiTheme="majorHAnsi"/>
          <w:b/>
        </w:rPr>
        <w:t>Метаболизм</w:t>
      </w:r>
      <w:r w:rsidRPr="0061566F">
        <w:rPr>
          <w:rFonts w:asciiTheme="majorHAnsi" w:hAnsiTheme="majorHAnsi"/>
        </w:rPr>
        <w:t xml:space="preserve"> – каскад реакций. Каждая клетка характеризуется укрупнением каких-либо метаболических путей. </w:t>
      </w:r>
    </w:p>
    <w:p w:rsidR="001433C4" w:rsidRPr="0061566F" w:rsidRDefault="001433C4">
      <w:r w:rsidRPr="0061566F">
        <w:rPr>
          <w:b/>
          <w:bCs/>
        </w:rPr>
        <w:t>Метаболи́зм</w:t>
      </w:r>
      <w:r w:rsidRPr="0061566F">
        <w:t xml:space="preserve"> (от </w:t>
      </w:r>
      <w:hyperlink r:id="rId8" w:tooltip="Греческий язык" w:history="1">
        <w:r w:rsidRPr="0061566F">
          <w:rPr>
            <w:rStyle w:val="a4"/>
            <w:color w:val="auto"/>
            <w:u w:val="none"/>
          </w:rPr>
          <w:t>греч.</w:t>
        </w:r>
      </w:hyperlink>
      <w:r w:rsidRPr="0061566F">
        <w:t xml:space="preserve"> </w:t>
      </w:r>
      <w:r w:rsidRPr="0061566F">
        <w:rPr>
          <w:rFonts w:ascii="Palatino Linotype" w:hAnsi="Palatino Linotype"/>
          <w:sz w:val="25"/>
          <w:szCs w:val="25"/>
          <w:lang w:val="el-GR"/>
        </w:rPr>
        <w:t>μεταβολή</w:t>
      </w:r>
      <w:r w:rsidRPr="0061566F">
        <w:t xml:space="preserve"> — «превращение, изменение»), или </w:t>
      </w:r>
      <w:r w:rsidRPr="0061566F">
        <w:rPr>
          <w:b/>
          <w:bCs/>
        </w:rPr>
        <w:t>обмен веществ</w:t>
      </w:r>
      <w:r w:rsidRPr="0061566F">
        <w:t xml:space="preserve"> — набор </w:t>
      </w:r>
      <w:hyperlink r:id="rId9" w:tooltip="Химическая реакция" w:history="1">
        <w:r w:rsidRPr="0061566F">
          <w:rPr>
            <w:rStyle w:val="a4"/>
            <w:color w:val="auto"/>
            <w:u w:val="none"/>
          </w:rPr>
          <w:t>химических реакций</w:t>
        </w:r>
      </w:hyperlink>
      <w:r w:rsidRPr="0061566F">
        <w:t xml:space="preserve">, которые возникают в живом </w:t>
      </w:r>
      <w:hyperlink r:id="rId10" w:tooltip="Организм" w:history="1">
        <w:r w:rsidRPr="0061566F">
          <w:rPr>
            <w:rStyle w:val="a4"/>
            <w:color w:val="auto"/>
            <w:u w:val="none"/>
          </w:rPr>
          <w:t>организме</w:t>
        </w:r>
      </w:hyperlink>
      <w:r w:rsidRPr="0061566F">
        <w:t xml:space="preserve"> для поддержания жизни. Эти процессы позволяют организмам расти и размножаться, сохранять свои структуры и отвечать на воздействия окружающей среды. Метаболизм обычно делят на две стадии: в ходе </w:t>
      </w:r>
      <w:hyperlink r:id="rId11" w:tooltip="Катаболизм" w:history="1">
        <w:r w:rsidRPr="0061566F">
          <w:rPr>
            <w:rStyle w:val="a4"/>
            <w:color w:val="auto"/>
            <w:u w:val="none"/>
          </w:rPr>
          <w:t>катаболизма</w:t>
        </w:r>
      </w:hyperlink>
      <w:r w:rsidRPr="0061566F">
        <w:t xml:space="preserve"> сложные органические вещества деградируют до более простых; в процессах </w:t>
      </w:r>
      <w:hyperlink r:id="rId12" w:tooltip="Анаболизм" w:history="1">
        <w:r w:rsidRPr="0061566F">
          <w:rPr>
            <w:rStyle w:val="a4"/>
            <w:color w:val="auto"/>
            <w:u w:val="none"/>
          </w:rPr>
          <w:t>анаболизма</w:t>
        </w:r>
      </w:hyperlink>
      <w:r w:rsidRPr="0061566F">
        <w:t xml:space="preserve"> с затратами энергии синтезируются такие вещества, как </w:t>
      </w:r>
      <w:hyperlink r:id="rId13" w:tooltip="Белок" w:history="1">
        <w:r w:rsidRPr="0061566F">
          <w:rPr>
            <w:rStyle w:val="a4"/>
            <w:color w:val="auto"/>
            <w:u w:val="none"/>
          </w:rPr>
          <w:t>белки</w:t>
        </w:r>
      </w:hyperlink>
      <w:r w:rsidRPr="0061566F">
        <w:t xml:space="preserve">, сахара, липиды и </w:t>
      </w:r>
      <w:hyperlink r:id="rId14" w:tooltip="Нуклеиновая кислота" w:history="1">
        <w:r w:rsidRPr="0061566F">
          <w:rPr>
            <w:rStyle w:val="a4"/>
            <w:color w:val="auto"/>
            <w:u w:val="none"/>
          </w:rPr>
          <w:t>нуклеиновые кислоты</w:t>
        </w:r>
      </w:hyperlink>
      <w:r w:rsidRPr="0061566F">
        <w:t>.</w:t>
      </w:r>
    </w:p>
    <w:p w:rsidR="001433C4" w:rsidRPr="0061566F" w:rsidRDefault="001433C4" w:rsidP="001433C4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>«вся система подразделяется на блоки, соединенные переключателями, контролируемыми системой обраной связи»</w:t>
      </w:r>
    </w:p>
    <w:p w:rsidR="001433C4" w:rsidRPr="0061566F" w:rsidRDefault="001433C4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>Ферменты – белки, катализирующие биохимические реакции. Организация метаболизма предполагает регуляцию ферментами.</w:t>
      </w:r>
    </w:p>
    <w:p w:rsidR="001433C4" w:rsidRPr="001E6729" w:rsidRDefault="001433C4">
      <w:pPr>
        <w:rPr>
          <w:rFonts w:asciiTheme="majorHAnsi" w:hAnsiTheme="majorHAnsi"/>
          <w:b/>
          <w:i/>
        </w:rPr>
      </w:pPr>
      <w:r w:rsidRPr="001E6729">
        <w:rPr>
          <w:rFonts w:asciiTheme="majorHAnsi" w:hAnsiTheme="majorHAnsi"/>
          <w:b/>
          <w:i/>
        </w:rPr>
        <w:t>Немного истории:</w:t>
      </w:r>
    </w:p>
    <w:p w:rsidR="001433C4" w:rsidRPr="0061566F" w:rsidRDefault="001433C4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Биологический катализ со времен Древнего Египта (брожение)</w:t>
      </w:r>
    </w:p>
    <w:p w:rsidR="001433C4" w:rsidRPr="0061566F" w:rsidRDefault="001433C4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>1894 г – Эмиль Фишер показал стереоселективность биологического катализа.</w:t>
      </w:r>
    </w:p>
    <w:p w:rsidR="001433C4" w:rsidRPr="0061566F" w:rsidRDefault="001433C4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1897 г – Эдуард Бюхнер осуществил ферментацию сахара до </w:t>
      </w:r>
      <w:r w:rsidR="0091284A" w:rsidRPr="0061566F">
        <w:rPr>
          <w:rFonts w:asciiTheme="majorHAnsi" w:hAnsiTheme="majorHAnsi"/>
        </w:rPr>
        <w:t xml:space="preserve">спирта и </w:t>
      </w:r>
      <w:r w:rsidR="0091284A" w:rsidRPr="0061566F">
        <w:rPr>
          <w:rFonts w:asciiTheme="majorHAnsi" w:hAnsiTheme="majorHAnsi"/>
          <w:lang w:val="en-US"/>
        </w:rPr>
        <w:t>CO</w:t>
      </w:r>
      <w:r w:rsidR="0091284A" w:rsidRPr="0061566F">
        <w:rPr>
          <w:rFonts w:asciiTheme="majorHAnsi" w:hAnsiTheme="majorHAnsi"/>
        </w:rPr>
        <w:t>2 в бесклеточном экстракте.</w:t>
      </w:r>
    </w:p>
    <w:p w:rsidR="0091284A" w:rsidRPr="0061566F" w:rsidRDefault="0091284A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>1926 г – Самнер кристаллизовал уреазу. Окончательное доказательство  химиченской природы биологического катализа.</w:t>
      </w:r>
    </w:p>
    <w:p w:rsidR="0091284A" w:rsidRPr="001E6729" w:rsidRDefault="0091284A">
      <w:pPr>
        <w:rPr>
          <w:rFonts w:asciiTheme="majorHAnsi" w:hAnsiTheme="majorHAnsi"/>
          <w:b/>
          <w:i/>
        </w:rPr>
      </w:pPr>
      <w:r w:rsidRPr="001E6729">
        <w:rPr>
          <w:rFonts w:asciiTheme="majorHAnsi" w:hAnsiTheme="majorHAnsi"/>
          <w:b/>
          <w:i/>
        </w:rPr>
        <w:t>Полуклинические пути получения:</w:t>
      </w:r>
    </w:p>
    <w:p w:rsidR="0091284A" w:rsidRPr="0061566F" w:rsidRDefault="0091284A">
      <w:pPr>
        <w:rPr>
          <w:rFonts w:ascii="Calibri" w:hAnsi="Calibri"/>
        </w:rPr>
      </w:pPr>
      <w:r w:rsidRPr="0061566F">
        <w:rPr>
          <w:rFonts w:asciiTheme="majorHAnsi" w:hAnsiTheme="majorHAnsi"/>
        </w:rPr>
        <w:t>Дисфункция ферментов</w:t>
      </w:r>
      <w:r w:rsidRPr="0061566F">
        <w:rPr>
          <w:rFonts w:ascii="Calibri" w:hAnsi="Calibri"/>
        </w:rPr>
        <w:t xml:space="preserve">→болезни. Но селективная индукция может быть использована для борьбы с патогенами. </w:t>
      </w:r>
    </w:p>
    <w:p w:rsidR="0091284A" w:rsidRPr="0061566F" w:rsidRDefault="0091284A">
      <w:pPr>
        <w:rPr>
          <w:rFonts w:ascii="Calibri" w:hAnsi="Calibri"/>
        </w:rPr>
      </w:pPr>
      <w:r w:rsidRPr="0061566F">
        <w:rPr>
          <w:rFonts w:ascii="Calibri" w:hAnsi="Calibri"/>
        </w:rPr>
        <w:t xml:space="preserve">Как соотнести функцию фермента с поведением клетки? </w:t>
      </w:r>
    </w:p>
    <w:p w:rsidR="0091284A" w:rsidRPr="001E6729" w:rsidRDefault="0091284A">
      <w:pPr>
        <w:rPr>
          <w:rFonts w:ascii="Calibri" w:hAnsi="Calibri"/>
          <w:b/>
          <w:i/>
        </w:rPr>
      </w:pPr>
      <w:r w:rsidRPr="001E6729">
        <w:rPr>
          <w:rFonts w:ascii="Calibri" w:hAnsi="Calibri"/>
          <w:b/>
          <w:i/>
        </w:rPr>
        <w:t>Генно-инженерные методы:</w:t>
      </w:r>
    </w:p>
    <w:p w:rsidR="0091284A" w:rsidRPr="0061566F" w:rsidRDefault="0091284A" w:rsidP="000C3921">
      <w:pPr>
        <w:pStyle w:val="aa"/>
        <w:numPr>
          <w:ilvl w:val="0"/>
          <w:numId w:val="40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Стандартная меодика</w:t>
      </w:r>
    </w:p>
    <w:p w:rsidR="0091284A" w:rsidRPr="0061566F" w:rsidRDefault="0091284A" w:rsidP="000C3921">
      <w:pPr>
        <w:pStyle w:val="aa"/>
        <w:numPr>
          <w:ilvl w:val="1"/>
          <w:numId w:val="40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Кристаллизация</w:t>
      </w:r>
    </w:p>
    <w:p w:rsidR="0091284A" w:rsidRPr="0061566F" w:rsidRDefault="0091284A" w:rsidP="000C3921">
      <w:pPr>
        <w:pStyle w:val="aa"/>
        <w:numPr>
          <w:ilvl w:val="1"/>
          <w:numId w:val="40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Нокдауны</w:t>
      </w:r>
    </w:p>
    <w:p w:rsidR="0091284A" w:rsidRPr="0061566F" w:rsidRDefault="000B0F98" w:rsidP="000C3921">
      <w:pPr>
        <w:pStyle w:val="aa"/>
        <w:numPr>
          <w:ilvl w:val="0"/>
          <w:numId w:val="40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Мутантные белки могут иметь новые функции</w:t>
      </w:r>
    </w:p>
    <w:p w:rsidR="000B0F98" w:rsidRPr="0061566F" w:rsidRDefault="000B0F98" w:rsidP="000C3921">
      <w:pPr>
        <w:pStyle w:val="aa"/>
        <w:numPr>
          <w:ilvl w:val="0"/>
          <w:numId w:val="40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Измерение активности ферсмента</w:t>
      </w:r>
    </w:p>
    <w:p w:rsidR="000B0F98" w:rsidRPr="0061566F" w:rsidRDefault="000B0F98" w:rsidP="000B0F98">
      <w:pPr>
        <w:ind w:left="708"/>
        <w:rPr>
          <w:rFonts w:asciiTheme="majorHAnsi" w:hAnsiTheme="majorHAnsi"/>
        </w:rPr>
      </w:pPr>
      <w:r w:rsidRPr="0061566F">
        <w:rPr>
          <w:rFonts w:asciiTheme="majorHAnsi" w:hAnsiTheme="majorHAnsi"/>
        </w:rPr>
        <w:t>В клеточных лизатах в стандартных условиях (отсутсвие прямой корреляции)</w:t>
      </w:r>
    </w:p>
    <w:p w:rsidR="000B0F98" w:rsidRPr="0061566F" w:rsidRDefault="000B0F98" w:rsidP="000B0F98">
      <w:pPr>
        <w:ind w:left="708"/>
        <w:rPr>
          <w:rFonts w:asciiTheme="majorHAnsi" w:hAnsiTheme="majorHAnsi"/>
        </w:rPr>
      </w:pPr>
      <w:r w:rsidRPr="0061566F">
        <w:rPr>
          <w:rFonts w:asciiTheme="majorHAnsi" w:hAnsiTheme="majorHAnsi"/>
        </w:rPr>
        <w:t>Непосредственно в клетке (требует индивидуальных подходов)</w:t>
      </w:r>
    </w:p>
    <w:p w:rsidR="000B0F98" w:rsidRPr="0061566F" w:rsidRDefault="000B0F98" w:rsidP="000B0F98">
      <w:pPr>
        <w:rPr>
          <w:rFonts w:asciiTheme="majorHAnsi" w:hAnsiTheme="majorHAnsi"/>
        </w:rPr>
      </w:pPr>
    </w:p>
    <w:p w:rsidR="000B0F98" w:rsidRPr="0061566F" w:rsidRDefault="000B0F98" w:rsidP="000B0F98">
      <w:pPr>
        <w:rPr>
          <w:rFonts w:asciiTheme="majorHAnsi" w:hAnsiTheme="majorHAnsi"/>
        </w:rPr>
      </w:pPr>
      <w:r w:rsidRPr="001E6729">
        <w:rPr>
          <w:rFonts w:asciiTheme="majorHAnsi" w:hAnsiTheme="majorHAnsi"/>
          <w:b/>
          <w:i/>
        </w:rPr>
        <w:lastRenderedPageBreak/>
        <w:t>Протеин киназа С</w:t>
      </w:r>
      <w:r w:rsidRPr="0061566F">
        <w:rPr>
          <w:rFonts w:asciiTheme="majorHAnsi" w:hAnsiTheme="majorHAnsi"/>
        </w:rPr>
        <w:t xml:space="preserve"> (</w:t>
      </w:r>
      <w:r w:rsidRPr="0061566F">
        <w:rPr>
          <w:rFonts w:asciiTheme="majorHAnsi" w:hAnsiTheme="majorHAnsi"/>
          <w:lang w:val="en-US"/>
        </w:rPr>
        <w:t>PKC</w:t>
      </w:r>
      <w:r w:rsidR="00882FB3" w:rsidRPr="0061566F">
        <w:rPr>
          <w:rFonts w:asciiTheme="majorHAnsi" w:hAnsiTheme="majorHAnsi"/>
        </w:rPr>
        <w:t xml:space="preserve"> </w:t>
      </w:r>
      <w:r w:rsidR="00882FB3" w:rsidRPr="0061566F">
        <w:t>2.7.11.13</w:t>
      </w:r>
      <w:r w:rsidRPr="0061566F">
        <w:rPr>
          <w:rFonts w:asciiTheme="majorHAnsi" w:hAnsiTheme="majorHAnsi"/>
        </w:rPr>
        <w:t>) пе</w:t>
      </w:r>
      <w:r w:rsidR="00882FB3" w:rsidRPr="0061566F">
        <w:rPr>
          <w:rFonts w:asciiTheme="majorHAnsi" w:hAnsiTheme="majorHAnsi"/>
        </w:rPr>
        <w:t xml:space="preserve">реносит фосфат с АТР на белок. Ее активность исследуют совершенно замечательным образом: вводят метку, которая активируется при изменении конформации, вводят защутную группу, которую можно убрать действием света. Потом запускают в экспериментальную систему (я так предполагаю, что в клетку), засвечивают и меряют активность. </w:t>
      </w:r>
      <w:r w:rsidR="00882FB3" w:rsidRPr="0061566F">
        <w:rPr>
          <w:rFonts w:ascii="Calibri" w:hAnsi="Calibri"/>
        </w:rPr>
        <w:t>→</w:t>
      </w:r>
      <w:r w:rsidR="00882FB3" w:rsidRPr="0061566F">
        <w:rPr>
          <w:rFonts w:asciiTheme="majorHAnsi" w:hAnsiTheme="majorHAnsi"/>
        </w:rPr>
        <w:t xml:space="preserve">протеинкиназа работает до разрушения ядерной оболочки при клеточном цикле. </w:t>
      </w:r>
    </w:p>
    <w:p w:rsidR="00882FB3" w:rsidRPr="0061566F" w:rsidRDefault="00882FB3" w:rsidP="000B0F98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Основные аминокислоты:</w:t>
      </w:r>
    </w:p>
    <w:p w:rsidR="00882FB3" w:rsidRPr="0061566F" w:rsidRDefault="00882FB3" w:rsidP="000B0F98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Для экзамена знать 20 основных + селеноцистеин</w:t>
      </w:r>
    </w:p>
    <w:p w:rsidR="00882FB3" w:rsidRPr="0061566F" w:rsidRDefault="00882FB3" w:rsidP="000B0F98">
      <w:pPr>
        <w:rPr>
          <w:rFonts w:asciiTheme="majorHAnsi" w:hAnsiTheme="majorHAnsi"/>
        </w:rPr>
      </w:pPr>
      <w:r w:rsidRPr="0061566F">
        <w:rPr>
          <w:rFonts w:asciiTheme="majorHAnsi" w:hAnsiTheme="majorHAnsi"/>
          <w:lang w:val="en-US"/>
        </w:rPr>
        <w:t>L</w:t>
      </w:r>
      <w:r w:rsidRPr="0061566F">
        <w:rPr>
          <w:rFonts w:asciiTheme="majorHAnsi" w:hAnsiTheme="majorHAnsi"/>
        </w:rPr>
        <w:t xml:space="preserve">- и </w:t>
      </w:r>
      <w:r w:rsidRPr="0061566F">
        <w:rPr>
          <w:rFonts w:asciiTheme="majorHAnsi" w:hAnsiTheme="majorHAnsi"/>
          <w:lang w:val="en-US"/>
        </w:rPr>
        <w:t>D</w:t>
      </w:r>
      <w:r w:rsidRPr="0061566F">
        <w:rPr>
          <w:rFonts w:asciiTheme="majorHAnsi" w:hAnsiTheme="majorHAnsi"/>
        </w:rPr>
        <w:t>- изомеры – смотри в лекции №5</w:t>
      </w:r>
    </w:p>
    <w:p w:rsidR="00882FB3" w:rsidRPr="0061566F" w:rsidRDefault="00882FB3" w:rsidP="000B0F98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Гидрофобные алифатические аминокислоты – структурное ядро, взаимодействующее с гидрофобной частью субстрата.</w:t>
      </w:r>
    </w:p>
    <w:p w:rsidR="00882FB3" w:rsidRPr="0061566F" w:rsidRDefault="00882FB3" w:rsidP="000B0F98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Ароматика – образуют стекинг-взаимодействия</w:t>
      </w:r>
    </w:p>
    <w:p w:rsidR="00882FB3" w:rsidRPr="0061566F" w:rsidRDefault="00882FB3" w:rsidP="000B0F98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Полярные аминокислоты – </w:t>
      </w:r>
      <w:r w:rsidRPr="0061566F">
        <w:rPr>
          <w:rFonts w:asciiTheme="majorHAnsi" w:hAnsiTheme="majorHAnsi"/>
          <w:lang w:val="en-US"/>
        </w:rPr>
        <w:t>NH</w:t>
      </w:r>
      <w:r w:rsidRPr="0061566F">
        <w:rPr>
          <w:rFonts w:asciiTheme="majorHAnsi" w:hAnsiTheme="majorHAnsi"/>
        </w:rPr>
        <w:t>2, -</w:t>
      </w:r>
      <w:r w:rsidRPr="0061566F">
        <w:rPr>
          <w:rFonts w:asciiTheme="majorHAnsi" w:hAnsiTheme="majorHAnsi"/>
          <w:lang w:val="en-US"/>
        </w:rPr>
        <w:t>OH</w:t>
      </w:r>
    </w:p>
    <w:p w:rsidR="00882FB3" w:rsidRPr="0061566F" w:rsidRDefault="00882FB3" w:rsidP="000B0F98">
      <w:pPr>
        <w:rPr>
          <w:rFonts w:asciiTheme="majorHAnsi" w:hAnsiTheme="majorHAnsi"/>
          <w:lang w:val="en-US"/>
        </w:rPr>
      </w:pPr>
      <w:r w:rsidRPr="0061566F">
        <w:rPr>
          <w:rFonts w:asciiTheme="majorHAnsi" w:hAnsiTheme="majorHAnsi"/>
        </w:rPr>
        <w:t>Заряженные</w:t>
      </w:r>
      <w:r w:rsidRPr="0061566F">
        <w:rPr>
          <w:rFonts w:asciiTheme="majorHAnsi" w:hAnsiTheme="majorHAnsi"/>
          <w:lang w:val="en-US"/>
        </w:rPr>
        <w:t xml:space="preserve"> –Lys, Arg, Asp, Glu, His</w:t>
      </w:r>
    </w:p>
    <w:p w:rsidR="00882FB3" w:rsidRPr="0061566F" w:rsidRDefault="00882FB3" w:rsidP="000B0F98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Пострансляционные модификации:</w:t>
      </w:r>
    </w:p>
    <w:p w:rsidR="00882FB3" w:rsidRPr="0061566F" w:rsidRDefault="00882FB3" w:rsidP="000C3921">
      <w:pPr>
        <w:pStyle w:val="aa"/>
        <w:numPr>
          <w:ilvl w:val="0"/>
          <w:numId w:val="41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Гидроксилирование</w:t>
      </w:r>
    </w:p>
    <w:p w:rsidR="00882FB3" w:rsidRPr="0061566F" w:rsidRDefault="00882FB3" w:rsidP="000C3921">
      <w:pPr>
        <w:pStyle w:val="aa"/>
        <w:numPr>
          <w:ilvl w:val="0"/>
          <w:numId w:val="41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Метилрование (очень важно для гистонов)</w:t>
      </w:r>
    </w:p>
    <w:p w:rsidR="00882FB3" w:rsidRPr="0061566F" w:rsidRDefault="00882FB3" w:rsidP="000C3921">
      <w:pPr>
        <w:pStyle w:val="aa"/>
        <w:numPr>
          <w:ilvl w:val="0"/>
          <w:numId w:val="41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Гидроксилирование</w:t>
      </w:r>
    </w:p>
    <w:p w:rsidR="00882FB3" w:rsidRPr="0061566F" w:rsidRDefault="00882FB3" w:rsidP="000C3921">
      <w:pPr>
        <w:pStyle w:val="aa"/>
        <w:numPr>
          <w:ilvl w:val="0"/>
          <w:numId w:val="41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Фосфорилирование (фосфосерин)</w:t>
      </w:r>
    </w:p>
    <w:p w:rsidR="00882FB3" w:rsidRPr="0061566F" w:rsidRDefault="00882FB3" w:rsidP="000C3921">
      <w:pPr>
        <w:pStyle w:val="aa"/>
        <w:numPr>
          <w:ilvl w:val="0"/>
          <w:numId w:val="41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Карбоксилирование (приводит к изменениям функций белков)</w:t>
      </w:r>
    </w:p>
    <w:p w:rsidR="00882FB3" w:rsidRPr="0061566F" w:rsidRDefault="00882FB3" w:rsidP="00882FB3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При формировании пространственной структуры могут образовываться внутримолекулярные сшивки (за счет взаимодействия </w:t>
      </w:r>
      <w:r w:rsidR="00DA2E4F" w:rsidRPr="0061566F">
        <w:rPr>
          <w:rFonts w:asciiTheme="majorHAnsi" w:hAnsiTheme="majorHAnsi"/>
        </w:rPr>
        <w:t>с кофакторами после модификации)</w:t>
      </w:r>
    </w:p>
    <w:p w:rsidR="00DA2E4F" w:rsidRPr="0061566F" w:rsidRDefault="00DA2E4F" w:rsidP="00882FB3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Образование пептидной связи (снова история)</w:t>
      </w:r>
    </w:p>
    <w:p w:rsidR="00DA2E4F" w:rsidRPr="0061566F" w:rsidRDefault="00DA2E4F" w:rsidP="00882FB3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30-е годы </w:t>
      </w:r>
      <w:r w:rsidRPr="0061566F">
        <w:rPr>
          <w:rFonts w:asciiTheme="majorHAnsi" w:hAnsiTheme="majorHAnsi"/>
          <w:lang w:val="en-US"/>
        </w:rPr>
        <w:t>XX</w:t>
      </w:r>
      <w:r w:rsidRPr="0061566F">
        <w:rPr>
          <w:rFonts w:asciiTheme="majorHAnsi" w:hAnsiTheme="majorHAnsi"/>
        </w:rPr>
        <w:t xml:space="preserve"> века – пептидная связхь дает длинные и подвижные молекулы. А белки – компактны. Гипотеза о «</w:t>
      </w:r>
      <w:r w:rsidRPr="0061566F">
        <w:rPr>
          <w:rFonts w:asciiTheme="majorHAnsi" w:hAnsiTheme="majorHAnsi"/>
          <w:lang w:val="en-US"/>
        </w:rPr>
        <w:t>cyclol</w:t>
      </w:r>
      <w:r w:rsidRPr="0061566F">
        <w:rPr>
          <w:rFonts w:asciiTheme="majorHAnsi" w:hAnsiTheme="majorHAnsi"/>
        </w:rPr>
        <w:t>» - за счет таутомерных связые происходит циклизация белков (</w:t>
      </w:r>
      <w:r w:rsidRPr="0061566F">
        <w:rPr>
          <w:rFonts w:asciiTheme="majorHAnsi" w:hAnsiTheme="majorHAnsi"/>
          <w:lang w:val="en-US"/>
        </w:rPr>
        <w:t>Doroty</w:t>
      </w:r>
      <w:r w:rsidRPr="0061566F">
        <w:rPr>
          <w:rFonts w:asciiTheme="majorHAnsi" w:hAnsiTheme="majorHAnsi"/>
        </w:rPr>
        <w:t xml:space="preserve"> </w:t>
      </w:r>
      <w:r w:rsidRPr="0061566F">
        <w:rPr>
          <w:rFonts w:asciiTheme="majorHAnsi" w:hAnsiTheme="majorHAnsi"/>
          <w:lang w:val="en-US"/>
        </w:rPr>
        <w:t>Wrinch</w:t>
      </w:r>
      <w:r w:rsidRPr="0061566F">
        <w:rPr>
          <w:rFonts w:asciiTheme="majorHAnsi" w:hAnsiTheme="majorHAnsi"/>
        </w:rPr>
        <w:t>). В этой теории был большой недостаток: не всегда помещался радикал в кольца.</w:t>
      </w:r>
    </w:p>
    <w:p w:rsidR="00DA2E4F" w:rsidRPr="0061566F" w:rsidRDefault="00DA2E4F" w:rsidP="00882FB3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1931 </w:t>
      </w:r>
      <w:r w:rsidRPr="0061566F">
        <w:rPr>
          <w:rFonts w:asciiTheme="majorHAnsi" w:hAnsiTheme="majorHAnsi"/>
          <w:lang w:val="en-US"/>
        </w:rPr>
        <w:t>Hsien</w:t>
      </w:r>
      <w:r w:rsidRPr="0061566F">
        <w:rPr>
          <w:rFonts w:asciiTheme="majorHAnsi" w:hAnsiTheme="majorHAnsi"/>
        </w:rPr>
        <w:t xml:space="preserve"> </w:t>
      </w:r>
      <w:r w:rsidRPr="0061566F">
        <w:rPr>
          <w:rFonts w:asciiTheme="majorHAnsi" w:hAnsiTheme="majorHAnsi"/>
          <w:lang w:val="en-US"/>
        </w:rPr>
        <w:t>WU</w:t>
      </w:r>
      <w:r w:rsidRPr="0061566F">
        <w:rPr>
          <w:rFonts w:asciiTheme="majorHAnsi" w:hAnsiTheme="majorHAnsi"/>
        </w:rPr>
        <w:t xml:space="preserve"> – белки вроде микрокристаллов, поддерживающимися нековалентными взаимодействиями.</w:t>
      </w:r>
    </w:p>
    <w:p w:rsidR="00DA2E4F" w:rsidRPr="0061566F" w:rsidRDefault="00E757DA" w:rsidP="00882FB3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1933 – </w:t>
      </w:r>
      <w:r w:rsidRPr="0061566F">
        <w:rPr>
          <w:rFonts w:asciiTheme="majorHAnsi" w:hAnsiTheme="majorHAnsi"/>
          <w:lang w:val="en-US"/>
        </w:rPr>
        <w:t>Brnal</w:t>
      </w:r>
      <w:r w:rsidRPr="0061566F">
        <w:rPr>
          <w:rFonts w:asciiTheme="majorHAnsi" w:hAnsiTheme="majorHAnsi"/>
        </w:rPr>
        <w:t xml:space="preserve">, </w:t>
      </w:r>
      <w:r w:rsidRPr="0061566F">
        <w:rPr>
          <w:rFonts w:asciiTheme="majorHAnsi" w:hAnsiTheme="majorHAnsi"/>
          <w:lang w:val="en-US"/>
        </w:rPr>
        <w:t>Flowler</w:t>
      </w:r>
      <w:r w:rsidRPr="0061566F">
        <w:rPr>
          <w:rFonts w:asciiTheme="majorHAnsi" w:hAnsiTheme="majorHAnsi"/>
        </w:rPr>
        <w:t xml:space="preserve"> – воородные связи</w:t>
      </w:r>
    </w:p>
    <w:p w:rsidR="00E757DA" w:rsidRPr="0061566F" w:rsidRDefault="00E757DA" w:rsidP="00882FB3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1938, 1939 – </w:t>
      </w:r>
      <w:r w:rsidRPr="0061566F">
        <w:rPr>
          <w:rFonts w:asciiTheme="majorHAnsi" w:hAnsiTheme="majorHAnsi"/>
          <w:lang w:val="en-US"/>
        </w:rPr>
        <w:t>Langmuir</w:t>
      </w:r>
      <w:r w:rsidRPr="0061566F">
        <w:rPr>
          <w:rFonts w:asciiTheme="majorHAnsi" w:hAnsiTheme="majorHAnsi"/>
        </w:rPr>
        <w:t xml:space="preserve">, </w:t>
      </w:r>
      <w:r w:rsidRPr="0061566F">
        <w:rPr>
          <w:rFonts w:asciiTheme="majorHAnsi" w:hAnsiTheme="majorHAnsi"/>
          <w:lang w:val="en-US"/>
        </w:rPr>
        <w:t>Bernal</w:t>
      </w:r>
      <w:r w:rsidRPr="0061566F">
        <w:rPr>
          <w:rFonts w:asciiTheme="majorHAnsi" w:hAnsiTheme="majorHAnsi"/>
        </w:rPr>
        <w:t xml:space="preserve"> – гидрофобные взаимодействия</w:t>
      </w:r>
    </w:p>
    <w:p w:rsidR="00E757DA" w:rsidRPr="0061566F" w:rsidRDefault="00E757DA" w:rsidP="00882FB3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1954-1959 – </w:t>
      </w:r>
      <w:r w:rsidRPr="0061566F">
        <w:rPr>
          <w:rFonts w:asciiTheme="majorHAnsi" w:hAnsiTheme="majorHAnsi"/>
          <w:lang w:val="en-US"/>
        </w:rPr>
        <w:t>Kauzman</w:t>
      </w:r>
      <w:r w:rsidRPr="0061566F">
        <w:rPr>
          <w:rFonts w:asciiTheme="majorHAnsi" w:hAnsiTheme="majorHAnsi"/>
        </w:rPr>
        <w:t xml:space="preserve"> – ГИДРОФОБНЫЕ ВЗАИМОДЕЙСТВИЯ ОПРЕДЕЛЯЮТ ЭНЕРГЕТИКУ ФОЛДИНГА (нобелевская премия)</w:t>
      </w:r>
    </w:p>
    <w:p w:rsidR="00E757DA" w:rsidRPr="0061566F" w:rsidRDefault="00E757DA" w:rsidP="00882FB3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Фолдинг – сворачивание полипептидной цепи с образованием вторичной и третичной структуры.  Существуют «исходно неупорядоченные белки», фолдинг которых происходит только после взаимодействия с партнером. </w:t>
      </w:r>
    </w:p>
    <w:p w:rsidR="00E757DA" w:rsidRPr="0061566F" w:rsidRDefault="00E757DA" w:rsidP="00882FB3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lastRenderedPageBreak/>
        <w:t xml:space="preserve">Уровни организации: </w:t>
      </w:r>
    </w:p>
    <w:p w:rsidR="00E757DA" w:rsidRPr="0061566F" w:rsidRDefault="00E757DA" w:rsidP="00882FB3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Первичная – полипептид</w:t>
      </w:r>
    </w:p>
    <w:p w:rsidR="00E757DA" w:rsidRPr="0061566F" w:rsidRDefault="00E757DA" w:rsidP="00882FB3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Вторичная – альфа-спирали, бета-листы</w:t>
      </w:r>
    </w:p>
    <w:p w:rsidR="00E757DA" w:rsidRPr="0061566F" w:rsidRDefault="00E757DA" w:rsidP="00882FB3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Третичная - глобула </w:t>
      </w:r>
    </w:p>
    <w:p w:rsidR="00E757DA" w:rsidRPr="0061566F" w:rsidRDefault="00E757DA" w:rsidP="00882FB3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>Четверичная – несколько полипептидных цепей формируют олигомеры.</w:t>
      </w:r>
    </w:p>
    <w:p w:rsidR="00E757DA" w:rsidRPr="0061566F" w:rsidRDefault="00E757DA" w:rsidP="00882FB3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>2-е структуры:</w:t>
      </w:r>
    </w:p>
    <w:p w:rsidR="00E757DA" w:rsidRPr="0061566F" w:rsidRDefault="00E757DA" w:rsidP="000C3921">
      <w:pPr>
        <w:pStyle w:val="aa"/>
        <w:numPr>
          <w:ilvl w:val="0"/>
          <w:numId w:val="42"/>
        </w:numPr>
        <w:rPr>
          <w:rFonts w:asciiTheme="majorHAnsi" w:hAnsiTheme="majorHAnsi"/>
        </w:rPr>
      </w:pPr>
      <w:r w:rsidRPr="0061566F">
        <w:rPr>
          <w:rFonts w:ascii="Calibri" w:hAnsi="Calibri"/>
        </w:rPr>
        <w:t>α</w:t>
      </w:r>
      <w:r w:rsidRPr="0061566F">
        <w:rPr>
          <w:rFonts w:asciiTheme="majorHAnsi" w:hAnsiTheme="majorHAnsi"/>
        </w:rPr>
        <w:t xml:space="preserve">-спирали – Образуются за счет водородных связей между </w:t>
      </w:r>
      <w:r w:rsidRPr="0061566F">
        <w:rPr>
          <w:rFonts w:asciiTheme="majorHAnsi" w:hAnsiTheme="majorHAnsi"/>
          <w:lang w:val="en-US"/>
        </w:rPr>
        <w:t>N</w:t>
      </w:r>
      <w:r w:rsidRPr="0061566F">
        <w:rPr>
          <w:rFonts w:asciiTheme="majorHAnsi" w:hAnsiTheme="majorHAnsi"/>
        </w:rPr>
        <w:t xml:space="preserve"> и С карбонильной группы. Альфа-спирали являются диполями за счет за счет однонаправленности водородных связей. </w:t>
      </w:r>
    </w:p>
    <w:p w:rsidR="00E757DA" w:rsidRPr="0061566F" w:rsidRDefault="00E757DA" w:rsidP="000C3921">
      <w:pPr>
        <w:pStyle w:val="aa"/>
        <w:numPr>
          <w:ilvl w:val="0"/>
          <w:numId w:val="42"/>
        </w:numPr>
        <w:rPr>
          <w:rFonts w:asciiTheme="majorHAnsi" w:hAnsiTheme="majorHAnsi"/>
        </w:rPr>
      </w:pPr>
      <w:r w:rsidRPr="0061566F">
        <w:rPr>
          <w:rFonts w:ascii="Calibri" w:hAnsi="Calibri"/>
        </w:rPr>
        <w:t>Β</w:t>
      </w:r>
      <w:r w:rsidRPr="0061566F">
        <w:rPr>
          <w:rFonts w:asciiTheme="majorHAnsi" w:hAnsiTheme="majorHAnsi"/>
        </w:rPr>
        <w:t>-слои</w:t>
      </w:r>
    </w:p>
    <w:p w:rsidR="00E757DA" w:rsidRPr="0061566F" w:rsidRDefault="00E757DA" w:rsidP="000C3921">
      <w:pPr>
        <w:pStyle w:val="aa"/>
        <w:numPr>
          <w:ilvl w:val="1"/>
          <w:numId w:val="42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Параллельные</w:t>
      </w:r>
    </w:p>
    <w:p w:rsidR="00E757DA" w:rsidRPr="0061566F" w:rsidRDefault="00E757DA" w:rsidP="000C3921">
      <w:pPr>
        <w:pStyle w:val="aa"/>
        <w:numPr>
          <w:ilvl w:val="1"/>
          <w:numId w:val="42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Антипараллельные</w:t>
      </w:r>
    </w:p>
    <w:p w:rsidR="00E757DA" w:rsidRPr="0061566F" w:rsidRDefault="007F041D" w:rsidP="000C3921">
      <w:pPr>
        <w:pStyle w:val="aa"/>
        <w:numPr>
          <w:ilvl w:val="0"/>
          <w:numId w:val="42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Солевые мостики:  образуются между противоположно заряженными белковыми группами</w:t>
      </w:r>
    </w:p>
    <w:p w:rsidR="007F041D" w:rsidRPr="0061566F" w:rsidRDefault="007F041D" w:rsidP="000C3921">
      <w:pPr>
        <w:pStyle w:val="aa"/>
        <w:numPr>
          <w:ilvl w:val="0"/>
          <w:numId w:val="42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Ван-дер-ваальсовы взаимодействия – слабые взаимодействия между атомами, возникающие при поляризации электронных облаков.</w:t>
      </w:r>
    </w:p>
    <w:p w:rsidR="007F041D" w:rsidRPr="0061566F" w:rsidRDefault="007F041D" w:rsidP="000C3921">
      <w:pPr>
        <w:pStyle w:val="aa"/>
        <w:numPr>
          <w:ilvl w:val="0"/>
          <w:numId w:val="42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Стекинг-взаимодействия-  за счет ароматических колец аминокислот</w:t>
      </w:r>
    </w:p>
    <w:p w:rsidR="007F041D" w:rsidRPr="0061566F" w:rsidRDefault="007F041D" w:rsidP="000C3921">
      <w:pPr>
        <w:pStyle w:val="aa"/>
        <w:numPr>
          <w:ilvl w:val="0"/>
          <w:numId w:val="42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Хелатные центры – центры для «посадки» ионов металлов</w:t>
      </w:r>
    </w:p>
    <w:p w:rsidR="007F041D" w:rsidRPr="0061566F" w:rsidRDefault="007F041D" w:rsidP="000C3921">
      <w:pPr>
        <w:pStyle w:val="aa"/>
        <w:numPr>
          <w:ilvl w:val="0"/>
          <w:numId w:val="42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S-S связи – образуются при окислении </w:t>
      </w:r>
      <w:r w:rsidRPr="0061566F">
        <w:rPr>
          <w:rFonts w:asciiTheme="majorHAnsi" w:hAnsiTheme="majorHAnsi"/>
          <w:lang w:val="en-US"/>
        </w:rPr>
        <w:t>Cys</w:t>
      </w:r>
      <w:r w:rsidRPr="0061566F">
        <w:rPr>
          <w:rFonts w:asciiTheme="majorHAnsi" w:hAnsiTheme="majorHAnsi"/>
        </w:rPr>
        <w:t xml:space="preserve"> (-2</w:t>
      </w:r>
      <w:r w:rsidRPr="0061566F">
        <w:rPr>
          <w:rFonts w:asciiTheme="majorHAnsi" w:hAnsiTheme="majorHAnsi"/>
          <w:lang w:val="en-US"/>
        </w:rPr>
        <w:t>H</w:t>
      </w:r>
      <w:r w:rsidRPr="0061566F">
        <w:rPr>
          <w:rFonts w:asciiTheme="majorHAnsi" w:hAnsiTheme="majorHAnsi"/>
        </w:rPr>
        <w:t>, -2</w:t>
      </w:r>
      <w:r w:rsidRPr="0061566F">
        <w:rPr>
          <w:rFonts w:asciiTheme="majorHAnsi" w:hAnsiTheme="majorHAnsi"/>
          <w:lang w:val="en-US"/>
        </w:rPr>
        <w:t>e</w:t>
      </w:r>
      <w:r w:rsidRPr="0061566F">
        <w:rPr>
          <w:rFonts w:asciiTheme="majorHAnsi" w:hAnsiTheme="majorHAnsi"/>
        </w:rPr>
        <w:t xml:space="preserve">). Происходит стабилизация структуры за счет пространственного сближение </w:t>
      </w:r>
      <w:r w:rsidRPr="0061566F">
        <w:rPr>
          <w:rFonts w:asciiTheme="majorHAnsi" w:hAnsiTheme="majorHAnsi"/>
          <w:lang w:val="en-US"/>
        </w:rPr>
        <w:t>Cys</w:t>
      </w:r>
      <w:r w:rsidRPr="0061566F">
        <w:rPr>
          <w:rFonts w:asciiTheme="majorHAnsi" w:hAnsiTheme="majorHAnsi"/>
        </w:rPr>
        <w:t>.</w:t>
      </w:r>
    </w:p>
    <w:p w:rsidR="007F041D" w:rsidRPr="0061566F" w:rsidRDefault="007F041D" w:rsidP="000C3921">
      <w:pPr>
        <w:pStyle w:val="aa"/>
        <w:numPr>
          <w:ilvl w:val="0"/>
          <w:numId w:val="42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Изгибы цепи – обычно за них ответственность несет пролин (цис –изомер). Цис-транс катализ пролина – пептидилизомераза.</w:t>
      </w:r>
    </w:p>
    <w:p w:rsidR="007F041D" w:rsidRPr="0061566F" w:rsidRDefault="007F041D" w:rsidP="007F041D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Третичная структура белка однозначно задана первичной структурой, но лишь в одних и тех же условиях окружающей среды и при отсутсвии химических модификаций белка. </w:t>
      </w:r>
    </w:p>
    <w:p w:rsidR="007F041D" w:rsidRPr="0061566F" w:rsidRDefault="007F041D" w:rsidP="007F041D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Активный центр фермента – часть белковой структуры, в которой происходит связывание реагентов и катализ.</w:t>
      </w:r>
    </w:p>
    <w:p w:rsidR="007F041D" w:rsidRPr="0061566F" w:rsidRDefault="007F041D" w:rsidP="007F041D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Виды активных центров:</w:t>
      </w:r>
    </w:p>
    <w:p w:rsidR="006D580B" w:rsidRPr="0061566F" w:rsidRDefault="007F041D" w:rsidP="000C3921">
      <w:pPr>
        <w:pStyle w:val="aa"/>
        <w:numPr>
          <w:ilvl w:val="0"/>
          <w:numId w:val="43"/>
        </w:numPr>
        <w:rPr>
          <w:rFonts w:asciiTheme="majorHAnsi" w:hAnsiTheme="majorHAnsi"/>
        </w:rPr>
      </w:pPr>
      <w:r w:rsidRPr="0061566F">
        <w:rPr>
          <w:rFonts w:ascii="Calibri" w:hAnsi="Calibri"/>
        </w:rPr>
        <w:t>α</w:t>
      </w:r>
      <w:r w:rsidRPr="0061566F">
        <w:rPr>
          <w:rFonts w:asciiTheme="majorHAnsi" w:hAnsiTheme="majorHAnsi"/>
        </w:rPr>
        <w:t>\</w:t>
      </w:r>
      <w:r w:rsidRPr="0061566F">
        <w:rPr>
          <w:rFonts w:ascii="Calibri" w:hAnsi="Calibri"/>
        </w:rPr>
        <w:t>β</w:t>
      </w:r>
      <w:r w:rsidRPr="0061566F">
        <w:rPr>
          <w:rFonts w:asciiTheme="majorHAnsi" w:hAnsiTheme="majorHAnsi"/>
        </w:rPr>
        <w:t xml:space="preserve"> домены – </w:t>
      </w:r>
    </w:p>
    <w:p w:rsidR="00E757DA" w:rsidRPr="0061566F" w:rsidRDefault="007F041D" w:rsidP="000C3921">
      <w:pPr>
        <w:pStyle w:val="aa"/>
        <w:numPr>
          <w:ilvl w:val="1"/>
          <w:numId w:val="43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образуют замкнутый «бочонок»</w:t>
      </w:r>
    </w:p>
    <w:p w:rsidR="006D580B" w:rsidRPr="0061566F" w:rsidRDefault="006D580B" w:rsidP="000C3921">
      <w:pPr>
        <w:pStyle w:val="aa"/>
        <w:numPr>
          <w:ilvl w:val="2"/>
          <w:numId w:val="43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триозофосфатизомераза</w:t>
      </w:r>
    </w:p>
    <w:p w:rsidR="006D580B" w:rsidRPr="0061566F" w:rsidRDefault="006D580B" w:rsidP="000C3921">
      <w:pPr>
        <w:pStyle w:val="aa"/>
        <w:numPr>
          <w:ilvl w:val="1"/>
          <w:numId w:val="43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петля Россмана – незамкнутые бета-структуры в составе альфа/бета доменов</w:t>
      </w:r>
    </w:p>
    <w:p w:rsidR="006D580B" w:rsidRPr="0061566F" w:rsidRDefault="006D580B" w:rsidP="000C3921">
      <w:pPr>
        <w:pStyle w:val="aa"/>
        <w:numPr>
          <w:ilvl w:val="0"/>
          <w:numId w:val="43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альфа\бета бочонки обычно обладают компактной структурой, но между альфа и бета есть петли, соединяющие С-конец бета с </w:t>
      </w:r>
      <w:r w:rsidRPr="0061566F">
        <w:rPr>
          <w:rFonts w:asciiTheme="majorHAnsi" w:hAnsiTheme="majorHAnsi"/>
          <w:lang w:val="en-US"/>
        </w:rPr>
        <w:t>N</w:t>
      </w:r>
      <w:r w:rsidRPr="0061566F">
        <w:rPr>
          <w:rFonts w:asciiTheme="majorHAnsi" w:hAnsiTheme="majorHAnsi"/>
        </w:rPr>
        <w:t>-концом альфа. Они обволакивают центр связывания для лучшей упаковки субстрата. Не кристаллизуются (подвижны)</w:t>
      </w:r>
    </w:p>
    <w:p w:rsidR="006D580B" w:rsidRPr="0061566F" w:rsidRDefault="006D580B" w:rsidP="000C3921">
      <w:pPr>
        <w:pStyle w:val="aa"/>
        <w:numPr>
          <w:ilvl w:val="0"/>
          <w:numId w:val="43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активный центр бета структуры в составе альфа\бета доменов расположен в расщелине над С-концом бета. Расщелина образована соединяющимися альфа и бета петлями.</w:t>
      </w:r>
    </w:p>
    <w:p w:rsidR="006D580B" w:rsidRPr="0061566F" w:rsidRDefault="006D580B" w:rsidP="000C3921">
      <w:pPr>
        <w:pStyle w:val="aa"/>
        <w:numPr>
          <w:ilvl w:val="0"/>
          <w:numId w:val="43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Антипараллельные бета-складчатые слои тоже могут образовывать структуры бочонка. (супероксиддисмуазы, нейтрамидаза)</w:t>
      </w:r>
    </w:p>
    <w:p w:rsidR="00007939" w:rsidRPr="0061566F" w:rsidRDefault="00007939" w:rsidP="00007939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lastRenderedPageBreak/>
        <w:t xml:space="preserve">Активный центр часто имеет две «части» - подвижную и ригидную.  Он часто образуется на границе нескольких доменов или даже </w:t>
      </w:r>
      <w:r w:rsidR="00676743">
        <w:rPr>
          <w:rFonts w:asciiTheme="majorHAnsi" w:hAnsiTheme="majorHAnsi"/>
        </w:rPr>
        <w:t>субъедин</w:t>
      </w:r>
      <w:r w:rsidRPr="0061566F">
        <w:rPr>
          <w:rFonts w:asciiTheme="majorHAnsi" w:hAnsiTheme="majorHAnsi"/>
        </w:rPr>
        <w:t xml:space="preserve">иц. </w:t>
      </w:r>
    </w:p>
    <w:p w:rsidR="00007939" w:rsidRPr="0061566F" w:rsidRDefault="00007939" w:rsidP="00007939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Кофакторы – низкомолекулярные катализаторы. (витамины, негемовое железо, гем)</w:t>
      </w:r>
    </w:p>
    <w:p w:rsidR="00007939" w:rsidRPr="0061566F" w:rsidRDefault="00007939" w:rsidP="00007939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Простетическая группа  - ковалентно связанные коферменты.</w:t>
      </w:r>
    </w:p>
    <w:p w:rsidR="00007939" w:rsidRPr="0061566F" w:rsidRDefault="00007939" w:rsidP="00007939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Кофакторы выходятиз реакции в исходном состояни </w:t>
      </w:r>
      <w:r w:rsidRPr="0061566F">
        <w:rPr>
          <w:rFonts w:ascii="Calibri" w:hAnsi="Calibri"/>
        </w:rPr>
        <w:t>→</w:t>
      </w:r>
      <w:r w:rsidRPr="0061566F">
        <w:rPr>
          <w:rFonts w:asciiTheme="majorHAnsi" w:hAnsiTheme="majorHAnsi"/>
        </w:rPr>
        <w:t xml:space="preserve"> </w:t>
      </w:r>
      <w:r w:rsidRPr="0061566F">
        <w:rPr>
          <w:rFonts w:asciiTheme="majorHAnsi" w:hAnsiTheme="majorHAnsi"/>
          <w:lang w:val="en-US"/>
        </w:rPr>
        <w:t>NAD</w:t>
      </w:r>
      <w:r w:rsidRPr="0061566F">
        <w:rPr>
          <w:rFonts w:asciiTheme="majorHAnsi" w:hAnsiTheme="majorHAnsi"/>
        </w:rPr>
        <w:t xml:space="preserve"> и </w:t>
      </w:r>
      <w:r w:rsidRPr="0061566F">
        <w:rPr>
          <w:rFonts w:asciiTheme="majorHAnsi" w:hAnsiTheme="majorHAnsi"/>
          <w:lang w:val="en-US"/>
        </w:rPr>
        <w:t>NADH</w:t>
      </w:r>
      <w:r w:rsidRPr="0061566F">
        <w:rPr>
          <w:rFonts w:asciiTheme="majorHAnsi" w:hAnsiTheme="majorHAnsi"/>
        </w:rPr>
        <w:t xml:space="preserve">  - субстраты.  </w:t>
      </w:r>
    </w:p>
    <w:p w:rsidR="00833FCA" w:rsidRPr="0061566F" w:rsidRDefault="00007939" w:rsidP="00007939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>Структура активного центра определяется в первую очередь радикалами аминокислот, входящими в их состав.</w:t>
      </w:r>
    </w:p>
    <w:p w:rsidR="00833FCA" w:rsidRPr="00B21BC3" w:rsidRDefault="00833FCA" w:rsidP="00007939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Пример: </w:t>
      </w:r>
    </w:p>
    <w:p w:rsidR="00833FCA" w:rsidRPr="0061566F" w:rsidRDefault="00833FCA" w:rsidP="00007939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>Химотрипсин. Карман содержит маленькие гидрофобные аминокислоты.</w:t>
      </w:r>
    </w:p>
    <w:p w:rsidR="00833FCA" w:rsidRPr="0061566F" w:rsidRDefault="00833FCA" w:rsidP="00007939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Трипсин – </w:t>
      </w:r>
      <w:r w:rsidRPr="0061566F">
        <w:rPr>
          <w:rFonts w:asciiTheme="majorHAnsi" w:hAnsiTheme="majorHAnsi"/>
          <w:lang w:val="en-US"/>
        </w:rPr>
        <w:t>Arg</w:t>
      </w:r>
      <w:r w:rsidRPr="0061566F">
        <w:rPr>
          <w:rFonts w:asciiTheme="majorHAnsi" w:hAnsiTheme="majorHAnsi"/>
        </w:rPr>
        <w:t xml:space="preserve"> и </w:t>
      </w:r>
      <w:r w:rsidRPr="0061566F">
        <w:rPr>
          <w:rFonts w:asciiTheme="majorHAnsi" w:hAnsiTheme="majorHAnsi"/>
          <w:lang w:val="en-US"/>
        </w:rPr>
        <w:t>Lys</w:t>
      </w:r>
      <w:r w:rsidRPr="0061566F">
        <w:rPr>
          <w:rFonts w:asciiTheme="majorHAnsi" w:hAnsiTheme="majorHAnsi"/>
        </w:rPr>
        <w:t>.</w:t>
      </w:r>
    </w:p>
    <w:p w:rsidR="00007939" w:rsidRPr="0061566F" w:rsidRDefault="00007939" w:rsidP="00007939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Структура активного центра должна быть комплементарной субстрату. </w:t>
      </w:r>
      <w:r w:rsidR="00833FCA" w:rsidRPr="0061566F">
        <w:rPr>
          <w:rFonts w:asciiTheme="majorHAnsi" w:hAnsiTheme="majorHAnsi"/>
        </w:rPr>
        <w:t xml:space="preserve"> Любые ферменты катализируют побочные реакции.</w:t>
      </w:r>
    </w:p>
    <w:p w:rsidR="00007939" w:rsidRPr="0061566F" w:rsidRDefault="00007939" w:rsidP="00007939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Субрат – соединение, претерпевающее изменения в ходе реакции. </w:t>
      </w:r>
    </w:p>
    <w:p w:rsidR="00007939" w:rsidRPr="0061566F" w:rsidRDefault="00007939" w:rsidP="00007939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Продукт – результат ферментативного превращения</w:t>
      </w:r>
    </w:p>
    <w:p w:rsidR="00E757DA" w:rsidRPr="0061566F" w:rsidRDefault="00007939" w:rsidP="00882FB3">
      <w:pPr>
        <w:rPr>
          <w:rFonts w:asciiTheme="majorHAnsi" w:hAnsiTheme="majorHAnsi"/>
        </w:rPr>
      </w:pPr>
      <w:r w:rsidRPr="0061566F">
        <w:rPr>
          <w:b/>
          <w:bCs/>
        </w:rPr>
        <w:t>Апоферменты</w:t>
      </w:r>
      <w:r w:rsidRPr="0061566F">
        <w:t xml:space="preserve"> — </w:t>
      </w:r>
      <w:hyperlink r:id="rId15" w:tooltip="Белок" w:history="1">
        <w:r w:rsidRPr="0061566F">
          <w:rPr>
            <w:rStyle w:val="a4"/>
            <w:color w:val="auto"/>
            <w:u w:val="none"/>
          </w:rPr>
          <w:t>белковые</w:t>
        </w:r>
      </w:hyperlink>
      <w:r w:rsidRPr="0061566F">
        <w:t xml:space="preserve"> части </w:t>
      </w:r>
      <w:hyperlink r:id="rId16" w:tooltip="Молекула" w:history="1">
        <w:r w:rsidRPr="0061566F">
          <w:rPr>
            <w:rStyle w:val="a4"/>
            <w:color w:val="auto"/>
            <w:u w:val="none"/>
          </w:rPr>
          <w:t>молекул</w:t>
        </w:r>
      </w:hyperlink>
      <w:r w:rsidRPr="0061566F">
        <w:t xml:space="preserve"> </w:t>
      </w:r>
      <w:hyperlink r:id="rId17" w:tooltip="Ферменты" w:history="1">
        <w:r w:rsidRPr="0061566F">
          <w:rPr>
            <w:rStyle w:val="a4"/>
            <w:color w:val="auto"/>
            <w:u w:val="none"/>
          </w:rPr>
          <w:t>ферментов</w:t>
        </w:r>
      </w:hyperlink>
      <w:r w:rsidRPr="0061566F">
        <w:t xml:space="preserve">, специфически соединяющиеся с соответствующими </w:t>
      </w:r>
      <w:hyperlink r:id="rId18" w:tooltip="Коферменты" w:history="1">
        <w:r w:rsidRPr="0061566F">
          <w:rPr>
            <w:rStyle w:val="a4"/>
            <w:color w:val="auto"/>
            <w:u w:val="none"/>
          </w:rPr>
          <w:t>коферментами</w:t>
        </w:r>
      </w:hyperlink>
      <w:r w:rsidRPr="0061566F">
        <w:t>, в результате чего образуется целостная, биологически активная, молекула фермента.</w:t>
      </w:r>
    </w:p>
    <w:p w:rsidR="00007939" w:rsidRPr="0061566F" w:rsidRDefault="00007939" w:rsidP="00882FB3">
      <w:r w:rsidRPr="0061566F">
        <w:t>Белок без простетической группы называется «</w:t>
      </w:r>
      <w:r w:rsidRPr="0061566F">
        <w:rPr>
          <w:b/>
          <w:bCs/>
        </w:rPr>
        <w:t>апобелок</w:t>
      </w:r>
      <w:r w:rsidRPr="0061566F">
        <w:t>», а белок с присоединенной группой — «</w:t>
      </w:r>
      <w:r w:rsidRPr="0061566F">
        <w:rPr>
          <w:b/>
          <w:bCs/>
        </w:rPr>
        <w:t>холобелок</w:t>
      </w:r>
      <w:r w:rsidRPr="0061566F">
        <w:t xml:space="preserve">» (или, соответственно, в случае ферментов — </w:t>
      </w:r>
      <w:hyperlink r:id="rId19" w:tooltip="Апофермент" w:history="1">
        <w:r w:rsidRPr="0061566F">
          <w:rPr>
            <w:rStyle w:val="a4"/>
            <w:b/>
            <w:bCs/>
            <w:color w:val="auto"/>
            <w:u w:val="none"/>
          </w:rPr>
          <w:t>апофермент</w:t>
        </w:r>
      </w:hyperlink>
      <w:r w:rsidRPr="0061566F">
        <w:t xml:space="preserve"> и </w:t>
      </w:r>
      <w:hyperlink r:id="rId20" w:tooltip="Холофермент" w:history="1">
        <w:r w:rsidRPr="0061566F">
          <w:rPr>
            <w:rStyle w:val="a4"/>
            <w:b/>
            <w:bCs/>
            <w:color w:val="auto"/>
            <w:u w:val="none"/>
          </w:rPr>
          <w:t>холофермент</w:t>
        </w:r>
      </w:hyperlink>
      <w:r w:rsidRPr="0061566F">
        <w:t>).</w:t>
      </w:r>
    </w:p>
    <w:p w:rsidR="0061566F" w:rsidRDefault="0061566F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61566F" w:rsidRPr="0061566F" w:rsidRDefault="0061566F" w:rsidP="00882FB3">
      <w:pPr>
        <w:rPr>
          <w:rFonts w:asciiTheme="majorHAnsi" w:hAnsiTheme="majorHAnsi"/>
        </w:rPr>
      </w:pPr>
    </w:p>
    <w:p w:rsidR="00DA2E4F" w:rsidRDefault="0061566F" w:rsidP="00882FB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Лекция 3. </w:t>
      </w:r>
    </w:p>
    <w:p w:rsidR="0061566F" w:rsidRPr="00D36E68" w:rsidRDefault="0061566F" w:rsidP="00882FB3">
      <w:pPr>
        <w:rPr>
          <w:rFonts w:asciiTheme="majorHAnsi" w:hAnsiTheme="majorHAnsi"/>
          <w:b/>
          <w:i/>
          <w:sz w:val="28"/>
        </w:rPr>
      </w:pPr>
      <w:r w:rsidRPr="00D36E68">
        <w:rPr>
          <w:rFonts w:asciiTheme="majorHAnsi" w:hAnsiTheme="majorHAnsi"/>
          <w:b/>
          <w:i/>
          <w:sz w:val="28"/>
        </w:rPr>
        <w:t>Классификация ферментов и ферментативный катализ.</w:t>
      </w:r>
    </w:p>
    <w:p w:rsidR="0061566F" w:rsidRDefault="0061566F" w:rsidP="00882FB3">
      <w:pPr>
        <w:rPr>
          <w:rFonts w:asciiTheme="majorHAnsi" w:hAnsiTheme="majorHAnsi"/>
        </w:rPr>
      </w:pPr>
      <w:r>
        <w:rPr>
          <w:rFonts w:asciiTheme="majorHAnsi" w:hAnsiTheme="majorHAnsi"/>
        </w:rPr>
        <w:t>Классификация основывается на типе катализируемой реакции.</w:t>
      </w:r>
    </w:p>
    <w:p w:rsidR="0061566F" w:rsidRDefault="0061566F" w:rsidP="000C3921">
      <w:pPr>
        <w:pStyle w:val="aa"/>
        <w:numPr>
          <w:ilvl w:val="0"/>
          <w:numId w:val="44"/>
        </w:numPr>
        <w:rPr>
          <w:rFonts w:asciiTheme="majorHAnsi" w:hAnsiTheme="majorHAnsi"/>
        </w:rPr>
      </w:pPr>
      <w:r>
        <w:rPr>
          <w:rFonts w:asciiTheme="majorHAnsi" w:hAnsiTheme="majorHAnsi"/>
        </w:rPr>
        <w:t>Оксидоредуктазы</w:t>
      </w:r>
    </w:p>
    <w:p w:rsidR="0061566F" w:rsidRDefault="0061566F" w:rsidP="0061566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Гидрогенизация и дегиджрогенизация (восставление и окисление). Перенос гидрид-ионов. </w:t>
      </w:r>
    </w:p>
    <w:p w:rsidR="0061566F" w:rsidRPr="0061566F" w:rsidRDefault="0061566F" w:rsidP="0061566F">
      <w:pPr>
        <w:rPr>
          <w:rFonts w:asciiTheme="majorHAnsi" w:hAnsiTheme="majorHAnsi"/>
        </w:rPr>
      </w:pPr>
      <w:r>
        <w:rPr>
          <w:rFonts w:asciiTheme="majorHAnsi" w:hAnsiTheme="majorHAnsi"/>
        </w:rPr>
        <w:t>Субстрат</w:t>
      </w:r>
      <w:r w:rsidRPr="00B21BC3">
        <w:rPr>
          <w:rFonts w:asciiTheme="majorHAnsi" w:hAnsiTheme="majorHAnsi"/>
        </w:rPr>
        <w:t xml:space="preserve">: </w:t>
      </w:r>
      <w:r>
        <w:rPr>
          <w:rFonts w:asciiTheme="majorHAnsi" w:hAnsiTheme="majorHAnsi"/>
          <w:lang w:val="en-US"/>
        </w:rPr>
        <w:t>ROH</w:t>
      </w:r>
      <w:r w:rsidRPr="00B21BC3">
        <w:rPr>
          <w:rFonts w:asciiTheme="majorHAnsi" w:hAnsiTheme="majorHAnsi"/>
        </w:rPr>
        <w:t xml:space="preserve">, </w:t>
      </w:r>
      <w:r>
        <w:rPr>
          <w:rFonts w:asciiTheme="majorHAnsi" w:hAnsiTheme="majorHAnsi"/>
          <w:lang w:val="en-US"/>
        </w:rPr>
        <w:t>CHO</w:t>
      </w:r>
      <w:r w:rsidRPr="00B21BC3">
        <w:rPr>
          <w:rFonts w:asciiTheme="majorHAnsi" w:hAnsiTheme="majorHAnsi"/>
        </w:rPr>
        <w:t xml:space="preserve">, </w:t>
      </w:r>
      <w:r>
        <w:rPr>
          <w:rFonts w:asciiTheme="majorHAnsi" w:hAnsiTheme="majorHAnsi"/>
          <w:lang w:val="en-US"/>
        </w:rPr>
        <w:t>RCOR</w:t>
      </w:r>
      <w:r w:rsidRPr="00B21BC3">
        <w:rPr>
          <w:rFonts w:asciiTheme="majorHAnsi" w:hAnsiTheme="majorHAnsi"/>
        </w:rPr>
        <w:t xml:space="preserve">, </w:t>
      </w:r>
      <w:r>
        <w:rPr>
          <w:rFonts w:asciiTheme="majorHAnsi" w:hAnsiTheme="majorHAnsi"/>
          <w:lang w:val="en-US"/>
        </w:rPr>
        <w:t>RCH</w:t>
      </w:r>
      <w:r w:rsidRPr="00B21BC3">
        <w:rPr>
          <w:rFonts w:asciiTheme="majorHAnsi" w:hAnsiTheme="majorHAnsi"/>
        </w:rPr>
        <w:t>=</w:t>
      </w:r>
      <w:r>
        <w:rPr>
          <w:rFonts w:asciiTheme="majorHAnsi" w:hAnsiTheme="majorHAnsi"/>
          <w:lang w:val="en-US"/>
        </w:rPr>
        <w:t>CHR</w:t>
      </w:r>
      <w:r w:rsidRPr="00B21BC3">
        <w:rPr>
          <w:rFonts w:asciiTheme="majorHAnsi" w:hAnsiTheme="majorHAnsi"/>
        </w:rPr>
        <w:t xml:space="preserve">. </w:t>
      </w:r>
      <w:r>
        <w:rPr>
          <w:rFonts w:asciiTheme="majorHAnsi" w:hAnsiTheme="majorHAnsi"/>
          <w:lang w:val="en-US"/>
        </w:rPr>
        <w:t xml:space="preserve">NAD(P)H, CHNH2, CHNH. </w:t>
      </w:r>
      <w:r>
        <w:rPr>
          <w:rFonts w:asciiTheme="majorHAnsi" w:hAnsiTheme="majorHAnsi"/>
        </w:rPr>
        <w:t>Все то, что может окисляться и восстанавливаться.</w:t>
      </w:r>
    </w:p>
    <w:p w:rsidR="0061566F" w:rsidRDefault="0061566F" w:rsidP="000C3921">
      <w:pPr>
        <w:pStyle w:val="aa"/>
        <w:numPr>
          <w:ilvl w:val="0"/>
          <w:numId w:val="44"/>
        </w:numPr>
        <w:rPr>
          <w:rFonts w:asciiTheme="majorHAnsi" w:hAnsiTheme="majorHAnsi"/>
        </w:rPr>
      </w:pPr>
      <w:r>
        <w:rPr>
          <w:rFonts w:asciiTheme="majorHAnsi" w:hAnsiTheme="majorHAnsi"/>
        </w:rPr>
        <w:t>Трансферазы</w:t>
      </w:r>
    </w:p>
    <w:p w:rsidR="0061566F" w:rsidRPr="0061566F" w:rsidRDefault="0061566F" w:rsidP="0061566F">
      <w:pPr>
        <w:rPr>
          <w:rFonts w:asciiTheme="majorHAnsi" w:hAnsiTheme="majorHAnsi"/>
        </w:rPr>
      </w:pPr>
      <w:r>
        <w:rPr>
          <w:rFonts w:asciiTheme="majorHAnsi" w:hAnsiTheme="majorHAnsi"/>
        </w:rPr>
        <w:t>Перенос функциональной группы при участии переносчика (одноуглеродной, альдегидной, кетонной, ацил, алкил, арил, содержащих фосфор, азот, серу)</w:t>
      </w:r>
    </w:p>
    <w:p w:rsidR="0061566F" w:rsidRDefault="0061566F" w:rsidP="000C3921">
      <w:pPr>
        <w:pStyle w:val="aa"/>
        <w:numPr>
          <w:ilvl w:val="0"/>
          <w:numId w:val="44"/>
        </w:numPr>
        <w:rPr>
          <w:rFonts w:asciiTheme="majorHAnsi" w:hAnsiTheme="majorHAnsi"/>
        </w:rPr>
      </w:pPr>
      <w:r>
        <w:rPr>
          <w:rFonts w:asciiTheme="majorHAnsi" w:hAnsiTheme="majorHAnsi"/>
        </w:rPr>
        <w:t>Гидролазы</w:t>
      </w:r>
    </w:p>
    <w:p w:rsidR="0061566F" w:rsidRPr="00B21BC3" w:rsidRDefault="0061566F" w:rsidP="0061566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Гидролитические реакции ковалентной связи. </w:t>
      </w:r>
      <w:r>
        <w:rPr>
          <w:rFonts w:asciiTheme="majorHAnsi" w:hAnsiTheme="majorHAnsi"/>
          <w:lang w:val="en-US"/>
        </w:rPr>
        <w:t>AB</w:t>
      </w:r>
      <w:r w:rsidRPr="0061566F">
        <w:rPr>
          <w:rFonts w:asciiTheme="majorHAnsi" w:hAnsiTheme="majorHAnsi"/>
        </w:rPr>
        <w:t>+</w:t>
      </w:r>
      <w:r>
        <w:rPr>
          <w:rFonts w:asciiTheme="majorHAnsi" w:hAnsiTheme="majorHAnsi"/>
          <w:lang w:val="en-US"/>
        </w:rPr>
        <w:t>H</w:t>
      </w:r>
      <w:r w:rsidRPr="0061566F">
        <w:rPr>
          <w:rFonts w:asciiTheme="majorHAnsi" w:hAnsiTheme="majorHAnsi"/>
        </w:rPr>
        <w:t>2</w:t>
      </w:r>
      <w:r>
        <w:rPr>
          <w:rFonts w:asciiTheme="majorHAnsi" w:hAnsiTheme="majorHAnsi"/>
          <w:lang w:val="en-US"/>
        </w:rPr>
        <w:t>O</w:t>
      </w:r>
      <w:r w:rsidRPr="0061566F">
        <w:rPr>
          <w:rFonts w:asciiTheme="majorHAnsi" w:hAnsiTheme="majorHAnsi"/>
        </w:rPr>
        <w:t xml:space="preserve"> = </w:t>
      </w:r>
      <w:r>
        <w:rPr>
          <w:rFonts w:asciiTheme="majorHAnsi" w:hAnsiTheme="majorHAnsi"/>
          <w:lang w:val="en-US"/>
        </w:rPr>
        <w:t>AOH</w:t>
      </w:r>
      <w:r w:rsidRPr="0061566F">
        <w:rPr>
          <w:rFonts w:asciiTheme="majorHAnsi" w:hAnsiTheme="majorHAnsi"/>
        </w:rPr>
        <w:t xml:space="preserve"> + </w:t>
      </w:r>
      <w:r>
        <w:rPr>
          <w:rFonts w:asciiTheme="majorHAnsi" w:hAnsiTheme="majorHAnsi"/>
          <w:lang w:val="en-US"/>
        </w:rPr>
        <w:t>BH</w:t>
      </w:r>
    </w:p>
    <w:p w:rsidR="0061566F" w:rsidRPr="0061566F" w:rsidRDefault="0061566F" w:rsidP="0061566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Субстраты: простые и сложные эфиры, </w:t>
      </w:r>
      <w:r>
        <w:rPr>
          <w:rFonts w:asciiTheme="majorHAnsi" w:hAnsiTheme="majorHAnsi"/>
          <w:lang w:val="en-US"/>
        </w:rPr>
        <w:t>CN</w:t>
      </w:r>
      <w:r w:rsidRPr="0061566F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гликозиды, ангидриды.</w:t>
      </w:r>
    </w:p>
    <w:p w:rsidR="0061566F" w:rsidRDefault="0061566F" w:rsidP="000C3921">
      <w:pPr>
        <w:pStyle w:val="aa"/>
        <w:numPr>
          <w:ilvl w:val="0"/>
          <w:numId w:val="44"/>
        </w:numPr>
        <w:rPr>
          <w:rFonts w:asciiTheme="majorHAnsi" w:hAnsiTheme="majorHAnsi"/>
        </w:rPr>
      </w:pPr>
      <w:r>
        <w:rPr>
          <w:rFonts w:asciiTheme="majorHAnsi" w:hAnsiTheme="majorHAnsi"/>
        </w:rPr>
        <w:t>Лиазы</w:t>
      </w:r>
    </w:p>
    <w:p w:rsidR="0061566F" w:rsidRPr="0061566F" w:rsidRDefault="0061566F" w:rsidP="0061566F">
      <w:pPr>
        <w:rPr>
          <w:rFonts w:asciiTheme="majorHAnsi" w:hAnsiTheme="majorHAnsi"/>
        </w:rPr>
      </w:pPr>
      <w:r>
        <w:rPr>
          <w:rFonts w:asciiTheme="majorHAnsi" w:hAnsiTheme="majorHAnsi"/>
        </w:rPr>
        <w:t>Негидролитические реакции и не окислительные реакции разрыва различных связей субстрата ( 2-ных связей). Обратимые реакции образования двойных связей и циклов.</w:t>
      </w:r>
    </w:p>
    <w:p w:rsidR="0061566F" w:rsidRDefault="0061566F" w:rsidP="000C3921">
      <w:pPr>
        <w:pStyle w:val="aa"/>
        <w:numPr>
          <w:ilvl w:val="0"/>
          <w:numId w:val="44"/>
        </w:numPr>
        <w:rPr>
          <w:rFonts w:asciiTheme="majorHAnsi" w:hAnsiTheme="majorHAnsi"/>
        </w:rPr>
      </w:pPr>
      <w:r>
        <w:rPr>
          <w:rFonts w:asciiTheme="majorHAnsi" w:hAnsiTheme="majorHAnsi"/>
        </w:rPr>
        <w:t>Изомеразы</w:t>
      </w:r>
    </w:p>
    <w:p w:rsidR="0061566F" w:rsidRPr="0061566F" w:rsidRDefault="0061566F" w:rsidP="0061566F">
      <w:pPr>
        <w:rPr>
          <w:rFonts w:asciiTheme="majorHAnsi" w:hAnsiTheme="majorHAnsi"/>
        </w:rPr>
      </w:pPr>
      <w:r>
        <w:rPr>
          <w:rFonts w:asciiTheme="majorHAnsi" w:hAnsiTheme="majorHAnsi"/>
        </w:rPr>
        <w:t>Структурные превращения изомеров, рацемизация, эпимеризация,  цис-транс.</w:t>
      </w:r>
    </w:p>
    <w:p w:rsidR="0061566F" w:rsidRDefault="0061566F" w:rsidP="000C3921">
      <w:pPr>
        <w:pStyle w:val="aa"/>
        <w:numPr>
          <w:ilvl w:val="0"/>
          <w:numId w:val="44"/>
        </w:numPr>
        <w:rPr>
          <w:rFonts w:asciiTheme="majorHAnsi" w:hAnsiTheme="majorHAnsi"/>
        </w:rPr>
      </w:pPr>
      <w:r>
        <w:rPr>
          <w:rFonts w:asciiTheme="majorHAnsi" w:hAnsiTheme="majorHAnsi"/>
        </w:rPr>
        <w:t>Лигазы</w:t>
      </w:r>
    </w:p>
    <w:p w:rsidR="0061566F" w:rsidRPr="00B21BC3" w:rsidRDefault="0061566F" w:rsidP="0061566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Соединение двух молекул с образованием новой химической связи с отщеплением (гидролизом) небольшой химической группы от одной из молекул.  Образование связей с использованием макроэргов. </w:t>
      </w:r>
      <w:r w:rsidR="005211D6">
        <w:rPr>
          <w:rFonts w:asciiTheme="majorHAnsi" w:hAnsiTheme="majorHAnsi"/>
        </w:rPr>
        <w:t>(двойные связи, С=</w:t>
      </w:r>
      <w:r w:rsidR="005211D6">
        <w:rPr>
          <w:rFonts w:asciiTheme="majorHAnsi" w:hAnsiTheme="majorHAnsi"/>
          <w:lang w:val="en-US"/>
        </w:rPr>
        <w:t>O</w:t>
      </w:r>
      <w:r w:rsidR="005211D6" w:rsidRPr="005211D6">
        <w:rPr>
          <w:rFonts w:asciiTheme="majorHAnsi" w:hAnsiTheme="majorHAnsi"/>
        </w:rPr>
        <w:t xml:space="preserve">, </w:t>
      </w:r>
      <w:r w:rsidR="005211D6">
        <w:rPr>
          <w:rFonts w:asciiTheme="majorHAnsi" w:hAnsiTheme="majorHAnsi"/>
          <w:lang w:val="en-US"/>
        </w:rPr>
        <w:t>C</w:t>
      </w:r>
      <w:r w:rsidR="005211D6" w:rsidRPr="005211D6">
        <w:rPr>
          <w:rFonts w:asciiTheme="majorHAnsi" w:hAnsiTheme="majorHAnsi"/>
        </w:rPr>
        <w:t>-</w:t>
      </w:r>
      <w:r w:rsidR="005211D6">
        <w:rPr>
          <w:rFonts w:asciiTheme="majorHAnsi" w:hAnsiTheme="majorHAnsi"/>
          <w:lang w:val="en-US"/>
        </w:rPr>
        <w:t>S</w:t>
      </w:r>
      <w:r w:rsidR="005211D6" w:rsidRPr="005211D6">
        <w:rPr>
          <w:rFonts w:asciiTheme="majorHAnsi" w:hAnsiTheme="majorHAnsi"/>
        </w:rPr>
        <w:t xml:space="preserve">, </w:t>
      </w:r>
      <w:r w:rsidR="005211D6">
        <w:rPr>
          <w:rFonts w:asciiTheme="majorHAnsi" w:hAnsiTheme="majorHAnsi"/>
          <w:lang w:val="en-US"/>
        </w:rPr>
        <w:t>C</w:t>
      </w:r>
      <w:r w:rsidR="005211D6" w:rsidRPr="005211D6">
        <w:rPr>
          <w:rFonts w:asciiTheme="majorHAnsi" w:hAnsiTheme="majorHAnsi"/>
        </w:rPr>
        <w:t>=</w:t>
      </w:r>
      <w:r w:rsidR="005211D6">
        <w:rPr>
          <w:rFonts w:asciiTheme="majorHAnsi" w:hAnsiTheme="majorHAnsi"/>
          <w:lang w:val="en-US"/>
        </w:rPr>
        <w:t>N</w:t>
      </w:r>
      <w:r w:rsidR="005211D6" w:rsidRPr="005211D6">
        <w:rPr>
          <w:rFonts w:asciiTheme="majorHAnsi" w:hAnsiTheme="majorHAnsi"/>
        </w:rPr>
        <w:t xml:space="preserve">, </w:t>
      </w:r>
      <w:r w:rsidR="005211D6">
        <w:rPr>
          <w:rFonts w:asciiTheme="majorHAnsi" w:hAnsiTheme="majorHAnsi"/>
          <w:lang w:val="en-US"/>
        </w:rPr>
        <w:t>C</w:t>
      </w:r>
      <w:r w:rsidR="005211D6" w:rsidRPr="005211D6">
        <w:rPr>
          <w:rFonts w:asciiTheme="majorHAnsi" w:hAnsiTheme="majorHAnsi"/>
        </w:rPr>
        <w:t>-</w:t>
      </w:r>
      <w:r w:rsidR="005211D6">
        <w:rPr>
          <w:rFonts w:asciiTheme="majorHAnsi" w:hAnsiTheme="majorHAnsi"/>
          <w:lang w:val="en-US"/>
        </w:rPr>
        <w:t>C</w:t>
      </w:r>
      <w:r w:rsidR="005211D6" w:rsidRPr="005211D6">
        <w:rPr>
          <w:rFonts w:asciiTheme="majorHAnsi" w:hAnsiTheme="majorHAnsi"/>
        </w:rPr>
        <w:t>)</w:t>
      </w:r>
    </w:p>
    <w:p w:rsidR="005211D6" w:rsidRDefault="005211D6" w:rsidP="0061566F">
      <w:pPr>
        <w:rPr>
          <w:rFonts w:asciiTheme="majorHAnsi" w:hAnsiTheme="majorHAnsi"/>
        </w:rPr>
      </w:pPr>
      <w:r>
        <w:rPr>
          <w:rFonts w:asciiTheme="majorHAnsi" w:hAnsiTheme="majorHAnsi"/>
        </w:rPr>
        <w:t>Примеры:</w:t>
      </w:r>
    </w:p>
    <w:p w:rsidR="005211D6" w:rsidRPr="005211D6" w:rsidRDefault="005211D6" w:rsidP="0061566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Глутатионредуктаза </w:t>
      </w:r>
      <w:r>
        <w:rPr>
          <w:rFonts w:asciiTheme="majorHAnsi" w:hAnsiTheme="majorHAnsi"/>
          <w:lang w:val="en-US"/>
        </w:rPr>
        <w:t>Ec</w:t>
      </w:r>
      <w:r w:rsidRPr="005211D6">
        <w:rPr>
          <w:rFonts w:asciiTheme="majorHAnsi" w:hAnsiTheme="majorHAnsi"/>
        </w:rPr>
        <w:t>=1.8.1.7</w:t>
      </w:r>
    </w:p>
    <w:p w:rsidR="005211D6" w:rsidRDefault="005211D6" w:rsidP="0061566F">
      <w:pPr>
        <w:rPr>
          <w:rFonts w:asciiTheme="majorHAnsi" w:hAnsiTheme="majorHAnsi"/>
        </w:rPr>
      </w:pPr>
      <w:r w:rsidRPr="005211D6">
        <w:rPr>
          <w:rFonts w:asciiTheme="majorHAnsi" w:hAnsiTheme="majorHAnsi"/>
        </w:rPr>
        <w:t>1 –</w:t>
      </w:r>
      <w:r>
        <w:rPr>
          <w:rFonts w:asciiTheme="majorHAnsi" w:hAnsiTheme="majorHAnsi"/>
        </w:rPr>
        <w:t>оксидоредуктаза</w:t>
      </w:r>
    </w:p>
    <w:p w:rsidR="005211D6" w:rsidRDefault="005211D6" w:rsidP="0061566F">
      <w:pPr>
        <w:rPr>
          <w:rFonts w:asciiTheme="majorHAnsi" w:hAnsiTheme="majorHAnsi"/>
        </w:rPr>
      </w:pPr>
      <w:r>
        <w:rPr>
          <w:rFonts w:asciiTheme="majorHAnsi" w:hAnsiTheme="majorHAnsi"/>
        </w:rPr>
        <w:t>8 – субстрат содержит серу</w:t>
      </w:r>
    </w:p>
    <w:p w:rsidR="005211D6" w:rsidRPr="005211D6" w:rsidRDefault="005211D6" w:rsidP="0061566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1 – работает с </w:t>
      </w:r>
      <w:r>
        <w:rPr>
          <w:rFonts w:asciiTheme="majorHAnsi" w:hAnsiTheme="majorHAnsi"/>
          <w:lang w:val="en-US"/>
        </w:rPr>
        <w:t>NAD</w:t>
      </w:r>
      <w:r w:rsidRPr="005211D6">
        <w:rPr>
          <w:rFonts w:asciiTheme="majorHAnsi" w:hAnsiTheme="majorHAnsi"/>
        </w:rPr>
        <w:t xml:space="preserve">+ </w:t>
      </w:r>
      <w:r>
        <w:rPr>
          <w:rFonts w:asciiTheme="majorHAnsi" w:hAnsiTheme="majorHAnsi"/>
        </w:rPr>
        <w:t xml:space="preserve">или </w:t>
      </w:r>
      <w:r>
        <w:rPr>
          <w:rFonts w:asciiTheme="majorHAnsi" w:hAnsiTheme="majorHAnsi"/>
          <w:lang w:val="en-US"/>
        </w:rPr>
        <w:t>NADP</w:t>
      </w:r>
    </w:p>
    <w:p w:rsidR="005211D6" w:rsidRDefault="005211D6" w:rsidP="0061566F">
      <w:pPr>
        <w:rPr>
          <w:rFonts w:asciiTheme="majorHAnsi" w:hAnsiTheme="majorHAnsi"/>
        </w:rPr>
      </w:pPr>
      <w:r w:rsidRPr="005211D6">
        <w:rPr>
          <w:rFonts w:asciiTheme="majorHAnsi" w:hAnsiTheme="majorHAnsi"/>
        </w:rPr>
        <w:t xml:space="preserve">7 – </w:t>
      </w:r>
      <w:r>
        <w:rPr>
          <w:rFonts w:asciiTheme="majorHAnsi" w:hAnsiTheme="majorHAnsi"/>
        </w:rPr>
        <w:t>восстанавливает глутатион</w:t>
      </w:r>
    </w:p>
    <w:p w:rsidR="005211D6" w:rsidRDefault="005211D6" w:rsidP="0061566F">
      <w:pPr>
        <w:rPr>
          <w:rFonts w:asciiTheme="majorHAnsi" w:hAnsiTheme="majorHAnsi"/>
        </w:rPr>
      </w:pPr>
      <w:r>
        <w:rPr>
          <w:rFonts w:asciiTheme="majorHAnsi" w:hAnsiTheme="majorHAnsi"/>
        </w:rPr>
        <w:t>Номенклатура – это систематическая классификация. Никакой связи со структурой нет!</w:t>
      </w:r>
    </w:p>
    <w:p w:rsidR="005211D6" w:rsidRDefault="005211D6" w:rsidP="0061566F">
      <w:pPr>
        <w:rPr>
          <w:rFonts w:asciiTheme="majorHAnsi" w:hAnsiTheme="majorHAnsi"/>
        </w:rPr>
      </w:pPr>
    </w:p>
    <w:p w:rsidR="005211D6" w:rsidRDefault="005211D6" w:rsidP="0061566F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В схеме гликолиза:</w:t>
      </w:r>
    </w:p>
    <w:p w:rsidR="005211D6" w:rsidRDefault="005211D6" w:rsidP="000C3921">
      <w:pPr>
        <w:pStyle w:val="aa"/>
        <w:numPr>
          <w:ilvl w:val="0"/>
          <w:numId w:val="45"/>
        </w:numPr>
        <w:rPr>
          <w:rFonts w:asciiTheme="majorHAnsi" w:hAnsiTheme="majorHAnsi"/>
        </w:rPr>
      </w:pPr>
      <w:r>
        <w:rPr>
          <w:rFonts w:asciiTheme="majorHAnsi" w:hAnsiTheme="majorHAnsi"/>
        </w:rPr>
        <w:t>Оксидоредуктазы – глицеральдегидфосфат дегидрогеназа</w:t>
      </w:r>
    </w:p>
    <w:p w:rsidR="005211D6" w:rsidRDefault="005211D6" w:rsidP="000C3921">
      <w:pPr>
        <w:pStyle w:val="aa"/>
        <w:numPr>
          <w:ilvl w:val="0"/>
          <w:numId w:val="45"/>
        </w:numPr>
        <w:rPr>
          <w:rFonts w:asciiTheme="majorHAnsi" w:hAnsiTheme="majorHAnsi"/>
        </w:rPr>
      </w:pPr>
      <w:r>
        <w:rPr>
          <w:rFonts w:asciiTheme="majorHAnsi" w:hAnsiTheme="majorHAnsi"/>
        </w:rPr>
        <w:t>Трансферазы – глюкокиназа, фосфофруктокиназа, фосфоглицераткиназа</w:t>
      </w:r>
      <w:r w:rsidR="002B5F7F">
        <w:rPr>
          <w:rFonts w:asciiTheme="majorHAnsi" w:hAnsiTheme="majorHAnsi"/>
        </w:rPr>
        <w:t>, пируваткиназа</w:t>
      </w:r>
    </w:p>
    <w:p w:rsidR="005211D6" w:rsidRDefault="005211D6" w:rsidP="000C3921">
      <w:pPr>
        <w:pStyle w:val="aa"/>
        <w:numPr>
          <w:ilvl w:val="0"/>
          <w:numId w:val="45"/>
        </w:numPr>
        <w:rPr>
          <w:rFonts w:asciiTheme="majorHAnsi" w:hAnsiTheme="majorHAnsi"/>
        </w:rPr>
      </w:pPr>
      <w:r>
        <w:rPr>
          <w:rFonts w:asciiTheme="majorHAnsi" w:hAnsiTheme="majorHAnsi"/>
        </w:rPr>
        <w:t>Гидролазы</w:t>
      </w:r>
      <w:r w:rsidR="002B5F7F">
        <w:rPr>
          <w:rFonts w:asciiTheme="majorHAnsi" w:hAnsiTheme="majorHAnsi"/>
        </w:rPr>
        <w:t xml:space="preserve"> - </w:t>
      </w:r>
      <w:r w:rsidR="002B5F7F" w:rsidRPr="002B5F7F">
        <w:rPr>
          <w:rFonts w:asciiTheme="majorHAnsi" w:hAnsiTheme="majorHAnsi"/>
          <w:i/>
        </w:rPr>
        <w:t>фосфотаза</w:t>
      </w:r>
    </w:p>
    <w:p w:rsidR="005211D6" w:rsidRDefault="005211D6" w:rsidP="000C3921">
      <w:pPr>
        <w:pStyle w:val="aa"/>
        <w:numPr>
          <w:ilvl w:val="0"/>
          <w:numId w:val="45"/>
        </w:numPr>
        <w:rPr>
          <w:rFonts w:asciiTheme="majorHAnsi" w:hAnsiTheme="majorHAnsi"/>
        </w:rPr>
      </w:pPr>
      <w:r>
        <w:rPr>
          <w:rFonts w:asciiTheme="majorHAnsi" w:hAnsiTheme="majorHAnsi"/>
        </w:rPr>
        <w:t>Лиазы - альдолаза</w:t>
      </w:r>
    </w:p>
    <w:p w:rsidR="005211D6" w:rsidRDefault="005211D6" w:rsidP="000C3921">
      <w:pPr>
        <w:pStyle w:val="aa"/>
        <w:numPr>
          <w:ilvl w:val="0"/>
          <w:numId w:val="45"/>
        </w:numPr>
        <w:rPr>
          <w:rFonts w:asciiTheme="majorHAnsi" w:hAnsiTheme="majorHAnsi"/>
        </w:rPr>
      </w:pPr>
      <w:r>
        <w:rPr>
          <w:rFonts w:asciiTheme="majorHAnsi" w:hAnsiTheme="majorHAnsi"/>
        </w:rPr>
        <w:t>Изомеразы – фосфоглюкоизомера, триозофосфатизомераза</w:t>
      </w:r>
      <w:r w:rsidR="002B5F7F">
        <w:rPr>
          <w:rFonts w:asciiTheme="majorHAnsi" w:hAnsiTheme="majorHAnsi"/>
        </w:rPr>
        <w:t>, мутаза, енолаза</w:t>
      </w:r>
    </w:p>
    <w:p w:rsidR="005211D6" w:rsidRPr="002B5F7F" w:rsidRDefault="005211D6" w:rsidP="000C3921">
      <w:pPr>
        <w:pStyle w:val="aa"/>
        <w:numPr>
          <w:ilvl w:val="0"/>
          <w:numId w:val="45"/>
        </w:numPr>
        <w:rPr>
          <w:rFonts w:asciiTheme="majorHAnsi" w:hAnsiTheme="majorHAnsi"/>
        </w:rPr>
      </w:pPr>
      <w:r>
        <w:rPr>
          <w:rFonts w:asciiTheme="majorHAnsi" w:hAnsiTheme="majorHAnsi"/>
        </w:rPr>
        <w:t>Лигазы</w:t>
      </w:r>
      <w:r w:rsidR="002B5F7F">
        <w:rPr>
          <w:rFonts w:asciiTheme="majorHAnsi" w:hAnsiTheme="majorHAnsi"/>
        </w:rPr>
        <w:t xml:space="preserve"> – </w:t>
      </w:r>
      <w:r w:rsidR="002B5F7F" w:rsidRPr="002B5F7F">
        <w:rPr>
          <w:rFonts w:asciiTheme="majorHAnsi" w:hAnsiTheme="majorHAnsi"/>
          <w:i/>
        </w:rPr>
        <w:t>карбоксилаза</w:t>
      </w:r>
    </w:p>
    <w:p w:rsidR="002B5F7F" w:rsidRDefault="002B5F7F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>Пируватдекарбоксилаза  - лиаза</w:t>
      </w:r>
    </w:p>
    <w:p w:rsidR="002B5F7F" w:rsidRDefault="002B5F7F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>Пируватдегидрогеназный комплекс:</w:t>
      </w:r>
    </w:p>
    <w:p w:rsidR="002B5F7F" w:rsidRDefault="002B5F7F" w:rsidP="000C3921">
      <w:pPr>
        <w:pStyle w:val="aa"/>
        <w:numPr>
          <w:ilvl w:val="0"/>
          <w:numId w:val="46"/>
        </w:numPr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>E</w:t>
      </w:r>
      <w:r w:rsidRPr="002B5F7F">
        <w:rPr>
          <w:rFonts w:asciiTheme="majorHAnsi" w:hAnsiTheme="majorHAnsi"/>
        </w:rPr>
        <w:t xml:space="preserve">1 – </w:t>
      </w:r>
      <w:r>
        <w:rPr>
          <w:rFonts w:asciiTheme="majorHAnsi" w:hAnsiTheme="majorHAnsi"/>
        </w:rPr>
        <w:t>пируватдегидрогеназа – 1.2.4.1 (*.2 – альдегидная группа в субстрате)</w:t>
      </w:r>
    </w:p>
    <w:p w:rsidR="002B5F7F" w:rsidRDefault="002B5F7F" w:rsidP="000C3921">
      <w:pPr>
        <w:pStyle w:val="aa"/>
        <w:numPr>
          <w:ilvl w:val="0"/>
          <w:numId w:val="46"/>
        </w:numPr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>E</w:t>
      </w:r>
      <w:r w:rsidRPr="002B5F7F">
        <w:rPr>
          <w:rFonts w:asciiTheme="majorHAnsi" w:hAnsiTheme="majorHAnsi"/>
        </w:rPr>
        <w:t xml:space="preserve">2 – </w:t>
      </w:r>
      <w:r>
        <w:rPr>
          <w:rFonts w:asciiTheme="majorHAnsi" w:hAnsiTheme="majorHAnsi"/>
        </w:rPr>
        <w:t>Дигидролипоилацетилтрансфераза (2.3.1.12)</w:t>
      </w:r>
      <w:r w:rsidRPr="002B5F7F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 xml:space="preserve">перенос ацильного остатка с липоевой кислоты на </w:t>
      </w:r>
      <w:r>
        <w:rPr>
          <w:rFonts w:asciiTheme="majorHAnsi" w:hAnsiTheme="majorHAnsi"/>
          <w:lang w:val="en-US"/>
        </w:rPr>
        <w:t>CoA</w:t>
      </w:r>
    </w:p>
    <w:p w:rsidR="002B5F7F" w:rsidRPr="002B5F7F" w:rsidRDefault="002B5F7F" w:rsidP="000C3921">
      <w:pPr>
        <w:pStyle w:val="aa"/>
        <w:numPr>
          <w:ilvl w:val="0"/>
          <w:numId w:val="46"/>
        </w:numPr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>E</w:t>
      </w:r>
      <w:r w:rsidRPr="002B5F7F">
        <w:rPr>
          <w:rFonts w:asciiTheme="majorHAnsi" w:hAnsiTheme="majorHAnsi"/>
        </w:rPr>
        <w:t xml:space="preserve">3  - </w:t>
      </w:r>
      <w:r>
        <w:rPr>
          <w:rFonts w:asciiTheme="majorHAnsi" w:hAnsiTheme="majorHAnsi"/>
        </w:rPr>
        <w:t>дигидролипоилдегидрогеназа (1.8.1.4). Относится к дитиолдисульфид зависимым оксидоредуктазам (1.8.1.7 и 1.8.1.4)</w:t>
      </w:r>
    </w:p>
    <w:p w:rsidR="002B5F7F" w:rsidRPr="002B5F7F" w:rsidRDefault="002B5F7F" w:rsidP="002B5F7F">
      <w:pPr>
        <w:rPr>
          <w:rFonts w:asciiTheme="majorHAnsi" w:hAnsiTheme="majorHAnsi"/>
          <w:b/>
          <w:i/>
        </w:rPr>
      </w:pPr>
      <w:r w:rsidRPr="002B5F7F">
        <w:rPr>
          <w:rFonts w:asciiTheme="majorHAnsi" w:hAnsiTheme="majorHAnsi"/>
          <w:b/>
          <w:i/>
        </w:rPr>
        <w:t>Гидролазы:</w:t>
      </w:r>
    </w:p>
    <w:p w:rsidR="002B5F7F" w:rsidRDefault="002B5F7F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Химотрипсин – два бочонка из 6 антипараллельных бета-структур. 3.4.21.1 </w:t>
      </w:r>
    </w:p>
    <w:p w:rsidR="002B5F7F" w:rsidRDefault="002B5F7F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>Субтилизин – 3.4.21.62 – гидролиз пептидных связей. Содержит альфа-бета структуры.</w:t>
      </w:r>
    </w:p>
    <w:p w:rsidR="002B5F7F" w:rsidRDefault="002B5F7F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Эти два фермента очень близки по классификации, но это не значит, что у них одинаковая структура. У них похожи активные центры, но последовательности аминокислот и зД структуры – разные. </w:t>
      </w:r>
    </w:p>
    <w:p w:rsidR="002B5F7F" w:rsidRDefault="002B5F7F" w:rsidP="002B5F7F">
      <w:pPr>
        <w:rPr>
          <w:rFonts w:asciiTheme="majorHAnsi" w:hAnsiTheme="majorHAnsi"/>
        </w:rPr>
      </w:pPr>
      <w:r w:rsidRPr="00CA65C0">
        <w:rPr>
          <w:rFonts w:asciiTheme="majorHAnsi" w:hAnsiTheme="majorHAnsi"/>
          <w:b/>
          <w:i/>
        </w:rPr>
        <w:t>Пируватдекарбоксилаза</w:t>
      </w:r>
      <w:r>
        <w:rPr>
          <w:rFonts w:asciiTheme="majorHAnsi" w:hAnsiTheme="majorHAnsi"/>
        </w:rPr>
        <w:t xml:space="preserve"> – 4.1.1.1</w:t>
      </w:r>
      <w:r w:rsidR="00CA65C0">
        <w:rPr>
          <w:rFonts w:asciiTheme="majorHAnsi" w:hAnsiTheme="majorHAnsi"/>
        </w:rPr>
        <w:t xml:space="preserve"> Тиамин-зависимое расщепление. В результате реакции образуется ацетальегид. Это расщепление происходит через присоединение молекулы воды. </w:t>
      </w:r>
    </w:p>
    <w:p w:rsidR="00CA65C0" w:rsidRDefault="00CA65C0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>4.1 – расщепление по С-С связи</w:t>
      </w:r>
    </w:p>
    <w:p w:rsidR="00CA65C0" w:rsidRDefault="00CA65C0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>4.1.1- карбоксилазы</w:t>
      </w:r>
    </w:p>
    <w:p w:rsidR="00CA65C0" w:rsidRPr="00CA65C0" w:rsidRDefault="00CA65C0" w:rsidP="002B5F7F">
      <w:pPr>
        <w:rPr>
          <w:rFonts w:asciiTheme="majorHAnsi" w:hAnsiTheme="majorHAnsi"/>
          <w:b/>
          <w:i/>
        </w:rPr>
      </w:pPr>
      <w:r w:rsidRPr="00CA65C0">
        <w:rPr>
          <w:rFonts w:asciiTheme="majorHAnsi" w:hAnsiTheme="majorHAnsi"/>
          <w:b/>
          <w:i/>
        </w:rPr>
        <w:t>Изомеразы</w:t>
      </w:r>
    </w:p>
    <w:p w:rsidR="00CA65C0" w:rsidRDefault="00CA65C0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>Глюкозофосфатизомераза, изомераза белковых дисульфидов:</w:t>
      </w:r>
    </w:p>
    <w:p w:rsidR="00CA65C0" w:rsidRDefault="00CA65C0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Образуется пептид с </w:t>
      </w:r>
      <w:r>
        <w:rPr>
          <w:rFonts w:asciiTheme="majorHAnsi" w:hAnsiTheme="majorHAnsi"/>
          <w:lang w:val="en-US"/>
        </w:rPr>
        <w:t>SH</w:t>
      </w:r>
      <w:r w:rsidRPr="00CA65C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группой. Который может замыкаться в дисульфид. В ходе реакции может образовываться непрочная S-S связь. Нужна дисульфидизомераза. По механизму реакции – ОВР.</w:t>
      </w:r>
    </w:p>
    <w:p w:rsidR="00CA65C0" w:rsidRPr="00CA65C0" w:rsidRDefault="00CA65C0" w:rsidP="002B5F7F">
      <w:pPr>
        <w:rPr>
          <w:rFonts w:asciiTheme="majorHAnsi" w:hAnsiTheme="majorHAnsi"/>
          <w:b/>
          <w:i/>
        </w:rPr>
      </w:pPr>
      <w:r w:rsidRPr="00CA65C0">
        <w:rPr>
          <w:rFonts w:asciiTheme="majorHAnsi" w:hAnsiTheme="majorHAnsi"/>
          <w:b/>
          <w:i/>
        </w:rPr>
        <w:t>Лигазы</w:t>
      </w:r>
    </w:p>
    <w:p w:rsidR="00CA65C0" w:rsidRDefault="00CA65C0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Пируваткарбоксилаза – 6.4.1.1 – лигаза, но в начале карбонат активируется за счет АТФ, котрый гидролизуется до АДФ. Биотин-зависимый фермент. Пируват </w:t>
      </w:r>
      <w:r>
        <w:rPr>
          <w:rFonts w:ascii="Calibri" w:hAnsi="Calibri"/>
        </w:rPr>
        <w:t>→</w:t>
      </w:r>
      <w:r>
        <w:rPr>
          <w:rFonts w:asciiTheme="majorHAnsi" w:hAnsiTheme="majorHAnsi"/>
        </w:rPr>
        <w:t xml:space="preserve"> оксалоацетат</w:t>
      </w:r>
    </w:p>
    <w:p w:rsidR="00CA65C0" w:rsidRDefault="00CA65C0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Биотин – универсальный переносчик </w:t>
      </w:r>
      <w:r>
        <w:rPr>
          <w:rFonts w:asciiTheme="majorHAnsi" w:hAnsiTheme="majorHAnsi"/>
          <w:lang w:val="en-US"/>
        </w:rPr>
        <w:t>CO</w:t>
      </w:r>
      <w:r w:rsidRPr="00CA65C0">
        <w:rPr>
          <w:rFonts w:asciiTheme="majorHAnsi" w:hAnsiTheme="majorHAnsi"/>
        </w:rPr>
        <w:t xml:space="preserve">2 </w:t>
      </w:r>
      <w:r>
        <w:rPr>
          <w:rFonts w:asciiTheme="majorHAnsi" w:hAnsiTheme="majorHAnsi"/>
        </w:rPr>
        <w:t>в синтетических реакциях.</w:t>
      </w:r>
    </w:p>
    <w:p w:rsidR="00CA65C0" w:rsidRDefault="00F43F02" w:rsidP="000C3921">
      <w:pPr>
        <w:pStyle w:val="aa"/>
        <w:numPr>
          <w:ilvl w:val="0"/>
          <w:numId w:val="4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Происходит присоединение </w:t>
      </w:r>
      <w:r>
        <w:rPr>
          <w:rFonts w:asciiTheme="majorHAnsi" w:hAnsiTheme="majorHAnsi"/>
          <w:lang w:val="en-US"/>
        </w:rPr>
        <w:t>CO</w:t>
      </w:r>
      <w:r w:rsidRPr="00F43F02">
        <w:rPr>
          <w:rFonts w:asciiTheme="majorHAnsi" w:hAnsiTheme="majorHAnsi"/>
        </w:rPr>
        <w:t xml:space="preserve">2 </w:t>
      </w:r>
      <w:r>
        <w:rPr>
          <w:rFonts w:asciiTheme="majorHAnsi" w:hAnsiTheme="majorHAnsi"/>
        </w:rPr>
        <w:t xml:space="preserve">к биотину, с гидролизом АТФ. </w:t>
      </w:r>
    </w:p>
    <w:p w:rsidR="00F43F02" w:rsidRDefault="00F43F02" w:rsidP="000C3921">
      <w:pPr>
        <w:pStyle w:val="aa"/>
        <w:numPr>
          <w:ilvl w:val="0"/>
          <w:numId w:val="4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Затем от биотина </w:t>
      </w:r>
      <w:r>
        <w:rPr>
          <w:rFonts w:asciiTheme="majorHAnsi" w:hAnsiTheme="majorHAnsi"/>
          <w:lang w:val="en-US"/>
        </w:rPr>
        <w:t>COO</w:t>
      </w:r>
      <w:r w:rsidRPr="00F43F02">
        <w:rPr>
          <w:rFonts w:asciiTheme="majorHAnsi" w:hAnsiTheme="majorHAnsi"/>
        </w:rPr>
        <w:t xml:space="preserve">- </w:t>
      </w:r>
      <w:r>
        <w:rPr>
          <w:rFonts w:asciiTheme="majorHAnsi" w:hAnsiTheme="majorHAnsi"/>
        </w:rPr>
        <w:t>переходит на енолизированный пируват</w:t>
      </w:r>
    </w:p>
    <w:p w:rsidR="00F43F02" w:rsidRDefault="00F43F02" w:rsidP="00F43F02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Суммарная – гидролазно-трансферазная реакция = лигазная.</w:t>
      </w:r>
    </w:p>
    <w:p w:rsidR="00F43F02" w:rsidRPr="00F43F02" w:rsidRDefault="00F43F02" w:rsidP="00F43F02">
      <w:pPr>
        <w:rPr>
          <w:rFonts w:asciiTheme="majorHAnsi" w:hAnsiTheme="majorHAnsi"/>
        </w:rPr>
      </w:pPr>
    </w:p>
    <w:p w:rsidR="00CA65C0" w:rsidRDefault="00F43F02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Классификация основана на суммарных реакциях. </w:t>
      </w:r>
    </w:p>
    <w:p w:rsidR="00F43F02" w:rsidRDefault="00F43F02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>** У ферменов есть росписи – общие мотивы, характерные для группы ферментов**</w:t>
      </w:r>
    </w:p>
    <w:p w:rsidR="00F43F02" w:rsidRDefault="00F43F02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>В чем роль ферментов?</w:t>
      </w:r>
    </w:p>
    <w:p w:rsidR="00F43F02" w:rsidRDefault="00F43F02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Функции: </w:t>
      </w:r>
    </w:p>
    <w:p w:rsidR="00F43F02" w:rsidRDefault="00F43F02" w:rsidP="000C3921">
      <w:pPr>
        <w:pStyle w:val="aa"/>
        <w:numPr>
          <w:ilvl w:val="0"/>
          <w:numId w:val="48"/>
        </w:numPr>
        <w:rPr>
          <w:rFonts w:asciiTheme="majorHAnsi" w:hAnsiTheme="majorHAnsi"/>
        </w:rPr>
      </w:pPr>
      <w:r>
        <w:rPr>
          <w:rFonts w:asciiTheme="majorHAnsi" w:hAnsiTheme="majorHAnsi"/>
        </w:rPr>
        <w:t>Ускорение реакции (хим катализ)</w:t>
      </w:r>
    </w:p>
    <w:p w:rsidR="00F43F02" w:rsidRDefault="00F43F02" w:rsidP="000C3921">
      <w:pPr>
        <w:pStyle w:val="aa"/>
        <w:numPr>
          <w:ilvl w:val="0"/>
          <w:numId w:val="48"/>
        </w:numPr>
        <w:rPr>
          <w:rFonts w:asciiTheme="majorHAnsi" w:hAnsiTheme="majorHAnsi"/>
        </w:rPr>
      </w:pPr>
      <w:r>
        <w:rPr>
          <w:rFonts w:asciiTheme="majorHAnsi" w:hAnsiTheme="majorHAnsi"/>
        </w:rPr>
        <w:t>Обеспечивание специфичности (хим катализ)</w:t>
      </w:r>
    </w:p>
    <w:p w:rsidR="00F43F02" w:rsidRDefault="00F43F02" w:rsidP="000C3921">
      <w:pPr>
        <w:pStyle w:val="aa"/>
        <w:numPr>
          <w:ilvl w:val="0"/>
          <w:numId w:val="48"/>
        </w:numPr>
        <w:rPr>
          <w:rFonts w:asciiTheme="majorHAnsi" w:hAnsiTheme="majorHAnsi"/>
        </w:rPr>
      </w:pPr>
      <w:r>
        <w:rPr>
          <w:rFonts w:asciiTheme="majorHAnsi" w:hAnsiTheme="majorHAnsi"/>
        </w:rPr>
        <w:t>Распоряжение энергией – энергия расщепления связей запасается для последующих реакций (биологический катализ)</w:t>
      </w:r>
    </w:p>
    <w:p w:rsidR="00F43F02" w:rsidRDefault="00F43F02" w:rsidP="000C3921">
      <w:pPr>
        <w:pStyle w:val="aa"/>
        <w:numPr>
          <w:ilvl w:val="0"/>
          <w:numId w:val="48"/>
        </w:numPr>
        <w:rPr>
          <w:rFonts w:asciiTheme="majorHAnsi" w:hAnsiTheme="majorHAnsi"/>
        </w:rPr>
      </w:pPr>
      <w:r>
        <w:rPr>
          <w:rFonts w:asciiTheme="majorHAnsi" w:hAnsiTheme="majorHAnsi"/>
        </w:rPr>
        <w:t>Обеспечить регулируемость (биологический катализ)</w:t>
      </w:r>
    </w:p>
    <w:p w:rsidR="00F43F02" w:rsidRPr="00F43F02" w:rsidRDefault="00F43F02" w:rsidP="00F43F02">
      <w:pPr>
        <w:rPr>
          <w:rFonts w:asciiTheme="majorHAnsi" w:hAnsiTheme="majorHAnsi"/>
        </w:rPr>
      </w:pPr>
      <w:r>
        <w:rPr>
          <w:rFonts w:asciiTheme="majorHAnsi" w:hAnsiTheme="majorHAnsi"/>
        </w:rPr>
        <w:t>Химический катализ</w:t>
      </w:r>
    </w:p>
    <w:p w:rsidR="00F43F02" w:rsidRDefault="00F43F02" w:rsidP="002B5F7F">
      <w:pPr>
        <w:rPr>
          <w:rFonts w:asciiTheme="majorHAnsi" w:hAnsiTheme="majorHAnsi"/>
        </w:rPr>
      </w:pPr>
      <w:r>
        <w:rPr>
          <w:noProof/>
          <w:lang w:eastAsia="ru-RU"/>
        </w:rPr>
        <w:drawing>
          <wp:inline distT="0" distB="0" distL="0" distR="0" wp14:anchorId="7D93C5CB" wp14:editId="2917E75F">
            <wp:extent cx="5050155" cy="2934335"/>
            <wp:effectExtent l="0" t="0" r="0" b="0"/>
            <wp:docPr id="7" name="Рисунок 7" descr="http://vmede.org/sait/content/Biohimija_severin_2009/2_files/mb4_0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mede.org/sait/content/Biohimija_severin_2009/2_files/mb4_069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F02" w:rsidRDefault="00F43F02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Биологический катализ: </w:t>
      </w:r>
    </w:p>
    <w:p w:rsidR="00F43F02" w:rsidRDefault="00F43F02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>Характеризуется несколькими порогами и «провалами» энергии, соответсвующими субтрат-ферментному комплексу, промежуточным продуктам и т.д. Но, в общем все энергии активации ниже, чем если бы были при некатализируемой реакции.</w:t>
      </w:r>
      <w:r w:rsidR="00BB50DC">
        <w:rPr>
          <w:rFonts w:asciiTheme="majorHAnsi" w:hAnsiTheme="majorHAnsi"/>
        </w:rPr>
        <w:t xml:space="preserve"> Мак4симум энергии – переходное состояние. Оно неставильно, именно поэтому его нельзя выделить.</w:t>
      </w:r>
    </w:p>
    <w:p w:rsidR="00F43F02" w:rsidRDefault="00BB50DC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Фермент никогда не сдвигает равновесия. </w:t>
      </w:r>
    </w:p>
    <w:p w:rsidR="00BB50DC" w:rsidRDefault="00BB50DC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>Δ</w:t>
      </w:r>
      <w:r>
        <w:rPr>
          <w:rFonts w:asciiTheme="majorHAnsi" w:hAnsiTheme="majorHAnsi"/>
          <w:lang w:val="en-US"/>
        </w:rPr>
        <w:t>G</w:t>
      </w:r>
      <w:r w:rsidRPr="00BB50DC">
        <w:rPr>
          <w:rFonts w:asciiTheme="majorHAnsi" w:hAnsiTheme="majorHAnsi"/>
        </w:rPr>
        <w:t xml:space="preserve">&lt;0  - </w:t>
      </w:r>
      <w:r>
        <w:rPr>
          <w:rFonts w:asciiTheme="majorHAnsi" w:hAnsiTheme="majorHAnsi"/>
        </w:rPr>
        <w:t>реакция самопроизвольная</w:t>
      </w:r>
    </w:p>
    <w:p w:rsidR="00BB50DC" w:rsidRDefault="00BB50DC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>Δ</w:t>
      </w:r>
      <w:r>
        <w:rPr>
          <w:rFonts w:asciiTheme="majorHAnsi" w:hAnsiTheme="majorHAnsi"/>
          <w:lang w:val="en-US"/>
        </w:rPr>
        <w:t>G</w:t>
      </w:r>
      <w:r w:rsidRPr="00BB50DC">
        <w:rPr>
          <w:rFonts w:asciiTheme="majorHAnsi" w:hAnsiTheme="majorHAnsi"/>
        </w:rPr>
        <w:t xml:space="preserve">&gt;0 – </w:t>
      </w:r>
      <w:r>
        <w:rPr>
          <w:rFonts w:asciiTheme="majorHAnsi" w:hAnsiTheme="majorHAnsi"/>
        </w:rPr>
        <w:t>реакция несамопроизвольна. Для ее протекания необходима энергия.</w:t>
      </w:r>
    </w:p>
    <w:p w:rsidR="00BB50DC" w:rsidRDefault="00BB50DC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>Стандартные условия – концентрация всех вещество 1М</w:t>
      </w:r>
    </w:p>
    <w:p w:rsidR="00BB50DC" w:rsidRDefault="00BB50DC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Формально разница между скоростями катализируемой и некатализируемой реакциями описывается кинетикой. </w:t>
      </w:r>
    </w:p>
    <w:p w:rsidR="00BB50DC" w:rsidRDefault="00BB50DC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Субстрат-ассистируемый катализ – группы самого субстрата задействаны в самом катализе. Фермент правильно располагает его группы. Обычно он используется в эволюционно старых процессах (с нуклеиновыми кислотам: рестриктаз, образование пептидной связи при синтезе белка на рибосоме). Константа скорости обратнопропорциональна Δ</w:t>
      </w:r>
      <w:r>
        <w:rPr>
          <w:rFonts w:asciiTheme="majorHAnsi" w:hAnsiTheme="majorHAnsi"/>
          <w:lang w:val="en-US"/>
        </w:rPr>
        <w:t>G</w:t>
      </w:r>
      <w:r>
        <w:rPr>
          <w:rFonts w:asciiTheme="majorHAnsi" w:hAnsiTheme="majorHAnsi"/>
        </w:rPr>
        <w:t xml:space="preserve"> реакции. </w:t>
      </w:r>
    </w:p>
    <w:p w:rsidR="00BB50DC" w:rsidRDefault="00BB50DC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>Специфика катализа</w:t>
      </w:r>
    </w:p>
    <w:p w:rsidR="00BB50DC" w:rsidRDefault="00BB50DC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>Стабилизация переходного состояния в ферменте:</w:t>
      </w:r>
    </w:p>
    <w:p w:rsidR="00BB50DC" w:rsidRDefault="00BB50DC" w:rsidP="000C3921">
      <w:pPr>
        <w:pStyle w:val="aa"/>
        <w:numPr>
          <w:ilvl w:val="0"/>
          <w:numId w:val="49"/>
        </w:numPr>
        <w:rPr>
          <w:rFonts w:asciiTheme="majorHAnsi" w:hAnsiTheme="majorHAnsi"/>
        </w:rPr>
      </w:pPr>
      <w:r>
        <w:rPr>
          <w:rFonts w:asciiTheme="majorHAnsi" w:hAnsiTheme="majorHAnsi"/>
        </w:rPr>
        <w:t>В катализируемой реакции обусловлено структурным соответствием групп фермента:</w:t>
      </w:r>
    </w:p>
    <w:p w:rsidR="00BB50DC" w:rsidRDefault="00BB50DC" w:rsidP="000C3921">
      <w:pPr>
        <w:pStyle w:val="aa"/>
        <w:numPr>
          <w:ilvl w:val="1"/>
          <w:numId w:val="49"/>
        </w:numPr>
        <w:rPr>
          <w:rFonts w:asciiTheme="majorHAnsi" w:hAnsiTheme="majorHAnsi"/>
        </w:rPr>
      </w:pPr>
      <w:r>
        <w:rPr>
          <w:rFonts w:asciiTheme="majorHAnsi" w:hAnsiTheme="majorHAnsi"/>
        </w:rPr>
        <w:t>Гипотеза Фишера – ключ-замок – строгая комплиментарность</w:t>
      </w:r>
    </w:p>
    <w:p w:rsidR="00BB50DC" w:rsidRDefault="00BB50DC" w:rsidP="000C3921">
      <w:pPr>
        <w:pStyle w:val="aa"/>
        <w:numPr>
          <w:ilvl w:val="1"/>
          <w:numId w:val="4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Взаимодействие по типу рука-перчатка (кошланд) – взаимное изменение конформации. </w:t>
      </w:r>
    </w:p>
    <w:p w:rsidR="00BB50DC" w:rsidRDefault="00BB50DC" w:rsidP="000C3921">
      <w:pPr>
        <w:pStyle w:val="aa"/>
        <w:numPr>
          <w:ilvl w:val="0"/>
          <w:numId w:val="49"/>
        </w:numPr>
        <w:rPr>
          <w:rFonts w:asciiTheme="majorHAnsi" w:hAnsiTheme="majorHAnsi"/>
        </w:rPr>
      </w:pPr>
      <w:r>
        <w:rPr>
          <w:rFonts w:asciiTheme="majorHAnsi" w:hAnsiTheme="majorHAnsi"/>
        </w:rPr>
        <w:t>В реальности – компромисс между 1-ым и вторым:</w:t>
      </w:r>
    </w:p>
    <w:p w:rsidR="00BB50DC" w:rsidRDefault="00B74E41" w:rsidP="000C3921">
      <w:pPr>
        <w:pStyle w:val="aa"/>
        <w:numPr>
          <w:ilvl w:val="1"/>
          <w:numId w:val="49"/>
        </w:numPr>
        <w:rPr>
          <w:rFonts w:asciiTheme="majorHAnsi" w:hAnsiTheme="majorHAnsi"/>
        </w:rPr>
      </w:pPr>
      <w:r>
        <w:rPr>
          <w:rFonts w:asciiTheme="majorHAnsi" w:hAnsiTheme="majorHAnsi"/>
        </w:rPr>
        <w:t>Активный центр образован стабильными структурами и петлями</w:t>
      </w:r>
    </w:p>
    <w:p w:rsidR="00B74E41" w:rsidRDefault="00B74E41" w:rsidP="000C3921">
      <w:pPr>
        <w:pStyle w:val="aa"/>
        <w:numPr>
          <w:ilvl w:val="0"/>
          <w:numId w:val="4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Прочное связывание субстрата с ферментом – минимум энергии.  Чем выше сродство, тем хуже катализ. </w:t>
      </w:r>
    </w:p>
    <w:p w:rsidR="00B74E41" w:rsidRDefault="00B74E41" w:rsidP="00B74E41">
      <w:pPr>
        <w:rPr>
          <w:rFonts w:asciiTheme="majorHAnsi" w:hAnsiTheme="majorHAnsi"/>
        </w:rPr>
      </w:pPr>
      <w:r>
        <w:rPr>
          <w:rFonts w:asciiTheme="majorHAnsi" w:hAnsiTheme="majorHAnsi"/>
        </w:rPr>
        <w:t>Связывание субстрата в переходном состояни – каталитическое</w:t>
      </w:r>
    </w:p>
    <w:p w:rsidR="00B74E41" w:rsidRDefault="00B74E41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Связывание субстрата в мходном состоянии – антикаталитическое. </w:t>
      </w:r>
    </w:p>
    <w:p w:rsidR="00B74E41" w:rsidRDefault="00B74E41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Как понять, какое состояние переходное? Существуют «аналоги переходных состояний» - имитируют структуру переходных состояний, но их моджно выделить из активного центра. Обычно – это ингибиторы. </w:t>
      </w:r>
    </w:p>
    <w:p w:rsidR="00B74E41" w:rsidRDefault="00B74E41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Специфчность фермента: </w:t>
      </w:r>
    </w:p>
    <w:p w:rsidR="00B74E41" w:rsidRDefault="00B74E41" w:rsidP="000C3921">
      <w:pPr>
        <w:pStyle w:val="aa"/>
        <w:numPr>
          <w:ilvl w:val="0"/>
          <w:numId w:val="50"/>
        </w:numPr>
        <w:rPr>
          <w:rFonts w:asciiTheme="majorHAnsi" w:hAnsiTheme="majorHAnsi"/>
        </w:rPr>
      </w:pPr>
      <w:r>
        <w:rPr>
          <w:rFonts w:asciiTheme="majorHAnsi" w:hAnsiTheme="majorHAnsi"/>
        </w:rPr>
        <w:t>Электростатические взаимодействия</w:t>
      </w:r>
    </w:p>
    <w:p w:rsidR="00B74E41" w:rsidRDefault="00B74E41" w:rsidP="000C3921">
      <w:pPr>
        <w:pStyle w:val="aa"/>
        <w:numPr>
          <w:ilvl w:val="0"/>
          <w:numId w:val="50"/>
        </w:numPr>
        <w:rPr>
          <w:rFonts w:asciiTheme="majorHAnsi" w:hAnsiTheme="majorHAnsi"/>
        </w:rPr>
      </w:pPr>
      <w:r>
        <w:rPr>
          <w:rFonts w:asciiTheme="majorHAnsi" w:hAnsiTheme="majorHAnsi"/>
        </w:rPr>
        <w:t>Комплементарные свзяи</w:t>
      </w:r>
    </w:p>
    <w:p w:rsidR="00B74E41" w:rsidRDefault="00B74E41" w:rsidP="000C3921">
      <w:pPr>
        <w:pStyle w:val="aa"/>
        <w:numPr>
          <w:ilvl w:val="0"/>
          <w:numId w:val="50"/>
        </w:numPr>
        <w:rPr>
          <w:rFonts w:asciiTheme="majorHAnsi" w:hAnsiTheme="majorHAnsi"/>
        </w:rPr>
      </w:pPr>
      <w:r>
        <w:rPr>
          <w:rFonts w:asciiTheme="majorHAnsi" w:hAnsiTheme="majorHAnsi"/>
        </w:rPr>
        <w:t>Гидрофобные связи</w:t>
      </w:r>
    </w:p>
    <w:p w:rsidR="00B74E41" w:rsidRDefault="00B74E41" w:rsidP="000C3921">
      <w:pPr>
        <w:pStyle w:val="aa"/>
        <w:numPr>
          <w:ilvl w:val="0"/>
          <w:numId w:val="50"/>
        </w:numPr>
        <w:rPr>
          <w:rFonts w:asciiTheme="majorHAnsi" w:hAnsiTheme="majorHAnsi"/>
        </w:rPr>
      </w:pPr>
      <w:r>
        <w:rPr>
          <w:rFonts w:asciiTheme="majorHAnsi" w:hAnsiTheme="majorHAnsi"/>
        </w:rPr>
        <w:t>Водородные взаимодействия</w:t>
      </w:r>
    </w:p>
    <w:p w:rsidR="00B74E41" w:rsidRDefault="00B74E41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Комплементарность на примере протеаз: химотрипсин, трипсин, эластаза. Специфичность задается не только стабильной, но и подвижной частью:  гексокиназа – еняет конформацию при связывании  специфичного лиганда – например, глюкозы. </w:t>
      </w:r>
    </w:p>
    <w:p w:rsidR="00B74E41" w:rsidRDefault="00B74E41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Специфичность катализа=специфичность фермента – избирательное связывание с веществами, котрые вызывают изменения в акивном центре. Не путать со специфичностью связывания. </w:t>
      </w:r>
    </w:p>
    <w:p w:rsidR="00B74E41" w:rsidRDefault="00B74E41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>Энергия взамодействия:</w:t>
      </w:r>
    </w:p>
    <w:p w:rsidR="00B74E41" w:rsidRDefault="00B74E41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Паралельные реакции. </w:t>
      </w:r>
    </w:p>
    <w:p w:rsidR="00B74E41" w:rsidRDefault="00B74E41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>Кинетическая стабильность – соед</w:t>
      </w:r>
      <w:r w:rsidR="00670C28">
        <w:rPr>
          <w:rFonts w:asciiTheme="majorHAnsi" w:hAnsiTheme="majorHAnsi"/>
        </w:rPr>
        <w:t>и</w:t>
      </w:r>
      <w:r>
        <w:rPr>
          <w:rFonts w:asciiTheme="majorHAnsi" w:hAnsiTheme="majorHAnsi"/>
        </w:rPr>
        <w:t xml:space="preserve">нения, которые термодинамически более стабильны, и кинетчески более стабильны. </w:t>
      </w:r>
    </w:p>
    <w:p w:rsidR="00670C28" w:rsidRDefault="00670C28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Часто энергия катализируемых реакций заапасается в виде высокоэнергетических соединений, а не выделяется в виде тепла. </w:t>
      </w:r>
    </w:p>
    <w:p w:rsidR="00670C28" w:rsidRDefault="00670C28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>АТР-синтетаза – синтез АТР за счет конформационных изменений.</w:t>
      </w:r>
    </w:p>
    <w:p w:rsidR="00670C28" w:rsidRDefault="00670C28">
      <w:pPr>
        <w:rPr>
          <w:rFonts w:asciiTheme="majorHAnsi" w:hAnsiTheme="majorHAnsi"/>
        </w:rPr>
      </w:pPr>
    </w:p>
    <w:p w:rsidR="00670C28" w:rsidRDefault="00670C28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>Лекция 4.</w:t>
      </w:r>
    </w:p>
    <w:p w:rsidR="00DF19C1" w:rsidRPr="00D36E68" w:rsidRDefault="00DF19C1" w:rsidP="002B5F7F">
      <w:pPr>
        <w:rPr>
          <w:rFonts w:asciiTheme="majorHAnsi" w:hAnsiTheme="majorHAnsi"/>
          <w:b/>
          <w:i/>
          <w:sz w:val="28"/>
        </w:rPr>
      </w:pPr>
      <w:r w:rsidRPr="00D36E68">
        <w:rPr>
          <w:rFonts w:asciiTheme="majorHAnsi" w:hAnsiTheme="majorHAnsi"/>
          <w:b/>
          <w:i/>
          <w:sz w:val="28"/>
        </w:rPr>
        <w:t>Дополнение к предыдущей лекции:</w:t>
      </w:r>
    </w:p>
    <w:p w:rsidR="00670C28" w:rsidRDefault="00670C28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>Регуляция</w:t>
      </w:r>
    </w:p>
    <w:p w:rsidR="00670C28" w:rsidRDefault="00670C28" w:rsidP="000C3921">
      <w:pPr>
        <w:pStyle w:val="aa"/>
        <w:numPr>
          <w:ilvl w:val="0"/>
          <w:numId w:val="51"/>
        </w:numPr>
        <w:rPr>
          <w:rFonts w:asciiTheme="majorHAnsi" w:hAnsiTheme="majorHAnsi"/>
        </w:rPr>
      </w:pPr>
      <w:r>
        <w:rPr>
          <w:rFonts w:asciiTheme="majorHAnsi" w:hAnsiTheme="majorHAnsi"/>
        </w:rPr>
        <w:t>Превращение предшественников в активные ферменты (прокаспазы, проинсулин – инсулин) – действие ферментов нужно в определенное время и в определенном месте. И никак иначе.</w:t>
      </w:r>
    </w:p>
    <w:p w:rsidR="00670C28" w:rsidRDefault="00670C28" w:rsidP="000C3921">
      <w:pPr>
        <w:pStyle w:val="aa"/>
        <w:numPr>
          <w:ilvl w:val="0"/>
          <w:numId w:val="51"/>
        </w:numPr>
        <w:rPr>
          <w:rFonts w:asciiTheme="majorHAnsi" w:hAnsiTheme="majorHAnsi"/>
        </w:rPr>
      </w:pPr>
      <w:r>
        <w:rPr>
          <w:rFonts w:asciiTheme="majorHAnsi" w:hAnsiTheme="majorHAnsi"/>
        </w:rPr>
        <w:t>Аллостерия  - существуют другие местта связывания фермента. Связывания субстрата в одном месте может влиять на работу другого активного цента (гемоглобины)</w:t>
      </w:r>
    </w:p>
    <w:p w:rsidR="00670C28" w:rsidRDefault="00670C28" w:rsidP="000C3921">
      <w:pPr>
        <w:pStyle w:val="aa"/>
        <w:numPr>
          <w:ilvl w:val="0"/>
          <w:numId w:val="51"/>
        </w:numPr>
        <w:rPr>
          <w:rFonts w:asciiTheme="majorHAnsi" w:hAnsiTheme="majorHAnsi"/>
        </w:rPr>
      </w:pPr>
      <w:r>
        <w:rPr>
          <w:rFonts w:asciiTheme="majorHAnsi" w:hAnsiTheme="majorHAnsi"/>
        </w:rPr>
        <w:t>Может быть другой, некаталитический (регуляторный центр)</w:t>
      </w:r>
      <w:r w:rsidR="00DF19C1">
        <w:rPr>
          <w:rFonts w:asciiTheme="majorHAnsi" w:hAnsiTheme="majorHAnsi"/>
        </w:rPr>
        <w:t xml:space="preserve">  - например, центр связывания ингибитора.</w:t>
      </w:r>
    </w:p>
    <w:p w:rsidR="00DF19C1" w:rsidRDefault="00DF19C1" w:rsidP="00DF19C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Пример: </w:t>
      </w:r>
    </w:p>
    <w:p w:rsidR="00DF19C1" w:rsidRDefault="00DF19C1" w:rsidP="00DF19C1">
      <w:pPr>
        <w:rPr>
          <w:rFonts w:asciiTheme="majorHAnsi" w:hAnsiTheme="majorHAnsi"/>
        </w:rPr>
      </w:pPr>
      <w:r>
        <w:rPr>
          <w:rFonts w:asciiTheme="majorHAnsi" w:hAnsiTheme="majorHAnsi"/>
        </w:rPr>
        <w:t>Фосфофруктокиназа – связывание с АТФ, связывание с фруктозо-6-фосфатом, регуляторный центр.</w:t>
      </w:r>
    </w:p>
    <w:p w:rsidR="00DF19C1" w:rsidRPr="00D36E68" w:rsidRDefault="00DF19C1" w:rsidP="00DF19C1">
      <w:pPr>
        <w:rPr>
          <w:rFonts w:asciiTheme="majorHAnsi" w:hAnsiTheme="majorHAnsi"/>
          <w:b/>
          <w:i/>
          <w:sz w:val="28"/>
        </w:rPr>
      </w:pPr>
      <w:r w:rsidRPr="00D36E68">
        <w:rPr>
          <w:rFonts w:asciiTheme="majorHAnsi" w:hAnsiTheme="majorHAnsi"/>
          <w:b/>
          <w:i/>
          <w:sz w:val="28"/>
        </w:rPr>
        <w:t>Обще принципы ферментативного катализа ( на примере сериновых протеаз)</w:t>
      </w:r>
    </w:p>
    <w:p w:rsidR="00DF19C1" w:rsidRDefault="00DF19C1" w:rsidP="00DF19C1">
      <w:pPr>
        <w:rPr>
          <w:rFonts w:asciiTheme="majorHAnsi" w:hAnsiTheme="majorHAnsi"/>
        </w:rPr>
      </w:pPr>
      <w:r>
        <w:rPr>
          <w:rFonts w:asciiTheme="majorHAnsi" w:hAnsiTheme="majorHAnsi"/>
        </w:rPr>
        <w:t>Основные стадии протекания реакций:</w:t>
      </w:r>
    </w:p>
    <w:p w:rsidR="00DF19C1" w:rsidRDefault="00DF19C1" w:rsidP="000C3921">
      <w:pPr>
        <w:pStyle w:val="aa"/>
        <w:numPr>
          <w:ilvl w:val="0"/>
          <w:numId w:val="52"/>
        </w:numPr>
        <w:rPr>
          <w:rFonts w:asciiTheme="majorHAnsi" w:hAnsiTheme="majorHAnsi"/>
        </w:rPr>
      </w:pPr>
      <w:r>
        <w:rPr>
          <w:rFonts w:asciiTheme="majorHAnsi" w:hAnsiTheme="majorHAnsi"/>
        </w:rPr>
        <w:t>Связывание субстрата</w:t>
      </w:r>
    </w:p>
    <w:p w:rsidR="00DF19C1" w:rsidRDefault="00DF19C1" w:rsidP="000C3921">
      <w:pPr>
        <w:pStyle w:val="aa"/>
        <w:numPr>
          <w:ilvl w:val="0"/>
          <w:numId w:val="52"/>
        </w:numPr>
        <w:rPr>
          <w:rFonts w:asciiTheme="majorHAnsi" w:hAnsiTheme="majorHAnsi"/>
        </w:rPr>
      </w:pPr>
      <w:r>
        <w:rPr>
          <w:rFonts w:asciiTheme="majorHAnsi" w:hAnsiTheme="majorHAnsi"/>
        </w:rPr>
        <w:t>Активация и атака субстрата</w:t>
      </w:r>
    </w:p>
    <w:p w:rsidR="00DF19C1" w:rsidRDefault="00DF19C1" w:rsidP="000C3921">
      <w:pPr>
        <w:pStyle w:val="aa"/>
        <w:numPr>
          <w:ilvl w:val="0"/>
          <w:numId w:val="52"/>
        </w:numPr>
        <w:rPr>
          <w:rFonts w:asciiTheme="majorHAnsi" w:hAnsiTheme="majorHAnsi"/>
        </w:rPr>
      </w:pPr>
      <w:r>
        <w:rPr>
          <w:rFonts w:asciiTheme="majorHAnsi" w:hAnsiTheme="majorHAnsi"/>
        </w:rPr>
        <w:t>Образование интермедиата, стабилизация переходного состояния</w:t>
      </w:r>
    </w:p>
    <w:p w:rsidR="00DF19C1" w:rsidRDefault="00DF19C1" w:rsidP="000C3921">
      <w:pPr>
        <w:pStyle w:val="aa"/>
        <w:numPr>
          <w:ilvl w:val="0"/>
          <w:numId w:val="52"/>
        </w:numPr>
        <w:rPr>
          <w:rFonts w:asciiTheme="majorHAnsi" w:hAnsiTheme="majorHAnsi"/>
        </w:rPr>
      </w:pPr>
      <w:r>
        <w:rPr>
          <w:rFonts w:asciiTheme="majorHAnsi" w:hAnsiTheme="majorHAnsi"/>
        </w:rPr>
        <w:t>Разрушение интермедиата и переход фермента в первоначальную форму.</w:t>
      </w:r>
    </w:p>
    <w:p w:rsidR="00DF19C1" w:rsidRDefault="00DF19C1" w:rsidP="00DF19C1">
      <w:pPr>
        <w:rPr>
          <w:rFonts w:asciiTheme="majorHAnsi" w:hAnsiTheme="majorHAnsi"/>
        </w:rPr>
      </w:pPr>
      <w:r>
        <w:rPr>
          <w:rFonts w:asciiTheme="majorHAnsi" w:hAnsiTheme="majorHAnsi"/>
        </w:rPr>
        <w:t>Связывание субстрата в активном центре фермента:</w:t>
      </w:r>
    </w:p>
    <w:p w:rsidR="00DF19C1" w:rsidRDefault="00DF19C1" w:rsidP="000C3921">
      <w:pPr>
        <w:pStyle w:val="aa"/>
        <w:numPr>
          <w:ilvl w:val="0"/>
          <w:numId w:val="53"/>
        </w:numPr>
        <w:rPr>
          <w:rFonts w:asciiTheme="majorHAnsi" w:hAnsiTheme="majorHAnsi"/>
        </w:rPr>
      </w:pPr>
      <w:r>
        <w:rPr>
          <w:rFonts w:asciiTheme="majorHAnsi" w:hAnsiTheme="majorHAnsi"/>
        </w:rPr>
        <w:t>Понижение свободной энергии системы</w:t>
      </w:r>
    </w:p>
    <w:p w:rsidR="00DF19C1" w:rsidRDefault="00DF19C1" w:rsidP="000C3921">
      <w:pPr>
        <w:pStyle w:val="aa"/>
        <w:numPr>
          <w:ilvl w:val="0"/>
          <w:numId w:val="53"/>
        </w:numPr>
        <w:rPr>
          <w:rFonts w:asciiTheme="majorHAnsi" w:hAnsiTheme="majorHAnsi"/>
        </w:rPr>
      </w:pPr>
      <w:r>
        <w:rPr>
          <w:rFonts w:asciiTheme="majorHAnsi" w:hAnsiTheme="majorHAnsi"/>
        </w:rPr>
        <w:t>Сближение и взаимная ориентация реагирующих групп</w:t>
      </w:r>
    </w:p>
    <w:p w:rsidR="00DF19C1" w:rsidRDefault="00DF19C1" w:rsidP="000C3921">
      <w:pPr>
        <w:pStyle w:val="aa"/>
        <w:numPr>
          <w:ilvl w:val="0"/>
          <w:numId w:val="53"/>
        </w:numPr>
        <w:rPr>
          <w:rFonts w:asciiTheme="majorHAnsi" w:hAnsiTheme="majorHAnsi"/>
        </w:rPr>
      </w:pPr>
      <w:r>
        <w:rPr>
          <w:rFonts w:asciiTheme="majorHAnsi" w:hAnsiTheme="majorHAnsi"/>
        </w:rPr>
        <w:t>Субстратная спецфичность</w:t>
      </w:r>
    </w:p>
    <w:p w:rsidR="00DF19C1" w:rsidRDefault="00DF19C1" w:rsidP="000C3921">
      <w:pPr>
        <w:pStyle w:val="aa"/>
        <w:numPr>
          <w:ilvl w:val="0"/>
          <w:numId w:val="53"/>
        </w:numPr>
        <w:rPr>
          <w:rFonts w:asciiTheme="majorHAnsi" w:hAnsiTheme="majorHAnsi"/>
        </w:rPr>
      </w:pPr>
      <w:r>
        <w:rPr>
          <w:rFonts w:asciiTheme="majorHAnsi" w:hAnsiTheme="majorHAnsi"/>
        </w:rPr>
        <w:t>Стереоселективность</w:t>
      </w:r>
      <w:r w:rsidR="00B8072F">
        <w:rPr>
          <w:rFonts w:asciiTheme="majorHAnsi" w:hAnsiTheme="majorHAnsi"/>
        </w:rPr>
        <w:t xml:space="preserve"> - </w:t>
      </w:r>
      <w:r w:rsidR="00C05CF7">
        <w:rPr>
          <w:rFonts w:asciiTheme="majorHAnsi" w:hAnsiTheme="majorHAnsi"/>
        </w:rPr>
        <w:t>активность фермента зависит от того, каким образом связался субстрат. Например, связывания энантиомеров  неодинаково. Стереоселектвность не является инвариантным свойством фермента и зависит от структуры субстрата.</w:t>
      </w:r>
    </w:p>
    <w:p w:rsidR="00C05CF7" w:rsidRPr="00C05CF7" w:rsidRDefault="00C05CF7" w:rsidP="00C05CF7">
      <w:pPr>
        <w:rPr>
          <w:rFonts w:asciiTheme="majorHAnsi" w:eastAsiaTheme="minorEastAsia" w:hAnsiTheme="majorHAnsi"/>
          <w:lang w:val="en-US"/>
        </w:rPr>
      </w:pPr>
      <m:oMathPara>
        <m:oMath>
          <m:r>
            <w:rPr>
              <w:rFonts w:ascii="Cambria Math" w:hAnsi="Cambria Math"/>
            </w:rPr>
            <m:t>Е=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kkat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Km)</m:t>
                      </m:r>
                    </m:den>
                  </m:f>
                </m:e>
                <m:sup>
                  <m:r>
                    <w:rPr>
                      <w:rFonts w:ascii="Cambria Math" w:hAnsi="Cambria Math"/>
                    </w:rPr>
                    <m:t>s-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kkat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Km)</m:t>
                      </m:r>
                    </m:den>
                  </m:f>
                </m:e>
                <m:sup>
                  <m:r>
                    <w:rPr>
                      <w:rFonts w:ascii="Cambria Math" w:hAnsi="Cambria Math"/>
                    </w:rPr>
                    <m:t>R-</m:t>
                  </m:r>
                </m:sup>
              </m:sSup>
            </m:den>
          </m:f>
        </m:oMath>
      </m:oMathPara>
    </w:p>
    <w:p w:rsidR="00C05CF7" w:rsidRPr="00C05CF7" w:rsidRDefault="00C05CF7" w:rsidP="00C05CF7">
      <w:pPr>
        <w:ind w:left="708"/>
        <w:rPr>
          <w:rFonts w:asciiTheme="majorHAnsi" w:hAnsiTheme="majorHAnsi"/>
        </w:rPr>
      </w:pPr>
      <w:r>
        <w:rPr>
          <w:rFonts w:asciiTheme="majorHAnsi" w:hAnsiTheme="majorHAnsi"/>
        </w:rPr>
        <w:t>Е (стереоселективность) зависит от радикала.</w:t>
      </w:r>
    </w:p>
    <w:p w:rsidR="00DF19C1" w:rsidRDefault="00DF19C1" w:rsidP="000C3921">
      <w:pPr>
        <w:pStyle w:val="aa"/>
        <w:numPr>
          <w:ilvl w:val="0"/>
          <w:numId w:val="53"/>
        </w:numPr>
        <w:rPr>
          <w:rFonts w:asciiTheme="majorHAnsi" w:hAnsiTheme="majorHAnsi"/>
        </w:rPr>
      </w:pPr>
      <w:r>
        <w:rPr>
          <w:rFonts w:asciiTheme="majorHAnsi" w:hAnsiTheme="majorHAnsi"/>
        </w:rPr>
        <w:t>Региоспецифчность</w:t>
      </w:r>
      <w:r w:rsidR="00B8072F">
        <w:rPr>
          <w:rFonts w:asciiTheme="majorHAnsi" w:hAnsiTheme="majorHAnsi"/>
        </w:rPr>
        <w:t xml:space="preserve"> </w:t>
      </w:r>
      <w:r w:rsidR="00C05CF7">
        <w:rPr>
          <w:rFonts w:asciiTheme="majorHAnsi" w:hAnsiTheme="majorHAnsi"/>
        </w:rPr>
        <w:t>–</w:t>
      </w:r>
      <w:r w:rsidR="00B8072F">
        <w:rPr>
          <w:rFonts w:asciiTheme="majorHAnsi" w:hAnsiTheme="majorHAnsi"/>
        </w:rPr>
        <w:t xml:space="preserve"> </w:t>
      </w:r>
    </w:p>
    <w:p w:rsidR="00C05CF7" w:rsidRDefault="00D135CA" w:rsidP="00C05CF7">
      <w:pPr>
        <w:ind w:left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Пример: </w:t>
      </w:r>
    </w:p>
    <w:p w:rsidR="00D135CA" w:rsidRDefault="00D135CA" w:rsidP="00C05CF7">
      <w:pPr>
        <w:ind w:left="708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Пенициллинацилазы</w:t>
      </w:r>
      <w:r w:rsidRPr="00D135C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(фиолетовый овал) и бета-лакмазы(красный овальчик –в цикле)) взаимодействуют с разными участками одного и того же субстрата (пенициллин)</w:t>
      </w:r>
    </w:p>
    <w:p w:rsidR="00D135CA" w:rsidRPr="00C05CF7" w:rsidRDefault="00D135CA" w:rsidP="00C05CF7">
      <w:pPr>
        <w:ind w:left="708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13ED46" wp14:editId="38824E07">
                <wp:simplePos x="0" y="0"/>
                <wp:positionH relativeFrom="column">
                  <wp:posOffset>1333456</wp:posOffset>
                </wp:positionH>
                <wp:positionV relativeFrom="paragraph">
                  <wp:posOffset>896059</wp:posOffset>
                </wp:positionV>
                <wp:extent cx="1126785" cy="786809"/>
                <wp:effectExtent l="0" t="0" r="16510" b="1333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785" cy="7868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105pt;margin-top:70.55pt;width:88.7pt;height:6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" filled="f" strokecolor="#c0504d [3205]" strokeweight="2pt"/>
            </w:pict>
          </mc:Fallback>
        </mc:AlternateContent>
      </w:r>
      <w:r>
        <w:rPr>
          <w:rFonts w:asciiTheme="majorHAnsi" w:hAnsi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F833D6" wp14:editId="41E99C04">
                <wp:simplePos x="0" y="0"/>
                <wp:positionH relativeFrom="column">
                  <wp:posOffset>865387</wp:posOffset>
                </wp:positionH>
                <wp:positionV relativeFrom="paragraph">
                  <wp:posOffset>2924</wp:posOffset>
                </wp:positionV>
                <wp:extent cx="797161" cy="1329070"/>
                <wp:effectExtent l="0" t="0" r="22225" b="2349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161" cy="13290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68.15pt;margin-top:.25pt;width:62.75pt;height:10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" filled="f" strokecolor="#8064a2 [3207]" strokeweight="2pt"/>
            </w:pict>
          </mc:Fallback>
        </mc:AlternateContent>
      </w:r>
      <w:r w:rsidRPr="00D135CA">
        <w:rPr>
          <w:rFonts w:asciiTheme="majorHAnsi" w:hAnsi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132849" wp14:editId="0BFD4267">
                <wp:simplePos x="0" y="0"/>
                <wp:positionH relativeFrom="column">
                  <wp:posOffset>-282693</wp:posOffset>
                </wp:positionH>
                <wp:positionV relativeFrom="paragraph">
                  <wp:posOffset>-71504</wp:posOffset>
                </wp:positionV>
                <wp:extent cx="1148316" cy="850605"/>
                <wp:effectExtent l="0" t="0" r="13970" b="2603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316" cy="85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BC3" w:rsidRPr="00D135CA" w:rsidRDefault="00B21BC3">
                            <w:r>
                              <w:t xml:space="preserve">Тут бензильный радикал </w:t>
                            </w:r>
                            <w:r w:rsidRPr="00D135CA">
                              <w:t>(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  <w:r w:rsidRPr="00D135CA">
                              <w:t>6</w:t>
                            </w:r>
                            <w:r>
                              <w:rPr>
                                <w:lang w:val="en-US"/>
                              </w:rPr>
                              <w:t>H</w:t>
                            </w:r>
                            <w:r w:rsidRPr="00D135CA">
                              <w:t>5-</w:t>
                            </w:r>
                            <w:r>
                              <w:rPr>
                                <w:lang w:val="en-US"/>
                              </w:rPr>
                              <w:t>CH</w:t>
                            </w:r>
                            <w:r w:rsidRPr="00D135CA">
                              <w:t>2)-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2.25pt;margin-top:-5.65pt;width:90.4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">
                <v:textbox>
                  <w:txbxContent>
                    <w:p w:rsidR="00B21BC3" w:rsidRPr="00D135CA" w:rsidRDefault="00B21BC3">
                      <w:r>
                        <w:t xml:space="preserve">Тут бензильный радикал </w:t>
                      </w:r>
                      <w:r w:rsidRPr="00D135CA">
                        <w:t>(</w:t>
                      </w:r>
                      <w:r>
                        <w:rPr>
                          <w:lang w:val="en-US"/>
                        </w:rPr>
                        <w:t>C</w:t>
                      </w:r>
                      <w:r w:rsidRPr="00D135CA">
                        <w:t>6</w:t>
                      </w:r>
                      <w:r>
                        <w:rPr>
                          <w:lang w:val="en-US"/>
                        </w:rPr>
                        <w:t>H</w:t>
                      </w:r>
                      <w:r w:rsidRPr="00D135CA">
                        <w:t>5-</w:t>
                      </w:r>
                      <w:r>
                        <w:rPr>
                          <w:lang w:val="en-US"/>
                        </w:rPr>
                        <w:t>CH</w:t>
                      </w:r>
                      <w:r w:rsidRPr="00D135CA">
                        <w:t>2)-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DE920A5" wp14:editId="43960866">
            <wp:extent cx="3181014" cy="2179675"/>
            <wp:effectExtent l="0" t="0" r="635" b="0"/>
            <wp:docPr id="8" name="Рисунок 8" descr="http://upload.wikimedia.org/wikipedia/commons/8/82/Penicillin-c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8/82/Penicillin-core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792" cy="21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9C1" w:rsidRDefault="00DF19C1" w:rsidP="00DF19C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Субстрат сначала может связываться неправильно и, предположительно, в последствии переходить в нужное состояние.  У фермента может быть несколько центров связывания. </w:t>
      </w:r>
    </w:p>
    <w:p w:rsidR="00B8072F" w:rsidRDefault="00B8072F" w:rsidP="00DF19C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Количественная мера сродства субстрата к ферменту: </w:t>
      </w:r>
    </w:p>
    <w:p w:rsidR="00B8072F" w:rsidRPr="00B21BC3" w:rsidRDefault="00B8072F" w:rsidP="00DF19C1">
      <w:pPr>
        <w:rPr>
          <w:rFonts w:asciiTheme="majorHAnsi" w:eastAsiaTheme="minorEastAsia" w:hAnsiTheme="majorHAnsi"/>
        </w:rPr>
      </w:pPr>
      <w:r>
        <w:rPr>
          <w:rFonts w:asciiTheme="majorHAnsi" w:hAnsiTheme="majorHAnsi"/>
        </w:rPr>
        <w:t xml:space="preserve">Константа связывания - </w:t>
      </w:r>
      <m:oMath>
        <m:r>
          <w:rPr>
            <w:rFonts w:ascii="Cambria Math" w:hAnsi="Cambria Math"/>
          </w:rPr>
          <m:t>Kbind=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[ES]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E</m:t>
                </m:r>
              </m:e>
            </m:d>
            <m:r>
              <w:rPr>
                <w:rFonts w:ascii="Cambria Math" w:hAnsi="Cambria Math"/>
              </w:rPr>
              <m:t>[S]</m:t>
            </m:r>
          </m:den>
        </m:f>
      </m:oMath>
    </w:p>
    <w:p w:rsidR="00DF19C1" w:rsidRPr="00B21BC3" w:rsidRDefault="00B8072F" w:rsidP="00DF19C1">
      <w:p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Константа диссоциации </w:t>
      </w:r>
      <w:r>
        <w:rPr>
          <w:rFonts w:asciiTheme="majorHAnsi" w:hAnsiTheme="majorHAnsi"/>
        </w:rPr>
        <w:t xml:space="preserve">- </w:t>
      </w:r>
      <m:oMath>
        <m:r>
          <w:rPr>
            <w:rFonts w:ascii="Cambria Math" w:hAnsi="Cambria Math"/>
          </w:rPr>
          <m:t>Kdiss=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E</m:t>
                </m:r>
              </m:e>
            </m:d>
            <m:r>
              <w:rPr>
                <w:rFonts w:ascii="Cambria Math" w:hAnsi="Cambria Math"/>
              </w:rPr>
              <m:t>[S]</m:t>
            </m:r>
          </m:num>
          <m:den>
            <m:r>
              <w:rPr>
                <w:rFonts w:ascii="Cambria Math" w:hAnsi="Cambria Math"/>
              </w:rPr>
              <m:t>[ES]</m:t>
            </m:r>
          </m:den>
        </m:f>
      </m:oMath>
    </w:p>
    <w:p w:rsidR="00B8072F" w:rsidRPr="00B21BC3" w:rsidRDefault="00B8072F" w:rsidP="00DF19C1">
      <w:p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Энергетический эквивалент констант (энергия связывания, грубо говоря)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Gbind=-2.3RTlg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Kbind</m:t>
            </m:r>
          </m:e>
        </m:d>
        <m:r>
          <w:rPr>
            <w:rFonts w:ascii="Cambria Math" w:eastAsiaTheme="minorEastAsia" w:hAnsi="Cambria Math"/>
          </w:rPr>
          <m:t>=2.3RTlg(</m:t>
        </m:r>
      </m:oMath>
      <w:r>
        <w:rPr>
          <w:rFonts w:asciiTheme="majorHAnsi" w:eastAsiaTheme="minorEastAsia" w:hAnsiTheme="majorHAnsi"/>
          <w:lang w:val="en-US"/>
        </w:rPr>
        <w:t>Kdiss</w:t>
      </w:r>
      <w:r w:rsidRPr="00B8072F">
        <w:rPr>
          <w:rFonts w:asciiTheme="majorHAnsi" w:eastAsiaTheme="minorEastAsia" w:hAnsiTheme="majorHAnsi"/>
        </w:rPr>
        <w:t>)</w:t>
      </w:r>
    </w:p>
    <w:p w:rsidR="00B8072F" w:rsidRDefault="00B8072F" w:rsidP="00DF19C1">
      <w:p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Какие взаимодействия возникают и исчезают?</w:t>
      </w:r>
    </w:p>
    <w:p w:rsidR="00B8072F" w:rsidRDefault="00B8072F" w:rsidP="00DF19C1">
      <w:p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Фермент-субстрат – возникает</w:t>
      </w:r>
    </w:p>
    <w:p w:rsidR="00B8072F" w:rsidRDefault="00B8072F" w:rsidP="00DF19C1">
      <w:p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Фермент-вода – сокращаются</w:t>
      </w:r>
    </w:p>
    <w:p w:rsidR="00B8072F" w:rsidRDefault="00B8072F" w:rsidP="00DF19C1">
      <w:p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Субстрат вода – исчезают</w:t>
      </w:r>
    </w:p>
    <w:p w:rsidR="00B8072F" w:rsidRDefault="00B8072F" w:rsidP="00DF19C1">
      <w:p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Оценка константы связывания фермента с субстратом. </w:t>
      </w:r>
    </w:p>
    <w:p w:rsidR="00B8072F" w:rsidRPr="008B53C1" w:rsidRDefault="00B8072F" w:rsidP="00DF19C1">
      <w:pPr>
        <w:rPr>
          <w:rFonts w:asciiTheme="majorHAnsi" w:eastAsiaTheme="minorEastAsia" w:hAnsiTheme="majorHAnsi"/>
          <w:i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>Gbind=</m:t>
          </m:r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>Gbind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vacuum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>Gsolvatation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ES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>Gsolvatation(E+S)</m:t>
          </m:r>
        </m:oMath>
      </m:oMathPara>
    </w:p>
    <w:p w:rsidR="008B53C1" w:rsidRPr="008B53C1" w:rsidRDefault="008B53C1" w:rsidP="00DF19C1">
      <w:pPr>
        <w:rPr>
          <w:rFonts w:asciiTheme="majorHAnsi" w:eastAsiaTheme="minorEastAsia" w:hAnsiTheme="majorHAnsi"/>
          <w:i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>Gsolvatation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E+S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>Gsolvatation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E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>Gsolva</m:t>
          </m:r>
          <m:r>
            <w:rPr>
              <w:rFonts w:ascii="Cambria Math" w:eastAsiaTheme="minorEastAsia" w:hAnsi="Cambria Math"/>
            </w:rPr>
            <m:t>tation(S)</m:t>
          </m:r>
        </m:oMath>
      </m:oMathPara>
    </w:p>
    <w:p w:rsidR="008B53C1" w:rsidRPr="00743F0A" w:rsidRDefault="008B53C1" w:rsidP="00DF19C1">
      <w:pPr>
        <w:rPr>
          <w:rFonts w:asciiTheme="majorHAnsi" w:eastAsiaTheme="minorEastAsia" w:hAnsiTheme="majorHAnsi"/>
          <w:i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>Gsolvatation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ES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>Gsolvatation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E</m:t>
              </m:r>
            </m:e>
          </m:d>
          <m:r>
            <w:rPr>
              <w:rFonts w:ascii="Cambria Math" w:eastAsiaTheme="minorEastAsia" w:hAnsi="Cambria Math"/>
            </w:rPr>
            <m:t>~-</m:t>
          </m:r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>Gsolvatation(binding site)</m:t>
          </m:r>
        </m:oMath>
      </m:oMathPara>
    </w:p>
    <w:p w:rsidR="00743F0A" w:rsidRPr="00743F0A" w:rsidRDefault="00743F0A" w:rsidP="00DF19C1">
      <w:pPr>
        <w:rPr>
          <w:rFonts w:asciiTheme="majorHAnsi" w:eastAsiaTheme="minorEastAsia" w:hAnsiTheme="majorHAnsi"/>
          <w:i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>Gbind~</m:t>
          </m:r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>Gbind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vacuum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>Gsolvatation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S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>Gsolvatation(binding site)</m:t>
          </m:r>
        </m:oMath>
      </m:oMathPara>
    </w:p>
    <w:p w:rsidR="00B8072F" w:rsidRDefault="00B8072F" w:rsidP="00DF19C1">
      <w:p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Фермент-субстратные взаимодействия:</w:t>
      </w:r>
    </w:p>
    <w:p w:rsidR="00B8072F" w:rsidRDefault="00B8072F" w:rsidP="000C3921">
      <w:pPr>
        <w:pStyle w:val="aa"/>
        <w:numPr>
          <w:ilvl w:val="0"/>
          <w:numId w:val="54"/>
        </w:num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Межмолекулярные</w:t>
      </w:r>
    </w:p>
    <w:p w:rsidR="00B8072F" w:rsidRDefault="00B8072F" w:rsidP="000C3921">
      <w:pPr>
        <w:pStyle w:val="aa"/>
        <w:numPr>
          <w:ilvl w:val="1"/>
          <w:numId w:val="54"/>
        </w:num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Кулоновское (электростатические)</w:t>
      </w:r>
    </w:p>
    <w:p w:rsidR="008B53C1" w:rsidRPr="008B53C1" w:rsidRDefault="008B53C1" w:rsidP="008B53C1">
      <w:pPr>
        <w:rPr>
          <w:rFonts w:asciiTheme="majorHAnsi" w:eastAsiaTheme="minorEastAsia" w:hAnsiTheme="majorHAnsi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V=k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q1q2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εr</m:t>
              </m:r>
            </m:den>
          </m:f>
        </m:oMath>
      </m:oMathPara>
    </w:p>
    <w:p w:rsidR="008B53C1" w:rsidRPr="008B53C1" w:rsidRDefault="008B53C1" w:rsidP="008B53C1">
      <w:pPr>
        <w:rPr>
          <w:rFonts w:asciiTheme="majorHAnsi" w:eastAsiaTheme="minorEastAsia" w:hAnsiTheme="majorHAnsi"/>
          <w:lang w:val="en-US"/>
        </w:rPr>
      </w:pPr>
    </w:p>
    <w:p w:rsidR="00B8072F" w:rsidRPr="008B53C1" w:rsidRDefault="00B8072F" w:rsidP="000C3921">
      <w:pPr>
        <w:pStyle w:val="aa"/>
        <w:numPr>
          <w:ilvl w:val="1"/>
          <w:numId w:val="54"/>
        </w:num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Ван-дер-Ваальсово</w:t>
      </w:r>
    </w:p>
    <w:p w:rsidR="008B53C1" w:rsidRPr="008B53C1" w:rsidRDefault="008B53C1" w:rsidP="008B53C1">
      <w:p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***Посмотреть формулу в презентации Головина***</w:t>
      </w:r>
    </w:p>
    <w:p w:rsidR="00B8072F" w:rsidRDefault="00B8072F" w:rsidP="000C3921">
      <w:pPr>
        <w:pStyle w:val="aa"/>
        <w:numPr>
          <w:ilvl w:val="1"/>
          <w:numId w:val="54"/>
        </w:num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Специфические взаимодействия (водородные связи и </w:t>
      </w:r>
      <w:r w:rsidR="008B53C1">
        <w:rPr>
          <w:rFonts w:asciiTheme="majorHAnsi" w:eastAsiaTheme="minorEastAsia" w:hAnsiTheme="majorHAnsi"/>
        </w:rPr>
        <w:t>стекинг и другое</w:t>
      </w:r>
      <w:r>
        <w:rPr>
          <w:rFonts w:asciiTheme="majorHAnsi" w:eastAsiaTheme="minorEastAsia" w:hAnsiTheme="majorHAnsi"/>
        </w:rPr>
        <w:t>)</w:t>
      </w:r>
    </w:p>
    <w:p w:rsidR="008B53C1" w:rsidRPr="008B53C1" w:rsidRDefault="008B53C1" w:rsidP="008B53C1">
      <w:p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Резкая зависимость потенциа от расстояния и угла водородной связи</w:t>
      </w:r>
    </w:p>
    <w:p w:rsidR="00B8072F" w:rsidRDefault="00B8072F" w:rsidP="000C3921">
      <w:pPr>
        <w:pStyle w:val="aa"/>
        <w:numPr>
          <w:ilvl w:val="0"/>
          <w:numId w:val="54"/>
        </w:num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Внутримолекулярные</w:t>
      </w:r>
    </w:p>
    <w:p w:rsidR="00B8072F" w:rsidRDefault="00B8072F" w:rsidP="000C3921">
      <w:pPr>
        <w:pStyle w:val="aa"/>
        <w:numPr>
          <w:ilvl w:val="1"/>
          <w:numId w:val="54"/>
        </w:num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Внутренняя энергия</w:t>
      </w:r>
    </w:p>
    <w:p w:rsidR="008B53C1" w:rsidRPr="008B53C1" w:rsidRDefault="008B53C1" w:rsidP="008B53C1">
      <w:p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Напряжение валентных торсионных углов, изменение нековалентных взаимодейсвий</w:t>
      </w:r>
    </w:p>
    <w:p w:rsidR="00B8072F" w:rsidRDefault="00B8072F" w:rsidP="000C3921">
      <w:pPr>
        <w:pStyle w:val="aa"/>
        <w:numPr>
          <w:ilvl w:val="1"/>
          <w:numId w:val="54"/>
        </w:num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Потери степеней свободы</w:t>
      </w:r>
    </w:p>
    <w:p w:rsidR="008B53C1" w:rsidRPr="008B53C1" w:rsidRDefault="008B53C1" w:rsidP="008B53C1">
      <w:pPr>
        <w:rPr>
          <w:rFonts w:asciiTheme="majorHAnsi" w:eastAsiaTheme="minorEastAsia" w:hAnsiTheme="majorHAnsi"/>
          <w:i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>Gtors=0.31(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kcal</m:t>
              </m:r>
            </m:num>
            <m:den>
              <m:r>
                <w:rPr>
                  <w:rFonts w:ascii="Cambria Math" w:eastAsiaTheme="minorEastAsia" w:hAnsi="Cambria Math"/>
                </w:rPr>
                <m:t>mol</m:t>
              </m:r>
            </m:den>
          </m:f>
          <m:r>
            <w:rPr>
              <w:rFonts w:ascii="Cambria Math" w:eastAsiaTheme="minorEastAsia" w:hAnsi="Cambria Math"/>
            </w:rPr>
            <m:t>)*Ntors(число поступательно-вращательных степеней свободы субстрата)</m:t>
          </m:r>
        </m:oMath>
      </m:oMathPara>
    </w:p>
    <w:p w:rsidR="00B8072F" w:rsidRDefault="00743F0A" w:rsidP="00B8072F">
      <w:p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Сольватационные эффекты рассчитывать сложнее, чем взаимодействия фермент-субстрат.</w:t>
      </w:r>
    </w:p>
    <w:p w:rsidR="00743F0A" w:rsidRDefault="00743F0A" w:rsidP="00B8072F">
      <w:p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Подходы к расчету сольватации:</w:t>
      </w:r>
    </w:p>
    <w:p w:rsidR="00743F0A" w:rsidRDefault="00743F0A" w:rsidP="000C3921">
      <w:pPr>
        <w:pStyle w:val="aa"/>
        <w:numPr>
          <w:ilvl w:val="0"/>
          <w:numId w:val="55"/>
        </w:num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Инкременты (приращения) сольватации аминокислотных остатков</w:t>
      </w:r>
    </w:p>
    <w:p w:rsidR="00743F0A" w:rsidRDefault="00743F0A" w:rsidP="000C3921">
      <w:pPr>
        <w:pStyle w:val="aa"/>
        <w:numPr>
          <w:ilvl w:val="0"/>
          <w:numId w:val="55"/>
        </w:num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Атомные инкременты (приращения) сольватации</w:t>
      </w:r>
    </w:p>
    <w:p w:rsidR="00743F0A" w:rsidRPr="00743F0A" w:rsidRDefault="00743F0A" w:rsidP="000C3921">
      <w:pPr>
        <w:pStyle w:val="aa"/>
        <w:numPr>
          <w:ilvl w:val="0"/>
          <w:numId w:val="55"/>
        </w:num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Полуимперические расчеты</w:t>
      </w:r>
    </w:p>
    <w:p w:rsidR="00743F0A" w:rsidRDefault="00743F0A" w:rsidP="00743F0A">
      <w:p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Эмпирические сольвуатационные модели:</w:t>
      </w:r>
    </w:p>
    <w:p w:rsidR="00743F0A" w:rsidRDefault="00743F0A" w:rsidP="00743F0A">
      <w:p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Историческая справка  (о рентген-структурного анализа)</w:t>
      </w:r>
    </w:p>
    <w:p w:rsidR="00743F0A" w:rsidRDefault="00743F0A" w:rsidP="000C3921">
      <w:pPr>
        <w:pStyle w:val="aa"/>
        <w:numPr>
          <w:ilvl w:val="0"/>
          <w:numId w:val="56"/>
        </w:num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Линейное соотношение свободных энергий (Гаммет)</w:t>
      </w:r>
    </w:p>
    <w:p w:rsidR="00743F0A" w:rsidRPr="00743F0A" w:rsidRDefault="00743F0A" w:rsidP="000C3921">
      <w:pPr>
        <w:pStyle w:val="aa"/>
        <w:numPr>
          <w:ilvl w:val="0"/>
          <w:numId w:val="56"/>
        </w:num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Гидрофобность (Ганш </w:t>
      </w:r>
      <w:r>
        <w:rPr>
          <w:rFonts w:asciiTheme="majorHAnsi" w:eastAsiaTheme="minorEastAsia" w:hAnsiTheme="majorHAnsi"/>
          <w:lang w:val="en-US"/>
        </w:rPr>
        <w:t>log P)</w:t>
      </w:r>
    </w:p>
    <w:p w:rsidR="00743F0A" w:rsidRDefault="00743F0A" w:rsidP="000C3921">
      <w:pPr>
        <w:pStyle w:val="aa"/>
        <w:numPr>
          <w:ilvl w:val="0"/>
          <w:numId w:val="56"/>
        </w:num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  <w:lang w:val="en-US"/>
        </w:rPr>
        <w:t>QSAR</w:t>
      </w:r>
      <w:r w:rsidRPr="00743F0A">
        <w:rPr>
          <w:rFonts w:asciiTheme="majorHAnsi" w:eastAsiaTheme="minorEastAsia" w:hAnsiTheme="majorHAnsi"/>
        </w:rPr>
        <w:t xml:space="preserve"> ( </w:t>
      </w:r>
      <w:r>
        <w:rPr>
          <w:rFonts w:asciiTheme="majorHAnsi" w:eastAsiaTheme="minorEastAsia" w:hAnsiTheme="majorHAnsi"/>
        </w:rPr>
        <w:t>построение зависимости актиности молекулы от какого-либо численного параметра)</w:t>
      </w:r>
    </w:p>
    <w:p w:rsidR="00743F0A" w:rsidRDefault="00743F0A" w:rsidP="00743F0A">
      <w:p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Пример:</w:t>
      </w:r>
    </w:p>
    <w:p w:rsidR="00743F0A" w:rsidRDefault="00743F0A" w:rsidP="00743F0A">
      <w:p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Кулоновское взаимодействие в кармане субстрат-специфичности алфа-химотрипсина (взаимодейсвие гистидина с аспартатом)</w:t>
      </w:r>
    </w:p>
    <w:p w:rsidR="00743F0A" w:rsidRDefault="00743F0A" w:rsidP="00743F0A">
      <w:pPr>
        <w:rPr>
          <w:rFonts w:asciiTheme="majorHAnsi" w:eastAsiaTheme="minorEastAsia" w:hAnsiTheme="majorHAnsi"/>
        </w:rPr>
      </w:pPr>
    </w:p>
    <w:p w:rsidR="00C05CF7" w:rsidRDefault="00C05CF7" w:rsidP="00743F0A">
      <w:p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***в открытой конформации фермента облегчено звязывание субстрата, в закрытой – протекание реакции. Обнаружено предпродуктивное и непродуктвное связывание субстрата за пределами активного центра  пенициллин-ацилазы; при этом энергия предпродуктивного и непродуктивного связывания субстрата сопоставима с энергией пролуктвного связывания.</w:t>
      </w:r>
    </w:p>
    <w:p w:rsidR="00D135CA" w:rsidRDefault="00D135CA" w:rsidP="00743F0A">
      <w:pPr>
        <w:rPr>
          <w:rFonts w:asciiTheme="majorHAnsi" w:eastAsiaTheme="minorEastAsia" w:hAnsiTheme="majorHAnsi"/>
          <w:b/>
          <w:i/>
        </w:rPr>
      </w:pPr>
      <w:r w:rsidRPr="00D135CA">
        <w:rPr>
          <w:rFonts w:asciiTheme="majorHAnsi" w:eastAsiaTheme="minorEastAsia" w:hAnsiTheme="majorHAnsi"/>
          <w:b/>
          <w:i/>
        </w:rPr>
        <w:t>Активация атакующей группы и атака субстрата</w:t>
      </w:r>
    </w:p>
    <w:p w:rsidR="00D135CA" w:rsidRDefault="00D135CA" w:rsidP="000C3921">
      <w:pPr>
        <w:pStyle w:val="aa"/>
        <w:numPr>
          <w:ilvl w:val="0"/>
          <w:numId w:val="57"/>
        </w:num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«Растяжение» связей субстрата при связывании (напряжение субстрата, фермента)</w:t>
      </w:r>
    </w:p>
    <w:p w:rsidR="00D135CA" w:rsidRDefault="00D135CA" w:rsidP="000C3921">
      <w:pPr>
        <w:pStyle w:val="aa"/>
        <w:numPr>
          <w:ilvl w:val="0"/>
          <w:numId w:val="57"/>
        </w:num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Поляризация молекулы субстрата (воды)</w:t>
      </w:r>
    </w:p>
    <w:p w:rsidR="00D135CA" w:rsidRDefault="00D135CA" w:rsidP="000C3921">
      <w:pPr>
        <w:pStyle w:val="aa"/>
        <w:numPr>
          <w:ilvl w:val="0"/>
          <w:numId w:val="57"/>
        </w:num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lastRenderedPageBreak/>
        <w:t>Повышение нуклеофильности атакующей группы (серин, треонин, цистеин)</w:t>
      </w:r>
    </w:p>
    <w:p w:rsidR="00D135CA" w:rsidRDefault="00D135CA" w:rsidP="000C3921">
      <w:pPr>
        <w:pStyle w:val="aa"/>
        <w:numPr>
          <w:ilvl w:val="0"/>
          <w:numId w:val="57"/>
        </w:num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…</w:t>
      </w:r>
    </w:p>
    <w:p w:rsidR="00D135CA" w:rsidRDefault="00A61272" w:rsidP="00D135CA">
      <w:p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За счет всяких там волшебных взаимодействий </w:t>
      </w:r>
      <w:r>
        <w:rPr>
          <w:rFonts w:asciiTheme="majorHAnsi" w:eastAsiaTheme="minorEastAsia" w:hAnsiTheme="majorHAnsi"/>
          <w:lang w:val="en-US"/>
        </w:rPr>
        <w:t>pKa</w:t>
      </w:r>
      <w:r w:rsidRPr="00A61272">
        <w:rPr>
          <w:rFonts w:asciiTheme="majorHAnsi" w:eastAsiaTheme="minorEastAsia" w:hAnsiTheme="majorHAnsi"/>
        </w:rPr>
        <w:t xml:space="preserve"> </w:t>
      </w:r>
      <w:r>
        <w:rPr>
          <w:rFonts w:asciiTheme="majorHAnsi" w:eastAsiaTheme="minorEastAsia" w:hAnsiTheme="majorHAnsi"/>
        </w:rPr>
        <w:t xml:space="preserve">аминокислотных остатков </w:t>
      </w:r>
      <w:r>
        <w:rPr>
          <w:rFonts w:asciiTheme="majorHAnsi" w:eastAsiaTheme="minorEastAsia" w:hAnsiTheme="majorHAnsi"/>
          <w:lang w:val="en-US"/>
        </w:rPr>
        <w:t>a</w:t>
      </w:r>
      <w:r w:rsidRPr="00A61272">
        <w:rPr>
          <w:rFonts w:asciiTheme="majorHAnsi" w:eastAsiaTheme="minorEastAsia" w:hAnsiTheme="majorHAnsi"/>
        </w:rPr>
        <w:t xml:space="preserve"> </w:t>
      </w:r>
      <w:r>
        <w:rPr>
          <w:rFonts w:asciiTheme="majorHAnsi" w:eastAsiaTheme="minorEastAsia" w:hAnsiTheme="majorHAnsi"/>
        </w:rPr>
        <w:t xml:space="preserve">активном центре фермента отличаются от «вакуумных». При изменении </w:t>
      </w:r>
      <w:r>
        <w:rPr>
          <w:rFonts w:asciiTheme="majorHAnsi" w:eastAsiaTheme="minorEastAsia" w:hAnsiTheme="majorHAnsi"/>
          <w:lang w:val="en-US"/>
        </w:rPr>
        <w:t>pH</w:t>
      </w:r>
      <w:r w:rsidRPr="00A61272">
        <w:rPr>
          <w:rFonts w:asciiTheme="majorHAnsi" w:eastAsiaTheme="minorEastAsia" w:hAnsiTheme="majorHAnsi"/>
        </w:rPr>
        <w:t xml:space="preserve"> </w:t>
      </w:r>
      <w:r>
        <w:rPr>
          <w:rFonts w:asciiTheme="majorHAnsi" w:eastAsiaTheme="minorEastAsia" w:hAnsiTheme="majorHAnsi"/>
          <w:lang w:val="en-US"/>
        </w:rPr>
        <w:t>pKa</w:t>
      </w:r>
      <w:r w:rsidRPr="00B21BC3">
        <w:rPr>
          <w:rFonts w:asciiTheme="majorHAnsi" w:eastAsiaTheme="minorEastAsia" w:hAnsiTheme="majorHAnsi"/>
        </w:rPr>
        <w:t xml:space="preserve"> </w:t>
      </w:r>
      <w:r>
        <w:rPr>
          <w:rFonts w:asciiTheme="majorHAnsi" w:eastAsiaTheme="minorEastAsia" w:hAnsiTheme="majorHAnsi"/>
        </w:rPr>
        <w:t xml:space="preserve">меняется по Гауссу) </w:t>
      </w:r>
    </w:p>
    <w:p w:rsidR="00A61272" w:rsidRDefault="00A61272" w:rsidP="00D135CA">
      <w:p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А вот теперь рассмотрим механизм действия сериновых протеаз</w:t>
      </w:r>
    </w:p>
    <w:p w:rsidR="00A61272" w:rsidRDefault="00A61272" w:rsidP="00D135CA">
      <w:pPr>
        <w:rPr>
          <w:rFonts w:asciiTheme="majorHAnsi" w:eastAsiaTheme="minorEastAsia" w:hAnsiTheme="majorHAnsi"/>
        </w:rPr>
      </w:pPr>
      <w:r>
        <w:rPr>
          <w:noProof/>
          <w:lang w:eastAsia="ru-RU"/>
        </w:rPr>
        <w:drawing>
          <wp:inline distT="0" distB="0" distL="0" distR="0" wp14:anchorId="6DCCFC35" wp14:editId="6BF45E35">
            <wp:extent cx="5348177" cy="3750263"/>
            <wp:effectExtent l="0" t="0" r="5080" b="3175"/>
            <wp:docPr id="12" name="Рисунок 12" descr="http://cs323228.vk.me/v323228124/8344/7fSqZ_f41u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323228.vk.me/v323228124/8344/7fSqZ_f41uQ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4" cy="375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272" w:rsidRDefault="00A61272" w:rsidP="00D135CA">
      <w:p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1-ое состояние: цепь переда</w:t>
      </w:r>
      <w:r w:rsidR="00975557">
        <w:rPr>
          <w:rFonts w:asciiTheme="majorHAnsi" w:eastAsiaTheme="minorEastAsia" w:hAnsiTheme="majorHAnsi"/>
        </w:rPr>
        <w:t>ч</w:t>
      </w:r>
      <w:r>
        <w:rPr>
          <w:rFonts w:asciiTheme="majorHAnsi" w:eastAsiaTheme="minorEastAsia" w:hAnsiTheme="majorHAnsi"/>
        </w:rPr>
        <w:t>и заря</w:t>
      </w:r>
      <w:r w:rsidR="00975557">
        <w:rPr>
          <w:rFonts w:asciiTheme="majorHAnsi" w:eastAsiaTheme="minorEastAsia" w:hAnsiTheme="majorHAnsi"/>
        </w:rPr>
        <w:t xml:space="preserve">да. Первое </w:t>
      </w:r>
      <w:r w:rsidR="00975557" w:rsidRPr="00DA7846">
        <w:rPr>
          <w:rFonts w:asciiTheme="majorHAnsi" w:eastAsiaTheme="minorEastAsia" w:hAnsiTheme="majorHAnsi"/>
          <w:b/>
        </w:rPr>
        <w:t>переходное</w:t>
      </w:r>
      <w:r w:rsidR="00975557">
        <w:rPr>
          <w:rFonts w:asciiTheme="majorHAnsi" w:eastAsiaTheme="minorEastAsia" w:hAnsiTheme="majorHAnsi"/>
        </w:rPr>
        <w:t xml:space="preserve"> состояние. </w:t>
      </w:r>
    </w:p>
    <w:p w:rsidR="00DA7846" w:rsidRPr="00DA7846" w:rsidRDefault="00DA7846" w:rsidP="00D135CA">
      <w:pPr>
        <w:rPr>
          <w:rFonts w:asciiTheme="majorHAnsi" w:eastAsiaTheme="minorEastAsia" w:hAnsiTheme="majorHAnsi"/>
          <w:b/>
          <w:i/>
        </w:rPr>
      </w:pPr>
      <w:r w:rsidRPr="00DA7846">
        <w:rPr>
          <w:rFonts w:asciiTheme="majorHAnsi" w:eastAsiaTheme="minorEastAsia" w:hAnsiTheme="majorHAnsi"/>
          <w:b/>
          <w:i/>
        </w:rPr>
        <w:t>Переходное состояние и интермедиат реакции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5557" w:rsidTr="00975557">
        <w:tc>
          <w:tcPr>
            <w:tcW w:w="4785" w:type="dxa"/>
          </w:tcPr>
          <w:p w:rsidR="00975557" w:rsidRDefault="00975557" w:rsidP="00D135CA">
            <w:pPr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>Переходное состояние</w:t>
            </w:r>
          </w:p>
        </w:tc>
        <w:tc>
          <w:tcPr>
            <w:tcW w:w="4786" w:type="dxa"/>
          </w:tcPr>
          <w:p w:rsidR="00975557" w:rsidRDefault="00975557" w:rsidP="00D135CA">
            <w:pPr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>Интермедиат</w:t>
            </w:r>
          </w:p>
        </w:tc>
      </w:tr>
      <w:tr w:rsidR="00975557" w:rsidTr="00975557">
        <w:tc>
          <w:tcPr>
            <w:tcW w:w="4785" w:type="dxa"/>
          </w:tcPr>
          <w:p w:rsidR="00975557" w:rsidRDefault="00975557" w:rsidP="00D135CA">
            <w:pPr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>Не существует</w:t>
            </w:r>
          </w:p>
          <w:p w:rsidR="00975557" w:rsidRDefault="00975557" w:rsidP="00D135CA">
            <w:pPr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>Максимум на энергетической диаграмме</w:t>
            </w:r>
          </w:p>
        </w:tc>
        <w:tc>
          <w:tcPr>
            <w:tcW w:w="4786" w:type="dxa"/>
          </w:tcPr>
          <w:p w:rsidR="00975557" w:rsidRDefault="00975557" w:rsidP="00D135CA">
            <w:pPr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>Существует продолжителньое время</w:t>
            </w:r>
          </w:p>
          <w:p w:rsidR="00975557" w:rsidRDefault="00975557" w:rsidP="00D135CA">
            <w:pPr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>Минимум на энергетической диаграмме</w:t>
            </w:r>
          </w:p>
          <w:p w:rsidR="00975557" w:rsidRDefault="00975557" w:rsidP="00D135CA">
            <w:pPr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>Обычно имеет правильную форму</w:t>
            </w:r>
          </w:p>
        </w:tc>
      </w:tr>
    </w:tbl>
    <w:p w:rsidR="00975557" w:rsidRDefault="00975557" w:rsidP="00D135CA">
      <w:p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2-ое состояние: тетраэдрический интермедиат сериновых протеаз</w:t>
      </w:r>
    </w:p>
    <w:p w:rsidR="00975557" w:rsidRPr="00975557" w:rsidRDefault="00975557" w:rsidP="00D135CA">
      <w:pPr>
        <w:rPr>
          <w:rFonts w:asciiTheme="majorHAnsi" w:eastAsiaTheme="minorEastAsia" w:hAnsiTheme="majorHAnsi"/>
          <w:b/>
          <w:i/>
        </w:rPr>
      </w:pPr>
      <w:r w:rsidRPr="00975557">
        <w:rPr>
          <w:rFonts w:asciiTheme="majorHAnsi" w:eastAsiaTheme="minorEastAsia" w:hAnsiTheme="majorHAnsi"/>
          <w:b/>
          <w:i/>
        </w:rPr>
        <w:t>Оксианионионный центр сериновых протеаз</w:t>
      </w:r>
    </w:p>
    <w:p w:rsidR="00975557" w:rsidRDefault="00975557" w:rsidP="000C3921">
      <w:pPr>
        <w:pStyle w:val="aa"/>
        <w:numPr>
          <w:ilvl w:val="0"/>
          <w:numId w:val="58"/>
        </w:numPr>
        <w:rPr>
          <w:rFonts w:asciiTheme="majorHAnsi" w:hAnsiTheme="majorHAnsi"/>
        </w:rPr>
      </w:pPr>
      <w:r>
        <w:rPr>
          <w:rFonts w:asciiTheme="majorHAnsi" w:hAnsiTheme="majorHAnsi"/>
        </w:rPr>
        <w:t>2-3 группы донора водородных связей</w:t>
      </w:r>
    </w:p>
    <w:p w:rsidR="00975557" w:rsidRDefault="00975557" w:rsidP="000C3921">
      <w:pPr>
        <w:pStyle w:val="aa"/>
        <w:numPr>
          <w:ilvl w:val="0"/>
          <w:numId w:val="58"/>
        </w:numPr>
        <w:rPr>
          <w:rFonts w:asciiTheme="majorHAnsi" w:hAnsiTheme="majorHAnsi"/>
        </w:rPr>
      </w:pPr>
      <w:r>
        <w:rPr>
          <w:rFonts w:asciiTheme="majorHAnsi" w:hAnsiTheme="majorHAnsi"/>
        </w:rPr>
        <w:t>Стабилизация интермедиата</w:t>
      </w:r>
    </w:p>
    <w:p w:rsidR="00975557" w:rsidRDefault="00975557" w:rsidP="000C3921">
      <w:pPr>
        <w:pStyle w:val="aa"/>
        <w:numPr>
          <w:ilvl w:val="0"/>
          <w:numId w:val="58"/>
        </w:numPr>
        <w:rPr>
          <w:rFonts w:asciiTheme="majorHAnsi" w:hAnsiTheme="majorHAnsi"/>
        </w:rPr>
      </w:pPr>
      <w:r>
        <w:rPr>
          <w:rFonts w:asciiTheme="majorHAnsi" w:hAnsiTheme="majorHAnsi"/>
        </w:rPr>
        <w:t>Понижение активационного барьера</w:t>
      </w:r>
    </w:p>
    <w:p w:rsidR="00975557" w:rsidRDefault="00975557" w:rsidP="000C3921">
      <w:pPr>
        <w:pStyle w:val="aa"/>
        <w:numPr>
          <w:ilvl w:val="0"/>
          <w:numId w:val="58"/>
        </w:numPr>
        <w:rPr>
          <w:rFonts w:asciiTheme="majorHAnsi" w:hAnsiTheme="majorHAnsi"/>
        </w:rPr>
      </w:pPr>
      <w:r>
        <w:rPr>
          <w:rFonts w:asciiTheme="majorHAnsi" w:hAnsiTheme="majorHAnsi"/>
        </w:rPr>
        <w:t>ПРАВИЛЬНОСТЬ СВЯЗЫВАНИЯ</w:t>
      </w:r>
    </w:p>
    <w:p w:rsidR="00975557" w:rsidRDefault="00975557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>Переход от 2-ого к 3-ему состоянию: образование второго переходного состояня сериновых протеаз</w:t>
      </w:r>
    </w:p>
    <w:p w:rsidR="00975557" w:rsidRDefault="00975557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>3-е состояние: промежуточное состояние – ацилфермент сериновых протеаз</w:t>
      </w:r>
    </w:p>
    <w:p w:rsidR="00975557" w:rsidRDefault="00975557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t>4-ое состояние – второй тетраэдрический интермедиат</w:t>
      </w:r>
    </w:p>
    <w:p w:rsidR="00975557" w:rsidRPr="00DA7846" w:rsidRDefault="00DA7846" w:rsidP="002B5F7F">
      <w:pPr>
        <w:rPr>
          <w:rFonts w:asciiTheme="majorHAnsi" w:hAnsiTheme="majorHAnsi"/>
          <w:b/>
          <w:i/>
        </w:rPr>
      </w:pPr>
      <w:r w:rsidRPr="00DA7846">
        <w:rPr>
          <w:rFonts w:asciiTheme="majorHAnsi" w:hAnsiTheme="majorHAnsi"/>
          <w:b/>
          <w:i/>
        </w:rPr>
        <w:lastRenderedPageBreak/>
        <w:t>Переход фермента в первоначальную форму</w:t>
      </w:r>
    </w:p>
    <w:p w:rsidR="00DA7846" w:rsidRPr="00DA7846" w:rsidRDefault="00DA7846" w:rsidP="000C3921">
      <w:pPr>
        <w:pStyle w:val="aa"/>
        <w:numPr>
          <w:ilvl w:val="0"/>
          <w:numId w:val="5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Ферменты – катализаторы </w:t>
      </w:r>
      <w:r>
        <w:rPr>
          <w:rFonts w:ascii="Calibri" w:hAnsi="Calibri"/>
        </w:rPr>
        <w:t>→</w:t>
      </w:r>
      <w:r>
        <w:rPr>
          <w:rFonts w:asciiTheme="majorHAnsi" w:hAnsiTheme="majorHAnsi"/>
        </w:rPr>
        <w:t xml:space="preserve"> продукт реакции –тоже субстрат</w:t>
      </w:r>
    </w:p>
    <w:p w:rsidR="00D36E68" w:rsidRDefault="00D36E68" w:rsidP="002B5F7F">
      <w:pPr>
        <w:rPr>
          <w:rFonts w:asciiTheme="majorHAnsi" w:hAnsiTheme="majorHAnsi"/>
        </w:rPr>
      </w:pPr>
    </w:p>
    <w:p w:rsidR="00D36E68" w:rsidRDefault="00D36E68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9304A8" w:rsidRPr="002B5F7F" w:rsidRDefault="00975557" w:rsidP="002B5F7F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Ле</w:t>
      </w:r>
      <w:r w:rsidR="005A5965" w:rsidRPr="002B5F7F">
        <w:rPr>
          <w:rFonts w:asciiTheme="majorHAnsi" w:hAnsiTheme="majorHAnsi"/>
        </w:rPr>
        <w:t>кция 5.</w:t>
      </w:r>
    </w:p>
    <w:p w:rsidR="005A5965" w:rsidRPr="0061566F" w:rsidRDefault="005A5965">
      <w:pPr>
        <w:rPr>
          <w:rFonts w:asciiTheme="majorHAnsi" w:hAnsiTheme="majorHAnsi"/>
          <w:b/>
          <w:i/>
          <w:sz w:val="28"/>
        </w:rPr>
      </w:pPr>
      <w:r w:rsidRPr="0061566F">
        <w:rPr>
          <w:rFonts w:asciiTheme="majorHAnsi" w:hAnsiTheme="majorHAnsi"/>
          <w:b/>
          <w:i/>
          <w:sz w:val="28"/>
        </w:rPr>
        <w:t xml:space="preserve">Семейство пенициллин-связывающих белков: β-лактамазы, </w:t>
      </w:r>
      <w:r w:rsidRPr="0061566F">
        <w:rPr>
          <w:rFonts w:asciiTheme="majorHAnsi" w:hAnsiTheme="majorHAnsi"/>
          <w:b/>
          <w:i/>
          <w:sz w:val="28"/>
          <w:lang w:val="en-US"/>
        </w:rPr>
        <w:t>D</w:t>
      </w:r>
      <w:r w:rsidRPr="0061566F">
        <w:rPr>
          <w:rFonts w:asciiTheme="majorHAnsi" w:hAnsiTheme="majorHAnsi"/>
          <w:b/>
          <w:i/>
          <w:sz w:val="28"/>
        </w:rPr>
        <w:t>-пептидазы</w:t>
      </w:r>
    </w:p>
    <w:p w:rsidR="00E63D82" w:rsidRPr="0061566F" w:rsidRDefault="00337E60" w:rsidP="00337E60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Ферменты класса 3.4 – 3.5 (Гидролазы)</w:t>
      </w:r>
    </w:p>
    <w:p w:rsidR="00337E60" w:rsidRPr="0061566F" w:rsidRDefault="00337E60" w:rsidP="00337E60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61566F">
        <w:rPr>
          <w:rFonts w:asciiTheme="majorHAnsi" w:hAnsiTheme="majorHAnsi"/>
          <w:lang w:val="en-US"/>
        </w:rPr>
        <w:t>DD</w:t>
      </w:r>
      <w:r w:rsidRPr="0061566F">
        <w:rPr>
          <w:rFonts w:asciiTheme="majorHAnsi" w:hAnsiTheme="majorHAnsi"/>
        </w:rPr>
        <w:t>-карбоксипептидазы</w:t>
      </w:r>
    </w:p>
    <w:p w:rsidR="005F70FA" w:rsidRPr="0061566F" w:rsidRDefault="005F70FA" w:rsidP="00337E60">
      <w:pPr>
        <w:pStyle w:val="a3"/>
        <w:numPr>
          <w:ilvl w:val="0"/>
          <w:numId w:val="1"/>
        </w:numPr>
        <w:rPr>
          <w:rFonts w:asciiTheme="majorHAnsi" w:hAnsiTheme="majorHAnsi"/>
          <w:lang w:val="en-US"/>
        </w:rPr>
      </w:pPr>
      <w:r w:rsidRPr="0061566F">
        <w:rPr>
          <w:rFonts w:asciiTheme="majorHAnsi" w:hAnsiTheme="majorHAnsi"/>
          <w:lang w:val="en-US"/>
        </w:rPr>
        <w:t>D-</w:t>
      </w:r>
      <w:r w:rsidR="00337E60" w:rsidRPr="0061566F">
        <w:rPr>
          <w:rFonts w:asciiTheme="majorHAnsi" w:hAnsiTheme="majorHAnsi"/>
        </w:rPr>
        <w:t xml:space="preserve">аминопептидазы, </w:t>
      </w:r>
      <w:r w:rsidR="005533D4">
        <w:rPr>
          <w:rFonts w:asciiTheme="majorHAnsi" w:hAnsiTheme="majorHAnsi"/>
          <w:lang w:val="en-US"/>
        </w:rPr>
        <w:t>ins</w:t>
      </w:r>
    </w:p>
    <w:p w:rsidR="005F70FA" w:rsidRPr="0061566F" w:rsidRDefault="005F70FA" w:rsidP="00337E60">
      <w:pPr>
        <w:pStyle w:val="a3"/>
        <w:numPr>
          <w:ilvl w:val="0"/>
          <w:numId w:val="1"/>
        </w:numPr>
        <w:rPr>
          <w:rFonts w:asciiTheme="majorHAnsi" w:hAnsiTheme="majorHAnsi"/>
          <w:lang w:val="en-US"/>
        </w:rPr>
      </w:pPr>
      <w:r w:rsidRPr="0061566F">
        <w:rPr>
          <w:rFonts w:asciiTheme="majorHAnsi" w:hAnsiTheme="majorHAnsi"/>
          <w:lang w:val="en-US"/>
        </w:rPr>
        <w:t>D-</w:t>
      </w:r>
      <w:r w:rsidRPr="0061566F">
        <w:rPr>
          <w:rFonts w:asciiTheme="majorHAnsi" w:hAnsiTheme="majorHAnsi"/>
        </w:rPr>
        <w:t>эндопептидазы,</w:t>
      </w:r>
    </w:p>
    <w:p w:rsidR="005F70FA" w:rsidRPr="0061566F" w:rsidRDefault="005F70FA" w:rsidP="00337E60">
      <w:pPr>
        <w:pStyle w:val="a3"/>
        <w:numPr>
          <w:ilvl w:val="0"/>
          <w:numId w:val="1"/>
        </w:numPr>
        <w:rPr>
          <w:rFonts w:asciiTheme="majorHAnsi" w:hAnsiTheme="majorHAnsi"/>
          <w:lang w:val="en-US"/>
        </w:rPr>
      </w:pPr>
      <w:r w:rsidRPr="0061566F">
        <w:rPr>
          <w:rFonts w:asciiTheme="majorHAnsi" w:hAnsiTheme="majorHAnsi"/>
        </w:rPr>
        <w:t xml:space="preserve">Амидазы </w:t>
      </w:r>
      <w:r w:rsidRPr="0061566F">
        <w:rPr>
          <w:rFonts w:asciiTheme="majorHAnsi" w:hAnsiTheme="majorHAnsi"/>
          <w:lang w:val="en-US"/>
        </w:rPr>
        <w:t>D-</w:t>
      </w:r>
      <w:r w:rsidRPr="0061566F">
        <w:rPr>
          <w:rFonts w:asciiTheme="majorHAnsi" w:hAnsiTheme="majorHAnsi"/>
        </w:rPr>
        <w:t>аминокислот</w:t>
      </w:r>
    </w:p>
    <w:p w:rsidR="00337E60" w:rsidRDefault="005F70FA" w:rsidP="00337E60">
      <w:pPr>
        <w:pStyle w:val="a3"/>
        <w:numPr>
          <w:ilvl w:val="0"/>
          <w:numId w:val="1"/>
        </w:numPr>
        <w:rPr>
          <w:rFonts w:asciiTheme="majorHAnsi" w:hAnsiTheme="majorHAnsi"/>
          <w:lang w:val="en-US"/>
        </w:rPr>
      </w:pPr>
      <w:r w:rsidRPr="0061566F">
        <w:rPr>
          <w:rFonts w:asciiTheme="majorHAnsi" w:hAnsiTheme="majorHAnsi"/>
        </w:rPr>
        <w:t>Транспептидазы</w:t>
      </w:r>
      <w:r w:rsidRPr="005533D4">
        <w:rPr>
          <w:rFonts w:asciiTheme="majorHAnsi" w:hAnsiTheme="majorHAnsi"/>
          <w:lang w:val="en-US"/>
        </w:rPr>
        <w:t xml:space="preserve"> </w:t>
      </w:r>
      <w:r w:rsidRPr="0061566F">
        <w:rPr>
          <w:rFonts w:asciiTheme="majorHAnsi" w:hAnsiTheme="majorHAnsi"/>
        </w:rPr>
        <w:t>и</w:t>
      </w:r>
      <w:r w:rsidRPr="005533D4">
        <w:rPr>
          <w:rFonts w:asciiTheme="majorHAnsi" w:hAnsiTheme="majorHAnsi"/>
          <w:lang w:val="en-US"/>
        </w:rPr>
        <w:t xml:space="preserve"> </w:t>
      </w:r>
      <w:r w:rsidRPr="0061566F">
        <w:rPr>
          <w:rFonts w:asciiTheme="majorHAnsi" w:hAnsiTheme="majorHAnsi"/>
        </w:rPr>
        <w:t>прочие</w:t>
      </w:r>
      <w:r w:rsidRPr="005533D4">
        <w:rPr>
          <w:rFonts w:asciiTheme="majorHAnsi" w:hAnsiTheme="majorHAnsi"/>
          <w:lang w:val="en-US"/>
        </w:rPr>
        <w:t xml:space="preserve"> (PRP</w:t>
      </w:r>
      <w:r w:rsidR="005533D4" w:rsidRPr="005533D4">
        <w:rPr>
          <w:rFonts w:asciiTheme="majorHAnsi" w:hAnsiTheme="majorHAnsi"/>
          <w:lang w:val="en-US"/>
        </w:rPr>
        <w:t xml:space="preserve"> peni</w:t>
      </w:r>
      <w:r w:rsidR="005533D4">
        <w:rPr>
          <w:rFonts w:asciiTheme="majorHAnsi" w:hAnsiTheme="majorHAnsi"/>
          <w:lang w:val="en-US"/>
        </w:rPr>
        <w:t>ci</w:t>
      </w:r>
      <w:r w:rsidR="005533D4" w:rsidRPr="005533D4">
        <w:rPr>
          <w:rFonts w:asciiTheme="majorHAnsi" w:hAnsiTheme="majorHAnsi"/>
          <w:lang w:val="en-US"/>
        </w:rPr>
        <w:t>llin reco</w:t>
      </w:r>
      <w:r w:rsidR="005533D4">
        <w:rPr>
          <w:rFonts w:asciiTheme="majorHAnsi" w:hAnsiTheme="majorHAnsi"/>
          <w:lang w:val="en-US"/>
        </w:rPr>
        <w:t>g</w:t>
      </w:r>
      <w:r w:rsidR="005533D4" w:rsidRPr="005533D4">
        <w:rPr>
          <w:rFonts w:asciiTheme="majorHAnsi" w:hAnsiTheme="majorHAnsi"/>
          <w:lang w:val="en-US"/>
        </w:rPr>
        <w:t>nising prot</w:t>
      </w:r>
      <w:r w:rsidR="005533D4">
        <w:rPr>
          <w:rFonts w:asciiTheme="majorHAnsi" w:hAnsiTheme="majorHAnsi"/>
          <w:lang w:val="en-US"/>
        </w:rPr>
        <w:t>eins)</w:t>
      </w:r>
    </w:p>
    <w:p w:rsidR="005533D4" w:rsidRPr="005533D4" w:rsidRDefault="005533D4" w:rsidP="00337E60">
      <w:pPr>
        <w:pStyle w:val="a3"/>
        <w:numPr>
          <w:ilvl w:val="0"/>
          <w:numId w:val="1"/>
        </w:numPr>
        <w:rPr>
          <w:rFonts w:asciiTheme="majorHAnsi" w:hAnsiTheme="majorHAnsi"/>
        </w:rPr>
      </w:pPr>
      <w:r>
        <w:rPr>
          <w:rFonts w:ascii="Calibri" w:hAnsi="Calibri"/>
          <w:lang w:val="en-US"/>
        </w:rPr>
        <w:t>β</w:t>
      </w:r>
      <w:r w:rsidRPr="005533D4">
        <w:rPr>
          <w:rFonts w:asciiTheme="majorHAnsi" w:hAnsiTheme="majorHAnsi"/>
        </w:rPr>
        <w:t>-</w:t>
      </w:r>
      <w:r>
        <w:rPr>
          <w:rFonts w:asciiTheme="majorHAnsi" w:hAnsiTheme="majorHAnsi"/>
        </w:rPr>
        <w:t>лактамазы класса А и С</w:t>
      </w:r>
    </w:p>
    <w:p w:rsidR="005533D4" w:rsidRPr="005533D4" w:rsidRDefault="005533D4" w:rsidP="00AF42E1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структура: </w:t>
      </w:r>
      <w:r>
        <w:rPr>
          <w:rFonts w:asciiTheme="majorHAnsi" w:hAnsiTheme="majorHAnsi"/>
          <w:lang w:val="en-US"/>
        </w:rPr>
        <w:t>R</w:t>
      </w:r>
      <w:r w:rsidRPr="005533D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и </w:t>
      </w:r>
      <w:r>
        <w:rPr>
          <w:rFonts w:asciiTheme="majorHAnsi" w:hAnsiTheme="majorHAnsi"/>
          <w:lang w:val="en-US"/>
        </w:rPr>
        <w:t>S</w:t>
      </w:r>
    </w:p>
    <w:p w:rsidR="005533D4" w:rsidRDefault="005533D4" w:rsidP="00AF42E1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Оптическая активность: + и –</w:t>
      </w:r>
    </w:p>
    <w:p w:rsidR="005533D4" w:rsidRPr="005533D4" w:rsidRDefault="005533D4" w:rsidP="00AF42E1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Конфигурации: </w:t>
      </w:r>
      <w:r>
        <w:rPr>
          <w:rFonts w:asciiTheme="majorHAnsi" w:hAnsiTheme="majorHAnsi"/>
          <w:lang w:val="en-US"/>
        </w:rPr>
        <w:t>D</w:t>
      </w:r>
      <w:r w:rsidRPr="005533D4">
        <w:rPr>
          <w:rFonts w:asciiTheme="majorHAnsi" w:hAnsiTheme="majorHAnsi"/>
        </w:rPr>
        <w:t xml:space="preserve">- </w:t>
      </w:r>
      <w:r>
        <w:rPr>
          <w:rFonts w:asciiTheme="majorHAnsi" w:hAnsiTheme="majorHAnsi"/>
        </w:rPr>
        <w:t xml:space="preserve">и </w:t>
      </w:r>
      <w:r>
        <w:rPr>
          <w:rFonts w:asciiTheme="majorHAnsi" w:hAnsiTheme="majorHAnsi"/>
          <w:lang w:val="en-US"/>
        </w:rPr>
        <w:t>L</w:t>
      </w:r>
      <w:r w:rsidRPr="005533D4">
        <w:rPr>
          <w:rFonts w:asciiTheme="majorHAnsi" w:hAnsiTheme="majorHAnsi"/>
        </w:rPr>
        <w:t>-</w:t>
      </w:r>
    </w:p>
    <w:p w:rsidR="00AF42E1" w:rsidRPr="0061566F" w:rsidRDefault="00AF42E1" w:rsidP="00AF42E1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Оптическая изомерия:</w:t>
      </w:r>
    </w:p>
    <w:p w:rsidR="00AF42E1" w:rsidRPr="0061566F" w:rsidRDefault="00AF42E1" w:rsidP="00AF42E1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  <w:lang w:val="en-US"/>
        </w:rPr>
        <w:t>R</w:t>
      </w:r>
      <w:r w:rsidRPr="0061566F">
        <w:rPr>
          <w:rFonts w:asciiTheme="majorHAnsi" w:hAnsiTheme="majorHAnsi"/>
        </w:rPr>
        <w:t xml:space="preserve">- и </w:t>
      </w:r>
      <w:r w:rsidRPr="0061566F">
        <w:rPr>
          <w:rFonts w:asciiTheme="majorHAnsi" w:hAnsiTheme="majorHAnsi"/>
          <w:lang w:val="en-US"/>
        </w:rPr>
        <w:t>S</w:t>
      </w:r>
      <w:r w:rsidRPr="0061566F">
        <w:rPr>
          <w:rFonts w:asciiTheme="majorHAnsi" w:hAnsiTheme="majorHAnsi"/>
        </w:rPr>
        <w:t xml:space="preserve">- для всех ак, кроме Цистеина, совпадает с </w:t>
      </w:r>
      <w:r w:rsidRPr="0061566F">
        <w:rPr>
          <w:rFonts w:asciiTheme="majorHAnsi" w:hAnsiTheme="majorHAnsi"/>
          <w:lang w:val="en-US"/>
        </w:rPr>
        <w:t>D</w:t>
      </w:r>
      <w:r w:rsidRPr="0061566F">
        <w:rPr>
          <w:rFonts w:asciiTheme="majorHAnsi" w:hAnsiTheme="majorHAnsi"/>
        </w:rPr>
        <w:t xml:space="preserve">- и </w:t>
      </w:r>
      <w:r w:rsidRPr="0061566F">
        <w:rPr>
          <w:rFonts w:asciiTheme="majorHAnsi" w:hAnsiTheme="majorHAnsi"/>
          <w:lang w:val="en-US"/>
        </w:rPr>
        <w:t>L</w:t>
      </w:r>
      <w:r w:rsidRPr="0061566F">
        <w:rPr>
          <w:rFonts w:asciiTheme="majorHAnsi" w:hAnsiTheme="majorHAnsi"/>
        </w:rPr>
        <w:t xml:space="preserve">-. </w:t>
      </w:r>
    </w:p>
    <w:p w:rsidR="005F70FA" w:rsidRPr="0061566F" w:rsidRDefault="005F70FA" w:rsidP="00AF42E1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Правила определения:</w:t>
      </w:r>
    </w:p>
    <w:p w:rsidR="00AF42E1" w:rsidRPr="0061566F" w:rsidRDefault="00AF42E1" w:rsidP="00AF42E1">
      <w:pPr>
        <w:pStyle w:val="a3"/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61566F">
        <w:rPr>
          <w:rFonts w:asciiTheme="majorHAnsi" w:hAnsiTheme="majorHAnsi"/>
        </w:rPr>
        <w:t>Самый легкий атом – назад</w:t>
      </w:r>
    </w:p>
    <w:p w:rsidR="00AF42E1" w:rsidRPr="0061566F" w:rsidRDefault="00AF42E1" w:rsidP="00AF42E1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Нумерация по уменьшению тяжести заместителей у хирального С-атома</w:t>
      </w:r>
    </w:p>
    <w:p w:rsidR="00AF42E1" w:rsidRPr="0061566F" w:rsidRDefault="005F70FA" w:rsidP="00AF42E1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Вращение по увеличению нумерации получается по часовой стрелке – </w:t>
      </w:r>
      <w:r w:rsidRPr="0061566F">
        <w:rPr>
          <w:rFonts w:asciiTheme="majorHAnsi" w:hAnsiTheme="majorHAnsi"/>
          <w:lang w:val="en-US"/>
        </w:rPr>
        <w:t>L</w:t>
      </w:r>
      <w:r w:rsidRPr="0061566F">
        <w:rPr>
          <w:rFonts w:asciiTheme="majorHAnsi" w:hAnsiTheme="majorHAnsi"/>
        </w:rPr>
        <w:t xml:space="preserve">-изомер (R), против – </w:t>
      </w:r>
      <w:r w:rsidRPr="0061566F">
        <w:rPr>
          <w:rFonts w:asciiTheme="majorHAnsi" w:hAnsiTheme="majorHAnsi"/>
          <w:lang w:val="en-US"/>
        </w:rPr>
        <w:t>D</w:t>
      </w:r>
      <w:r w:rsidRPr="0061566F">
        <w:rPr>
          <w:rFonts w:asciiTheme="majorHAnsi" w:hAnsiTheme="majorHAnsi"/>
        </w:rPr>
        <w:t xml:space="preserve"> (</w:t>
      </w:r>
      <w:r w:rsidRPr="0061566F">
        <w:rPr>
          <w:rFonts w:asciiTheme="majorHAnsi" w:hAnsiTheme="majorHAnsi"/>
          <w:lang w:val="en-US"/>
        </w:rPr>
        <w:t>S</w:t>
      </w:r>
      <w:r w:rsidRPr="0061566F">
        <w:rPr>
          <w:rFonts w:asciiTheme="majorHAnsi" w:hAnsiTheme="majorHAnsi"/>
        </w:rPr>
        <w:t>). Мнемоническое правило: читается слово</w:t>
      </w:r>
      <w:r w:rsidR="00AF42E1" w:rsidRPr="0061566F">
        <w:rPr>
          <w:rFonts w:asciiTheme="majorHAnsi" w:hAnsiTheme="majorHAnsi"/>
        </w:rPr>
        <w:t xml:space="preserve"> слово </w:t>
      </w:r>
      <w:r w:rsidR="00AF42E1" w:rsidRPr="0061566F">
        <w:rPr>
          <w:rFonts w:asciiTheme="majorHAnsi" w:hAnsiTheme="majorHAnsi"/>
          <w:lang w:val="en-US"/>
        </w:rPr>
        <w:t>CORN</w:t>
      </w:r>
      <w:r w:rsidR="00AF42E1" w:rsidRPr="0061566F">
        <w:rPr>
          <w:rFonts w:asciiTheme="majorHAnsi" w:hAnsiTheme="majorHAnsi"/>
        </w:rPr>
        <w:t xml:space="preserve">, то </w:t>
      </w:r>
      <w:r w:rsidRPr="0061566F">
        <w:rPr>
          <w:rFonts w:asciiTheme="majorHAnsi" w:hAnsiTheme="majorHAnsi"/>
          <w:lang w:val="en-US"/>
        </w:rPr>
        <w:t>L</w:t>
      </w:r>
      <w:r w:rsidR="00AF42E1" w:rsidRPr="0061566F">
        <w:rPr>
          <w:rFonts w:asciiTheme="majorHAnsi" w:hAnsiTheme="majorHAnsi"/>
        </w:rPr>
        <w:t>-изомер</w:t>
      </w:r>
    </w:p>
    <w:p w:rsidR="005F70FA" w:rsidRPr="0061566F" w:rsidRDefault="00AF42E1" w:rsidP="00AF42E1">
      <w:pPr>
        <w:pStyle w:val="a3"/>
        <w:rPr>
          <w:lang w:val="en-US"/>
        </w:rPr>
      </w:pPr>
      <w:r w:rsidRPr="0061566F">
        <w:rPr>
          <w:rFonts w:asciiTheme="majorHAnsi" w:hAnsiTheme="majorHAnsi"/>
        </w:rPr>
        <w:t>Пример:</w:t>
      </w:r>
      <w:r w:rsidR="005F70FA" w:rsidRPr="0061566F">
        <w:t xml:space="preserve"> </w:t>
      </w:r>
    </w:p>
    <w:p w:rsidR="005F70FA" w:rsidRPr="0061566F" w:rsidRDefault="005F70FA" w:rsidP="00AF42E1">
      <w:pPr>
        <w:pStyle w:val="a3"/>
        <w:rPr>
          <w:rFonts w:asciiTheme="majorHAnsi" w:hAnsiTheme="majorHAnsi"/>
          <w:lang w:val="en-US"/>
        </w:rPr>
      </w:pPr>
      <w:r w:rsidRPr="0061566F">
        <w:rPr>
          <w:noProof/>
        </w:rPr>
        <w:drawing>
          <wp:inline distT="0" distB="0" distL="0" distR="0" wp14:anchorId="18CF191B" wp14:editId="5C02F267">
            <wp:extent cx="3434080" cy="1595120"/>
            <wp:effectExtent l="0" t="0" r="0" b="0"/>
            <wp:docPr id="6" name="Рисунок 6" descr="http://ido.tsu.ru/schools/chem/data/res/org/uchpos/text/4/clip_image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do.tsu.ru/schools/chem/data/res/org/uchpos/text/4/clip_image093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2E1" w:rsidRPr="0061566F" w:rsidRDefault="00AF42E1" w:rsidP="00AF42E1">
      <w:pPr>
        <w:pStyle w:val="a3"/>
        <w:rPr>
          <w:rFonts w:asciiTheme="majorHAnsi" w:hAnsiTheme="majorHAnsi"/>
          <w:lang w:val="en-US"/>
        </w:rPr>
      </w:pPr>
      <w:r w:rsidRPr="0061566F">
        <w:rPr>
          <w:rFonts w:asciiTheme="majorHAnsi" w:hAnsiTheme="majorHAnsi"/>
        </w:rPr>
        <w:t>Пенициллин-связывающие белки (</w:t>
      </w:r>
      <w:r w:rsidRPr="0061566F">
        <w:rPr>
          <w:rFonts w:asciiTheme="majorHAnsi" w:hAnsiTheme="majorHAnsi"/>
          <w:lang w:val="en-US"/>
        </w:rPr>
        <w:t>PBP</w:t>
      </w:r>
      <w:r w:rsidRPr="0061566F">
        <w:rPr>
          <w:rFonts w:asciiTheme="majorHAnsi" w:hAnsiTheme="majorHAnsi"/>
        </w:rPr>
        <w:t>) вовлечены в синтез пептидогликана (главный компонент бактериальной клетки). Ингибирование</w:t>
      </w:r>
      <w:r w:rsidRPr="0061566F">
        <w:rPr>
          <w:rFonts w:asciiTheme="majorHAnsi" w:hAnsiTheme="majorHAnsi"/>
          <w:lang w:val="en-US"/>
        </w:rPr>
        <w:t xml:space="preserve"> PBP </w:t>
      </w:r>
      <w:r w:rsidRPr="0061566F">
        <w:rPr>
          <w:rFonts w:asciiTheme="majorHAnsi" w:hAnsiTheme="majorHAnsi"/>
        </w:rPr>
        <w:t>приводит</w:t>
      </w:r>
      <w:r w:rsidRPr="0061566F">
        <w:rPr>
          <w:rFonts w:asciiTheme="majorHAnsi" w:hAnsiTheme="majorHAnsi"/>
          <w:lang w:val="en-US"/>
        </w:rPr>
        <w:t xml:space="preserve"> </w:t>
      </w:r>
      <w:r w:rsidRPr="0061566F">
        <w:rPr>
          <w:rFonts w:asciiTheme="majorHAnsi" w:hAnsiTheme="majorHAnsi"/>
        </w:rPr>
        <w:t>к</w:t>
      </w:r>
      <w:r w:rsidRPr="0061566F">
        <w:rPr>
          <w:rFonts w:asciiTheme="majorHAnsi" w:hAnsiTheme="majorHAnsi"/>
          <w:lang w:val="en-US"/>
        </w:rPr>
        <w:t xml:space="preserve"> </w:t>
      </w:r>
      <w:r w:rsidRPr="0061566F">
        <w:rPr>
          <w:rFonts w:asciiTheme="majorHAnsi" w:hAnsiTheme="majorHAnsi"/>
        </w:rPr>
        <w:t>нарушению</w:t>
      </w:r>
      <w:r w:rsidRPr="0061566F">
        <w:rPr>
          <w:rFonts w:asciiTheme="majorHAnsi" w:hAnsiTheme="majorHAnsi"/>
          <w:lang w:val="en-US"/>
        </w:rPr>
        <w:t xml:space="preserve"> </w:t>
      </w:r>
      <w:r w:rsidRPr="0061566F">
        <w:rPr>
          <w:rFonts w:asciiTheme="majorHAnsi" w:hAnsiTheme="majorHAnsi"/>
        </w:rPr>
        <w:t>структуры</w:t>
      </w:r>
      <w:r w:rsidRPr="0061566F">
        <w:rPr>
          <w:rFonts w:asciiTheme="majorHAnsi" w:hAnsiTheme="majorHAnsi"/>
          <w:lang w:val="en-US"/>
        </w:rPr>
        <w:t xml:space="preserve"> </w:t>
      </w:r>
      <w:r w:rsidRPr="0061566F">
        <w:rPr>
          <w:rFonts w:asciiTheme="majorHAnsi" w:hAnsiTheme="majorHAnsi"/>
        </w:rPr>
        <w:t>клеточной</w:t>
      </w:r>
      <w:r w:rsidRPr="0061566F">
        <w:rPr>
          <w:rFonts w:asciiTheme="majorHAnsi" w:hAnsiTheme="majorHAnsi"/>
          <w:lang w:val="en-US"/>
        </w:rPr>
        <w:t xml:space="preserve"> </w:t>
      </w:r>
      <w:r w:rsidRPr="0061566F">
        <w:rPr>
          <w:rFonts w:asciiTheme="majorHAnsi" w:hAnsiTheme="majorHAnsi"/>
        </w:rPr>
        <w:t>стенки</w:t>
      </w:r>
      <w:r w:rsidRPr="0061566F">
        <w:rPr>
          <w:rFonts w:asciiTheme="majorHAnsi" w:hAnsiTheme="majorHAnsi"/>
          <w:lang w:val="en-US"/>
        </w:rPr>
        <w:t xml:space="preserve">. </w:t>
      </w:r>
    </w:p>
    <w:p w:rsidR="00E63D82" w:rsidRPr="0061566F" w:rsidRDefault="00AF42E1" w:rsidP="00E63D82">
      <w:pPr>
        <w:pStyle w:val="a3"/>
        <w:rPr>
          <w:rFonts w:asciiTheme="majorHAnsi" w:hAnsiTheme="majorHAnsi"/>
          <w:lang w:val="en-US"/>
        </w:rPr>
      </w:pPr>
      <w:r w:rsidRPr="0061566F">
        <w:rPr>
          <w:rFonts w:asciiTheme="majorHAnsi" w:hAnsiTheme="majorHAnsi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81A5233" wp14:editId="24D0673D">
            <wp:simplePos x="0" y="0"/>
            <wp:positionH relativeFrom="column">
              <wp:posOffset>3810</wp:posOffset>
            </wp:positionH>
            <wp:positionV relativeFrom="paragraph">
              <wp:posOffset>-5080</wp:posOffset>
            </wp:positionV>
            <wp:extent cx="2891790" cy="2047240"/>
            <wp:effectExtent l="0" t="0" r="0" b="0"/>
            <wp:wrapSquare wrapText="bothSides"/>
            <wp:docPr id="1" name="Рисунок 1" descr="File:Peptidoglycan e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Peptidoglycan en.sv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D82" w:rsidRPr="0061566F">
        <w:rPr>
          <w:rFonts w:asciiTheme="majorHAnsi" w:hAnsiTheme="majorHAnsi"/>
          <w:lang w:val="en-US"/>
        </w:rPr>
        <w:t xml:space="preserve">PBPs have been shown to catalyze a number of reactions involved in the process of synthesizing cross-linked peptidoglycan from lipid intermediates and mediating the removal of </w:t>
      </w:r>
      <w:r w:rsidR="00E63D82" w:rsidRPr="0061566F">
        <w:rPr>
          <w:rFonts w:asciiTheme="majorHAnsi" w:hAnsiTheme="majorHAnsi"/>
          <w:sz w:val="20"/>
          <w:szCs w:val="20"/>
          <w:lang w:val="en-US"/>
        </w:rPr>
        <w:t>D</w:t>
      </w:r>
      <w:r w:rsidR="00E63D82" w:rsidRPr="0061566F">
        <w:rPr>
          <w:rFonts w:asciiTheme="majorHAnsi" w:hAnsiTheme="majorHAnsi"/>
          <w:lang w:val="en-US"/>
        </w:rPr>
        <w:t>-</w:t>
      </w:r>
      <w:hyperlink r:id="rId26" w:tooltip="Alanine" w:history="1">
        <w:r w:rsidR="00E63D82" w:rsidRPr="0061566F">
          <w:rPr>
            <w:rStyle w:val="a4"/>
            <w:rFonts w:asciiTheme="majorHAnsi" w:hAnsiTheme="majorHAnsi"/>
            <w:color w:val="auto"/>
            <w:u w:val="none"/>
            <w:lang w:val="en-US"/>
          </w:rPr>
          <w:t>alanine</w:t>
        </w:r>
      </w:hyperlink>
      <w:r w:rsidR="00E63D82" w:rsidRPr="0061566F">
        <w:rPr>
          <w:rFonts w:asciiTheme="majorHAnsi" w:hAnsiTheme="majorHAnsi"/>
          <w:lang w:val="en-US"/>
        </w:rPr>
        <w:t xml:space="preserve"> from the precursor of peptidoglycan. Purified </w:t>
      </w:r>
      <w:hyperlink r:id="rId27" w:tooltip="Enzyme" w:history="1">
        <w:r w:rsidR="00E63D82" w:rsidRPr="0061566F">
          <w:rPr>
            <w:rStyle w:val="a4"/>
            <w:rFonts w:asciiTheme="majorHAnsi" w:hAnsiTheme="majorHAnsi"/>
            <w:color w:val="auto"/>
            <w:u w:val="none"/>
            <w:lang w:val="en-US"/>
          </w:rPr>
          <w:t>enzymes</w:t>
        </w:r>
      </w:hyperlink>
      <w:r w:rsidR="00E63D82" w:rsidRPr="0061566F">
        <w:rPr>
          <w:rFonts w:asciiTheme="majorHAnsi" w:hAnsiTheme="majorHAnsi"/>
          <w:lang w:val="en-US"/>
        </w:rPr>
        <w:t xml:space="preserve"> have been shown to catalyze the following reactions: </w:t>
      </w:r>
      <w:r w:rsidR="00E63D82" w:rsidRPr="0061566F">
        <w:rPr>
          <w:rFonts w:asciiTheme="majorHAnsi" w:hAnsiTheme="majorHAnsi"/>
          <w:sz w:val="20"/>
          <w:szCs w:val="20"/>
          <w:lang w:val="en-US"/>
        </w:rPr>
        <w:t>D</w:t>
      </w:r>
      <w:r w:rsidR="00E63D82" w:rsidRPr="0061566F">
        <w:rPr>
          <w:rFonts w:asciiTheme="majorHAnsi" w:hAnsiTheme="majorHAnsi"/>
          <w:lang w:val="en-US"/>
        </w:rPr>
        <w:t xml:space="preserve">-alanine carboxypeptidase, peptidoglycan transpeptidase, and peptidoglycan endopeptidase. </w:t>
      </w:r>
    </w:p>
    <w:p w:rsidR="00BA69FB" w:rsidRPr="0061566F" w:rsidRDefault="00BA69FB" w:rsidP="00E63D82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Консервативные последовательности</w:t>
      </w:r>
      <w:r w:rsidR="005F70FA" w:rsidRPr="0061566F">
        <w:rPr>
          <w:rFonts w:asciiTheme="majorHAnsi" w:hAnsiTheme="majorHAnsi"/>
          <w:lang w:val="en-US"/>
        </w:rPr>
        <w:t xml:space="preserve"> </w:t>
      </w:r>
      <w:r w:rsidR="005F70FA" w:rsidRPr="0061566F">
        <w:rPr>
          <w:rFonts w:asciiTheme="majorHAnsi" w:hAnsiTheme="majorHAnsi"/>
        </w:rPr>
        <w:t>семейства</w:t>
      </w:r>
      <w:r w:rsidRPr="0061566F">
        <w:rPr>
          <w:rFonts w:asciiTheme="majorHAnsi" w:hAnsiTheme="majorHAnsi"/>
        </w:rPr>
        <w:t xml:space="preserve">: </w:t>
      </w:r>
    </w:p>
    <w:p w:rsidR="00BA69FB" w:rsidRPr="0061566F" w:rsidRDefault="00BA69FB" w:rsidP="00BA69FB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61566F">
        <w:rPr>
          <w:rFonts w:asciiTheme="majorHAnsi" w:hAnsiTheme="majorHAnsi"/>
          <w:b/>
          <w:lang w:val="en-US"/>
        </w:rPr>
        <w:t>S</w:t>
      </w:r>
      <w:r w:rsidRPr="0061566F">
        <w:rPr>
          <w:rFonts w:asciiTheme="majorHAnsi" w:hAnsiTheme="majorHAnsi"/>
          <w:lang w:val="en-US"/>
        </w:rPr>
        <w:t>XX</w:t>
      </w:r>
      <w:r w:rsidRPr="0061566F">
        <w:rPr>
          <w:rFonts w:asciiTheme="majorHAnsi" w:hAnsiTheme="majorHAnsi"/>
          <w:b/>
          <w:lang w:val="en-US"/>
        </w:rPr>
        <w:t>K</w:t>
      </w:r>
      <w:r w:rsidRPr="0061566F">
        <w:rPr>
          <w:rFonts w:asciiTheme="majorHAnsi" w:hAnsiTheme="majorHAnsi"/>
        </w:rPr>
        <w:t xml:space="preserve"> (60 о.)</w:t>
      </w:r>
    </w:p>
    <w:p w:rsidR="00BA69FB" w:rsidRPr="0061566F" w:rsidRDefault="00BA69FB" w:rsidP="00BA69FB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61566F">
        <w:rPr>
          <w:rFonts w:asciiTheme="majorHAnsi" w:hAnsiTheme="majorHAnsi"/>
          <w:b/>
          <w:lang w:val="en-US"/>
        </w:rPr>
        <w:t>Y</w:t>
      </w:r>
      <w:r w:rsidRPr="0061566F">
        <w:rPr>
          <w:rFonts w:asciiTheme="majorHAnsi" w:hAnsiTheme="majorHAnsi"/>
        </w:rPr>
        <w:t>(</w:t>
      </w:r>
      <w:r w:rsidRPr="0061566F">
        <w:rPr>
          <w:rFonts w:asciiTheme="majorHAnsi" w:hAnsiTheme="majorHAnsi"/>
          <w:lang w:val="en-US"/>
        </w:rPr>
        <w:t>S</w:t>
      </w:r>
      <w:r w:rsidRPr="0061566F">
        <w:rPr>
          <w:rFonts w:asciiTheme="majorHAnsi" w:hAnsiTheme="majorHAnsi"/>
        </w:rPr>
        <w:t>)</w:t>
      </w:r>
      <w:r w:rsidRPr="0061566F">
        <w:rPr>
          <w:rFonts w:asciiTheme="majorHAnsi" w:hAnsiTheme="majorHAnsi"/>
          <w:lang w:val="en-US"/>
        </w:rPr>
        <w:t>XN</w:t>
      </w:r>
      <w:r w:rsidRPr="0061566F">
        <w:rPr>
          <w:rFonts w:asciiTheme="majorHAnsi" w:hAnsiTheme="majorHAnsi"/>
        </w:rPr>
        <w:t xml:space="preserve"> (150-160 </w:t>
      </w:r>
      <w:r w:rsidRPr="0061566F">
        <w:rPr>
          <w:rFonts w:asciiTheme="majorHAnsi" w:hAnsiTheme="majorHAnsi"/>
          <w:lang w:val="en-US"/>
        </w:rPr>
        <w:t>o</w:t>
      </w:r>
      <w:r w:rsidRPr="0061566F">
        <w:rPr>
          <w:rFonts w:asciiTheme="majorHAnsi" w:hAnsiTheme="majorHAnsi"/>
        </w:rPr>
        <w:t>.)</w:t>
      </w:r>
    </w:p>
    <w:p w:rsidR="00BA69FB" w:rsidRPr="0061566F" w:rsidRDefault="005F70FA" w:rsidP="00BA69FB">
      <w:pPr>
        <w:pStyle w:val="a3"/>
        <w:numPr>
          <w:ilvl w:val="0"/>
          <w:numId w:val="3"/>
        </w:numPr>
        <w:rPr>
          <w:rFonts w:asciiTheme="majorHAnsi" w:hAnsiTheme="majorHAnsi"/>
          <w:lang w:val="en-US"/>
        </w:rPr>
      </w:pPr>
      <w:r w:rsidRPr="0061566F">
        <w:rPr>
          <w:rFonts w:asciiTheme="majorHAnsi" w:hAnsiTheme="majorHAnsi"/>
          <w:lang w:val="en-US"/>
        </w:rPr>
        <w:t>H(K)</w:t>
      </w:r>
      <w:r w:rsidR="005533D4">
        <w:rPr>
          <w:rFonts w:asciiTheme="majorHAnsi" w:hAnsiTheme="majorHAnsi"/>
          <w:lang w:val="en-US"/>
        </w:rPr>
        <w:t>XG</w:t>
      </w:r>
      <w:r w:rsidR="00BA69FB" w:rsidRPr="0061566F">
        <w:rPr>
          <w:rFonts w:asciiTheme="majorHAnsi" w:hAnsiTheme="majorHAnsi"/>
          <w:lang w:val="en-US"/>
        </w:rPr>
        <w:t xml:space="preserve"> (310 o.)</w:t>
      </w:r>
    </w:p>
    <w:p w:rsidR="00BA69FB" w:rsidRPr="0061566F" w:rsidRDefault="00BA69FB" w:rsidP="00E63D82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Аминокислоты СЕРИН, ЛИЗИН и ТИРОЗИН образуют в пространстве «каталитический треугольник» (почти </w:t>
      </w:r>
      <w:r w:rsidR="005F70FA" w:rsidRPr="0061566F">
        <w:rPr>
          <w:rFonts w:asciiTheme="majorHAnsi" w:hAnsiTheme="majorHAnsi"/>
        </w:rPr>
        <w:t>.</w:t>
      </w:r>
      <w:r w:rsidRPr="0061566F">
        <w:rPr>
          <w:rFonts w:asciiTheme="majorHAnsi" w:hAnsiTheme="majorHAnsi"/>
        </w:rPr>
        <w:t>равносторонний).</w:t>
      </w:r>
      <w:r w:rsidR="005F70FA" w:rsidRPr="0061566F">
        <w:rPr>
          <w:rFonts w:asciiTheme="majorHAnsi" w:hAnsiTheme="majorHAnsi"/>
        </w:rPr>
        <w:t xml:space="preserve"> В отличие от</w:t>
      </w:r>
      <w:r w:rsidR="005533D4" w:rsidRPr="005533D4">
        <w:rPr>
          <w:rFonts w:asciiTheme="majorHAnsi" w:hAnsiTheme="majorHAnsi"/>
        </w:rPr>
        <w:t xml:space="preserve"> </w:t>
      </w:r>
      <w:r w:rsidR="005533D4">
        <w:rPr>
          <w:rFonts w:asciiTheme="majorHAnsi" w:hAnsiTheme="majorHAnsi"/>
        </w:rPr>
        <w:t>них, у</w:t>
      </w:r>
      <w:r w:rsidR="005F70FA" w:rsidRPr="0061566F">
        <w:rPr>
          <w:rFonts w:asciiTheme="majorHAnsi" w:hAnsiTheme="majorHAnsi"/>
        </w:rPr>
        <w:t xml:space="preserve"> сериновых протеаз, нет классической триады в АЦ, а катализ при содействии лизина и тирозина.</w:t>
      </w:r>
    </w:p>
    <w:p w:rsidR="00BA69FB" w:rsidRPr="0061566F" w:rsidRDefault="00F3559C" w:rsidP="00E63D82">
      <w:pPr>
        <w:pStyle w:val="a3"/>
        <w:rPr>
          <w:rFonts w:asciiTheme="majorHAnsi" w:hAnsiTheme="majorHAnsi"/>
          <w:b/>
          <w:i/>
          <w:lang w:val="en-US"/>
        </w:rPr>
      </w:pPr>
      <w:r w:rsidRPr="0061566F">
        <w:rPr>
          <w:rFonts w:asciiTheme="majorHAnsi" w:hAnsiTheme="majorHAnsi"/>
          <w:b/>
          <w:i/>
        </w:rPr>
        <w:t>Связывание субстрата</w:t>
      </w:r>
      <w:r w:rsidR="00010C52" w:rsidRPr="0061566F">
        <w:rPr>
          <w:rFonts w:asciiTheme="majorHAnsi" w:hAnsiTheme="majorHAnsi"/>
          <w:b/>
          <w:i/>
        </w:rPr>
        <w:t xml:space="preserve"> </w:t>
      </w:r>
      <w:r w:rsidRPr="0061566F">
        <w:rPr>
          <w:rFonts w:asciiTheme="majorHAnsi" w:hAnsiTheme="majorHAnsi"/>
          <w:b/>
          <w:i/>
        </w:rPr>
        <w:t>(</w:t>
      </w:r>
      <w:r w:rsidR="00010C52" w:rsidRPr="0061566F">
        <w:rPr>
          <w:rFonts w:asciiTheme="majorHAnsi" w:hAnsiTheme="majorHAnsi"/>
          <w:b/>
          <w:i/>
          <w:lang w:val="en-US"/>
        </w:rPr>
        <w:t>S</w:t>
      </w:r>
      <w:r w:rsidRPr="0061566F">
        <w:rPr>
          <w:rFonts w:asciiTheme="majorHAnsi" w:hAnsiTheme="majorHAnsi"/>
          <w:b/>
          <w:i/>
        </w:rPr>
        <w:t>)</w:t>
      </w:r>
      <w:r w:rsidR="00010C52" w:rsidRPr="0061566F">
        <w:rPr>
          <w:rFonts w:asciiTheme="majorHAnsi" w:hAnsiTheme="majorHAnsi"/>
          <w:b/>
          <w:i/>
          <w:lang w:val="en-US"/>
        </w:rPr>
        <w:t>:</w:t>
      </w:r>
    </w:p>
    <w:p w:rsidR="00010C52" w:rsidRPr="0061566F" w:rsidRDefault="00010C52" w:rsidP="00010C52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Ацильная группа (</w:t>
      </w:r>
      <w:r w:rsidRPr="0061566F">
        <w:rPr>
          <w:rFonts w:asciiTheme="majorHAnsi" w:hAnsiTheme="majorHAnsi"/>
          <w:lang w:val="en-US"/>
        </w:rPr>
        <w:t>COO</w:t>
      </w:r>
      <w:r w:rsidRPr="0061566F">
        <w:rPr>
          <w:rFonts w:asciiTheme="majorHAnsi" w:hAnsiTheme="majorHAnsi"/>
          <w:vertAlign w:val="superscript"/>
        </w:rPr>
        <w:t>-</w:t>
      </w:r>
      <w:r w:rsidRPr="0061566F">
        <w:rPr>
          <w:rFonts w:asciiTheme="majorHAnsi" w:hAnsiTheme="majorHAnsi"/>
        </w:rPr>
        <w:t>) располагается в кармане первичной субстрат-специфичности</w:t>
      </w:r>
    </w:p>
    <w:p w:rsidR="005533D4" w:rsidRDefault="00F3559C" w:rsidP="00E24C68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5533D4">
        <w:rPr>
          <w:rFonts w:asciiTheme="majorHAnsi" w:hAnsiTheme="majorHAnsi"/>
        </w:rPr>
        <w:t>Возника</w:t>
      </w:r>
      <w:r w:rsidR="005533D4" w:rsidRPr="005533D4">
        <w:rPr>
          <w:rFonts w:asciiTheme="majorHAnsi" w:hAnsiTheme="majorHAnsi"/>
        </w:rPr>
        <w:t>ет специфичность взаимодействия</w:t>
      </w:r>
      <w:r w:rsidR="005533D4">
        <w:rPr>
          <w:rFonts w:asciiTheme="majorHAnsi" w:hAnsiTheme="majorHAnsi"/>
        </w:rPr>
        <w:t>. В случае Д-аминопептидазы и амидазы Д-аминокислот свободная аминогруппа связана боковой карбоксильной группой аспартата или глутомата.  Свободная карбоксильная группа субстрата в случае б-лактамаз и ДД-карбокспептидазы взаимодействует с остатками лизина и аргинина</w:t>
      </w:r>
    </w:p>
    <w:p w:rsidR="00E24C68" w:rsidRPr="005533D4" w:rsidRDefault="00E24C68" w:rsidP="00E24C68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5533D4">
        <w:rPr>
          <w:rFonts w:asciiTheme="majorHAnsi" w:hAnsiTheme="majorHAnsi"/>
        </w:rPr>
        <w:t>Кислород карбонильной группы направлен в оксианионный центр</w:t>
      </w:r>
    </w:p>
    <w:p w:rsidR="00363F0C" w:rsidRPr="0061566F" w:rsidRDefault="00E24C68" w:rsidP="00E24C68">
      <w:pPr>
        <w:pStyle w:val="a3"/>
        <w:rPr>
          <w:rFonts w:asciiTheme="majorHAnsi" w:hAnsiTheme="majorHAnsi"/>
          <w:b/>
          <w:i/>
        </w:rPr>
      </w:pPr>
      <w:r w:rsidRPr="0061566F">
        <w:rPr>
          <w:rFonts w:asciiTheme="majorHAnsi" w:hAnsiTheme="majorHAnsi"/>
          <w:b/>
          <w:i/>
        </w:rPr>
        <w:t>Гидролиз</w:t>
      </w:r>
      <w:r w:rsidR="00F3559C" w:rsidRPr="0061566F">
        <w:rPr>
          <w:rFonts w:asciiTheme="majorHAnsi" w:hAnsiTheme="majorHAnsi"/>
          <w:b/>
          <w:i/>
        </w:rPr>
        <w:t xml:space="preserve"> идет в две стадии</w:t>
      </w:r>
      <w:r w:rsidRPr="0061566F">
        <w:rPr>
          <w:rFonts w:asciiTheme="majorHAnsi" w:hAnsiTheme="majorHAnsi"/>
          <w:b/>
          <w:i/>
        </w:rPr>
        <w:t>:</w:t>
      </w:r>
    </w:p>
    <w:p w:rsidR="00E24C68" w:rsidRPr="0061566F" w:rsidRDefault="00E24C68" w:rsidP="00E24C68">
      <w:pPr>
        <w:pStyle w:val="a3"/>
        <w:numPr>
          <w:ilvl w:val="0"/>
          <w:numId w:val="5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Стадия ацилирования:</w:t>
      </w:r>
    </w:p>
    <w:p w:rsidR="00E24C68" w:rsidRPr="0061566F" w:rsidRDefault="00E24C68" w:rsidP="00E24C68">
      <w:pPr>
        <w:pStyle w:val="a3"/>
        <w:numPr>
          <w:ilvl w:val="1"/>
          <w:numId w:val="5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Активация </w:t>
      </w:r>
      <w:r w:rsidRPr="0061566F">
        <w:rPr>
          <w:rFonts w:asciiTheme="majorHAnsi" w:hAnsiTheme="majorHAnsi"/>
          <w:lang w:val="en-US"/>
        </w:rPr>
        <w:t>Ser</w:t>
      </w:r>
      <w:r w:rsidR="005533D4">
        <w:rPr>
          <w:rFonts w:asciiTheme="majorHAnsi" w:hAnsiTheme="majorHAnsi"/>
        </w:rPr>
        <w:t>6</w:t>
      </w:r>
      <w:r w:rsidRPr="0061566F">
        <w:rPr>
          <w:rFonts w:asciiTheme="majorHAnsi" w:hAnsiTheme="majorHAnsi"/>
        </w:rPr>
        <w:t xml:space="preserve">2 </w:t>
      </w:r>
      <w:r w:rsidR="00F3559C" w:rsidRPr="0061566F">
        <w:rPr>
          <w:rFonts w:asciiTheme="majorHAnsi" w:hAnsiTheme="majorHAnsi"/>
        </w:rPr>
        <w:t xml:space="preserve">(нуклеофил) </w:t>
      </w:r>
      <w:r w:rsidRPr="0061566F">
        <w:rPr>
          <w:rFonts w:asciiTheme="majorHAnsi" w:hAnsiTheme="majorHAnsi"/>
        </w:rPr>
        <w:t xml:space="preserve">общим основанием </w:t>
      </w:r>
      <w:r w:rsidRPr="0061566F">
        <w:rPr>
          <w:rFonts w:asciiTheme="majorHAnsi" w:hAnsiTheme="majorHAnsi"/>
          <w:lang w:val="en-US"/>
        </w:rPr>
        <w:t>Lys</w:t>
      </w:r>
      <w:r w:rsidRPr="0061566F">
        <w:rPr>
          <w:rFonts w:asciiTheme="majorHAnsi" w:hAnsiTheme="majorHAnsi"/>
        </w:rPr>
        <w:t>65</w:t>
      </w:r>
    </w:p>
    <w:p w:rsidR="005A5965" w:rsidRPr="0061566F" w:rsidRDefault="00E24C68" w:rsidP="00C143AB">
      <w:pPr>
        <w:pStyle w:val="a3"/>
        <w:numPr>
          <w:ilvl w:val="1"/>
          <w:numId w:val="5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Атака </w:t>
      </w:r>
      <w:r w:rsidR="00C143AB" w:rsidRPr="0061566F">
        <w:rPr>
          <w:rFonts w:asciiTheme="majorHAnsi" w:hAnsiTheme="majorHAnsi"/>
          <w:lang w:val="en-US"/>
        </w:rPr>
        <w:t>Oγ</w:t>
      </w:r>
      <w:r w:rsidR="00C143AB" w:rsidRPr="0061566F">
        <w:rPr>
          <w:rFonts w:asciiTheme="majorHAnsi" w:hAnsiTheme="majorHAnsi"/>
        </w:rPr>
        <w:t xml:space="preserve"> атома </w:t>
      </w:r>
      <w:r w:rsidR="00C143AB" w:rsidRPr="0061566F">
        <w:rPr>
          <w:rFonts w:asciiTheme="majorHAnsi" w:hAnsiTheme="majorHAnsi"/>
          <w:lang w:val="en-US"/>
        </w:rPr>
        <w:t>Ser</w:t>
      </w:r>
      <w:r w:rsidR="00C143AB" w:rsidRPr="0061566F">
        <w:rPr>
          <w:rFonts w:asciiTheme="majorHAnsi" w:hAnsiTheme="majorHAnsi"/>
        </w:rPr>
        <w:t>62 по карбонильной группировке и переход протона к общему основанию</w:t>
      </w:r>
    </w:p>
    <w:p w:rsidR="00C143AB" w:rsidRPr="0061566F" w:rsidRDefault="00C143AB" w:rsidP="00C143AB">
      <w:pPr>
        <w:pStyle w:val="a3"/>
        <w:numPr>
          <w:ilvl w:val="1"/>
          <w:numId w:val="5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Образование тетраэдрического интермедиата, стабилизированного оксианионным центром</w:t>
      </w:r>
    </w:p>
    <w:p w:rsidR="00C143AB" w:rsidRPr="0061566F" w:rsidRDefault="00C143AB" w:rsidP="00C143AB">
      <w:pPr>
        <w:pStyle w:val="a3"/>
        <w:numPr>
          <w:ilvl w:val="1"/>
          <w:numId w:val="5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«схлопывание» интермедиата с освобождением уходящей группы, депротонирование </w:t>
      </w:r>
      <w:r w:rsidRPr="0061566F">
        <w:rPr>
          <w:rFonts w:asciiTheme="majorHAnsi" w:hAnsiTheme="majorHAnsi"/>
          <w:lang w:val="en-US"/>
        </w:rPr>
        <w:t>Tyr</w:t>
      </w:r>
      <w:r w:rsidRPr="0061566F">
        <w:rPr>
          <w:rFonts w:asciiTheme="majorHAnsi" w:hAnsiTheme="majorHAnsi"/>
        </w:rPr>
        <w:t>149</w:t>
      </w:r>
    </w:p>
    <w:p w:rsidR="00D74733" w:rsidRDefault="00C143AB" w:rsidP="00D74733">
      <w:pPr>
        <w:pStyle w:val="a3"/>
        <w:numPr>
          <w:ilvl w:val="1"/>
          <w:numId w:val="5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Переход протона от </w:t>
      </w:r>
      <w:r w:rsidRPr="0061566F">
        <w:rPr>
          <w:rFonts w:asciiTheme="majorHAnsi" w:hAnsiTheme="majorHAnsi"/>
          <w:lang w:val="en-US"/>
        </w:rPr>
        <w:t>Lys</w:t>
      </w:r>
      <w:r w:rsidRPr="0061566F">
        <w:rPr>
          <w:rFonts w:asciiTheme="majorHAnsi" w:hAnsiTheme="majorHAnsi"/>
        </w:rPr>
        <w:t xml:space="preserve">65 к </w:t>
      </w:r>
      <w:r w:rsidRPr="0061566F">
        <w:rPr>
          <w:rFonts w:asciiTheme="majorHAnsi" w:hAnsiTheme="majorHAnsi"/>
          <w:lang w:val="en-US"/>
        </w:rPr>
        <w:t>Tyr</w:t>
      </w:r>
      <w:r w:rsidRPr="0061566F">
        <w:rPr>
          <w:rFonts w:asciiTheme="majorHAnsi" w:hAnsiTheme="majorHAnsi"/>
        </w:rPr>
        <w:t>149</w:t>
      </w:r>
    </w:p>
    <w:p w:rsidR="00551045" w:rsidRPr="0061566F" w:rsidRDefault="00551045" w:rsidP="00551045">
      <w:pPr>
        <w:pStyle w:val="a3"/>
        <w:rPr>
          <w:rFonts w:asciiTheme="majorHAnsi" w:hAnsiTheme="majorHAnsi"/>
        </w:rPr>
      </w:pPr>
      <w:r w:rsidRPr="00551045">
        <w:rPr>
          <w:rFonts w:asciiTheme="majorHAnsi" w:hAnsiTheme="majorHAnsi"/>
          <w:noProof/>
        </w:rPr>
        <w:lastRenderedPageBreak/>
        <w:drawing>
          <wp:inline distT="0" distB="0" distL="0" distR="0" wp14:anchorId="6A155A9C" wp14:editId="50420F80">
            <wp:extent cx="4837814" cy="1553353"/>
            <wp:effectExtent l="0" t="0" r="1270" b="8890"/>
            <wp:docPr id="13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383" cy="155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8D5" w:rsidRPr="0061566F" w:rsidRDefault="00F3559C" w:rsidP="000838D5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Фермент работает при </w:t>
      </w:r>
      <w:r w:rsidRPr="0061566F">
        <w:rPr>
          <w:rFonts w:asciiTheme="majorHAnsi" w:hAnsiTheme="majorHAnsi"/>
          <w:lang w:val="en-US"/>
        </w:rPr>
        <w:t>pH</w:t>
      </w:r>
      <w:r w:rsidRPr="0061566F">
        <w:rPr>
          <w:rFonts w:ascii="Calibri" w:hAnsi="Calibri"/>
        </w:rPr>
        <w:t>≈</w:t>
      </w:r>
      <w:r w:rsidRPr="0061566F">
        <w:rPr>
          <w:rFonts w:asciiTheme="majorHAnsi" w:hAnsiTheme="majorHAnsi"/>
        </w:rPr>
        <w:t xml:space="preserve">8, </w:t>
      </w:r>
      <w:r w:rsidR="00551045">
        <w:rPr>
          <w:rFonts w:asciiTheme="majorHAnsi" w:hAnsiTheme="majorHAnsi"/>
        </w:rPr>
        <w:t xml:space="preserve">Обычно </w:t>
      </w:r>
      <w:r w:rsidR="00551045">
        <w:rPr>
          <w:rFonts w:asciiTheme="majorHAnsi" w:hAnsiTheme="majorHAnsi"/>
          <w:lang w:val="en-US"/>
        </w:rPr>
        <w:t>pKa</w:t>
      </w:r>
      <w:r w:rsidR="00551045" w:rsidRPr="00551045">
        <w:rPr>
          <w:rFonts w:asciiTheme="majorHAnsi" w:hAnsiTheme="majorHAnsi"/>
        </w:rPr>
        <w:t>(</w:t>
      </w:r>
      <w:r w:rsidR="00551045">
        <w:rPr>
          <w:rFonts w:asciiTheme="majorHAnsi" w:hAnsiTheme="majorHAnsi"/>
          <w:lang w:val="en-US"/>
        </w:rPr>
        <w:t>Lys</w:t>
      </w:r>
      <w:r w:rsidR="00551045" w:rsidRPr="00551045">
        <w:rPr>
          <w:rFonts w:asciiTheme="majorHAnsi" w:hAnsiTheme="majorHAnsi"/>
        </w:rPr>
        <w:t xml:space="preserve">) </w:t>
      </w:r>
      <w:r w:rsidR="00551045">
        <w:rPr>
          <w:rFonts w:ascii="Calibri" w:hAnsi="Calibri"/>
        </w:rPr>
        <w:t>≈</w:t>
      </w:r>
      <w:r w:rsidR="00551045" w:rsidRPr="00551045">
        <w:rPr>
          <w:rFonts w:asciiTheme="majorHAnsi" w:hAnsiTheme="majorHAnsi"/>
        </w:rPr>
        <w:t xml:space="preserve"> 10. </w:t>
      </w:r>
      <w:r w:rsidR="001B27D8">
        <w:rPr>
          <w:rFonts w:asciiTheme="majorHAnsi" w:hAnsiTheme="majorHAnsi"/>
        </w:rPr>
        <w:t xml:space="preserve">То есть в обычном случае при </w:t>
      </w:r>
      <w:r w:rsidR="001B27D8">
        <w:rPr>
          <w:rFonts w:asciiTheme="majorHAnsi" w:hAnsiTheme="majorHAnsi"/>
          <w:lang w:val="en-US"/>
        </w:rPr>
        <w:t>pH</w:t>
      </w:r>
      <w:r w:rsidR="001B27D8" w:rsidRPr="001B27D8">
        <w:rPr>
          <w:rFonts w:asciiTheme="majorHAnsi" w:hAnsiTheme="majorHAnsi"/>
        </w:rPr>
        <w:t xml:space="preserve">&lt;=9 </w:t>
      </w:r>
      <w:r w:rsidR="001B27D8">
        <w:rPr>
          <w:rFonts w:asciiTheme="majorHAnsi" w:hAnsiTheme="majorHAnsi"/>
        </w:rPr>
        <w:t xml:space="preserve">все лизины протонированы. Здесь же он исходно депротонирован. (ег </w:t>
      </w:r>
      <w:r w:rsidR="001B27D8">
        <w:rPr>
          <w:rFonts w:asciiTheme="majorHAnsi" w:hAnsiTheme="majorHAnsi"/>
          <w:lang w:val="en-US"/>
        </w:rPr>
        <w:t>pKa</w:t>
      </w:r>
      <w:r w:rsidR="001B27D8" w:rsidRPr="001B27D8">
        <w:rPr>
          <w:rFonts w:asciiTheme="majorHAnsi" w:hAnsiTheme="majorHAnsi"/>
        </w:rPr>
        <w:t xml:space="preserve"> </w:t>
      </w:r>
      <w:r w:rsidR="001B27D8">
        <w:rPr>
          <w:rFonts w:asciiTheme="majorHAnsi" w:hAnsiTheme="majorHAnsi"/>
        </w:rPr>
        <w:t xml:space="preserve">около 5). При </w:t>
      </w:r>
      <w:r w:rsidR="001B27D8">
        <w:rPr>
          <w:rFonts w:asciiTheme="majorHAnsi" w:hAnsiTheme="majorHAnsi"/>
          <w:lang w:val="en-US"/>
        </w:rPr>
        <w:t>pH</w:t>
      </w:r>
      <w:r w:rsidR="001B27D8" w:rsidRPr="001B27D8">
        <w:rPr>
          <w:rFonts w:asciiTheme="majorHAnsi" w:hAnsiTheme="majorHAnsi"/>
        </w:rPr>
        <w:t xml:space="preserve">=8 </w:t>
      </w:r>
      <w:r w:rsidR="001B27D8">
        <w:rPr>
          <w:rFonts w:asciiTheme="majorHAnsi" w:hAnsiTheme="majorHAnsi"/>
        </w:rPr>
        <w:t>он, соответсвенно, тоже депротонирован и может п</w:t>
      </w:r>
      <w:r w:rsidRPr="0061566F">
        <w:rPr>
          <w:rFonts w:asciiTheme="majorHAnsi" w:hAnsiTheme="majorHAnsi"/>
        </w:rPr>
        <w:t xml:space="preserve">ринять протон. Такое </w:t>
      </w:r>
      <w:r w:rsidRPr="0061566F">
        <w:rPr>
          <w:rFonts w:asciiTheme="majorHAnsi" w:hAnsiTheme="majorHAnsi"/>
          <w:lang w:val="en-US"/>
        </w:rPr>
        <w:t>pKa</w:t>
      </w:r>
      <w:r w:rsidRPr="00551045">
        <w:rPr>
          <w:rFonts w:asciiTheme="majorHAnsi" w:hAnsiTheme="majorHAnsi"/>
        </w:rPr>
        <w:t xml:space="preserve"> </w:t>
      </w:r>
      <w:r w:rsidRPr="0061566F">
        <w:rPr>
          <w:rFonts w:asciiTheme="majorHAnsi" w:hAnsiTheme="majorHAnsi"/>
        </w:rPr>
        <w:t>получается из-за н</w:t>
      </w:r>
      <w:r w:rsidR="00551045">
        <w:rPr>
          <w:rFonts w:asciiTheme="majorHAnsi" w:hAnsiTheme="majorHAnsi"/>
        </w:rPr>
        <w:t>еполярного окружения</w:t>
      </w:r>
    </w:p>
    <w:p w:rsidR="00363F0C" w:rsidRPr="0061566F" w:rsidRDefault="00363F0C" w:rsidP="00363F0C">
      <w:pPr>
        <w:pStyle w:val="a3"/>
        <w:numPr>
          <w:ilvl w:val="0"/>
          <w:numId w:val="5"/>
        </w:numPr>
        <w:rPr>
          <w:rFonts w:asciiTheme="majorHAnsi" w:hAnsiTheme="majorHAnsi"/>
          <w:lang w:val="en-US"/>
        </w:rPr>
      </w:pPr>
      <w:r w:rsidRPr="0061566F">
        <w:rPr>
          <w:rFonts w:asciiTheme="majorHAnsi" w:hAnsiTheme="majorHAnsi"/>
        </w:rPr>
        <w:t>Гидролиз ацил-фермента</w:t>
      </w:r>
    </w:p>
    <w:p w:rsidR="00363F0C" w:rsidRPr="0061566F" w:rsidRDefault="00363F0C" w:rsidP="00363F0C">
      <w:pPr>
        <w:pStyle w:val="a3"/>
        <w:numPr>
          <w:ilvl w:val="1"/>
          <w:numId w:val="5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Активация молекулы воды общим основанием </w:t>
      </w:r>
      <w:r w:rsidRPr="0061566F">
        <w:rPr>
          <w:rFonts w:asciiTheme="majorHAnsi" w:hAnsiTheme="majorHAnsi"/>
          <w:lang w:val="en-US"/>
        </w:rPr>
        <w:t>Tyr</w:t>
      </w:r>
      <w:r w:rsidRPr="0061566F">
        <w:rPr>
          <w:rFonts w:asciiTheme="majorHAnsi" w:hAnsiTheme="majorHAnsi"/>
        </w:rPr>
        <w:t xml:space="preserve">149 (при участии </w:t>
      </w:r>
      <w:r w:rsidRPr="0061566F">
        <w:rPr>
          <w:rFonts w:asciiTheme="majorHAnsi" w:hAnsiTheme="majorHAnsi"/>
          <w:lang w:val="en-US"/>
        </w:rPr>
        <w:t>Lys</w:t>
      </w:r>
      <w:r w:rsidRPr="0061566F">
        <w:rPr>
          <w:rFonts w:asciiTheme="majorHAnsi" w:hAnsiTheme="majorHAnsi"/>
        </w:rPr>
        <w:t xml:space="preserve">65) </w:t>
      </w:r>
    </w:p>
    <w:p w:rsidR="00363F0C" w:rsidRPr="0061566F" w:rsidRDefault="00363F0C" w:rsidP="00363F0C">
      <w:pPr>
        <w:pStyle w:val="a3"/>
        <w:numPr>
          <w:ilvl w:val="1"/>
          <w:numId w:val="5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Атака активированно</w:t>
      </w:r>
      <w:r w:rsidR="00F3559C" w:rsidRPr="0061566F">
        <w:rPr>
          <w:rFonts w:asciiTheme="majorHAnsi" w:hAnsiTheme="majorHAnsi"/>
        </w:rPr>
        <w:t>й молекулы воды и цепочечная пе</w:t>
      </w:r>
      <w:r w:rsidRPr="0061566F">
        <w:rPr>
          <w:rFonts w:asciiTheme="majorHAnsi" w:hAnsiTheme="majorHAnsi"/>
        </w:rPr>
        <w:t>редача протона от ТИРОЗИНА к ЛИЗИНУ</w:t>
      </w:r>
    </w:p>
    <w:p w:rsidR="00363F0C" w:rsidRPr="0061566F" w:rsidRDefault="00363F0C" w:rsidP="00363F0C">
      <w:pPr>
        <w:pStyle w:val="a3"/>
        <w:numPr>
          <w:ilvl w:val="1"/>
          <w:numId w:val="5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Образование тетраэдрического интермедиата, стабилизируемого оксианионным ценром</w:t>
      </w:r>
    </w:p>
    <w:p w:rsidR="00363F0C" w:rsidRPr="0061566F" w:rsidRDefault="00363F0C" w:rsidP="00363F0C">
      <w:pPr>
        <w:pStyle w:val="a3"/>
        <w:numPr>
          <w:ilvl w:val="1"/>
          <w:numId w:val="5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«схлопывание» интермедиата и диссоциация кислоты из АЦ</w:t>
      </w:r>
    </w:p>
    <w:p w:rsidR="00363F0C" w:rsidRPr="0061566F" w:rsidRDefault="00363F0C" w:rsidP="00363F0C">
      <w:pPr>
        <w:pStyle w:val="a3"/>
        <w:numPr>
          <w:ilvl w:val="1"/>
          <w:numId w:val="5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Переход протона к </w:t>
      </w:r>
      <w:r w:rsidRPr="0061566F">
        <w:rPr>
          <w:rFonts w:asciiTheme="majorHAnsi" w:hAnsiTheme="majorHAnsi"/>
          <w:lang w:val="en-US"/>
        </w:rPr>
        <w:t>Ser62</w:t>
      </w:r>
    </w:p>
    <w:p w:rsidR="00F3559C" w:rsidRPr="0061566F" w:rsidRDefault="0076315D" w:rsidP="00F3559C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***Протон стоит в центре каталитического треугольника и, в общем-то не движется. Работает описанная схема очень быстро.</w:t>
      </w:r>
    </w:p>
    <w:tbl>
      <w:tblPr>
        <w:tblStyle w:val="a5"/>
        <w:tblW w:w="9822" w:type="dxa"/>
        <w:tblLook w:val="04A0" w:firstRow="1" w:lastRow="0" w:firstColumn="1" w:lastColumn="0" w:noHBand="0" w:noVBand="1"/>
      </w:tblPr>
      <w:tblGrid>
        <w:gridCol w:w="9906"/>
      </w:tblGrid>
      <w:tr w:rsidR="00551045" w:rsidRPr="0061566F" w:rsidTr="00551045">
        <w:trPr>
          <w:trHeight w:val="3351"/>
        </w:trPr>
        <w:tc>
          <w:tcPr>
            <w:tcW w:w="9822" w:type="dxa"/>
          </w:tcPr>
          <w:p w:rsidR="00551045" w:rsidRDefault="00551045">
            <w:r w:rsidRPr="00F91BB8">
              <w:rPr>
                <w:noProof/>
                <w:lang w:eastAsia="ru-RU"/>
              </w:rPr>
              <w:drawing>
                <wp:inline distT="0" distB="0" distL="0" distR="0" wp14:anchorId="115992DF" wp14:editId="346421AC">
                  <wp:extent cx="6152515" cy="2037715"/>
                  <wp:effectExtent l="0" t="0" r="635" b="635"/>
                  <wp:docPr id="14" name="Объект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Объект 4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515" cy="203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315D" w:rsidRPr="0061566F" w:rsidRDefault="0076315D" w:rsidP="0076315D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Статьи по этой теме:</w:t>
      </w:r>
    </w:p>
    <w:p w:rsidR="000838D5" w:rsidRPr="0061566F" w:rsidRDefault="0076315D" w:rsidP="000C3921">
      <w:pPr>
        <w:pStyle w:val="a3"/>
        <w:numPr>
          <w:ilvl w:val="0"/>
          <w:numId w:val="37"/>
        </w:numPr>
        <w:rPr>
          <w:rFonts w:asciiTheme="majorHAnsi" w:hAnsiTheme="majorHAnsi"/>
          <w:lang w:val="en-US"/>
        </w:rPr>
      </w:pPr>
      <w:r w:rsidRPr="0061566F">
        <w:rPr>
          <w:rFonts w:asciiTheme="majorHAnsi" w:hAnsiTheme="majorHAnsi"/>
          <w:lang w:val="en-US"/>
        </w:rPr>
        <w:t xml:space="preserve">Bioinformatic Analysis, MolecularModeling of Role of Lys65 Residue in Catalytic Triad of D-aminopeptidase from Ochrobactrum anthropic </w:t>
      </w:r>
    </w:p>
    <w:p w:rsidR="00363F0C" w:rsidRPr="0061566F" w:rsidRDefault="007C5FCF" w:rsidP="00363F0C">
      <w:pPr>
        <w:pStyle w:val="a3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Трехстадийная с</w:t>
      </w:r>
      <w:r w:rsidR="00363F0C" w:rsidRPr="0061566F">
        <w:rPr>
          <w:rFonts w:asciiTheme="majorHAnsi" w:hAnsiTheme="majorHAnsi"/>
          <w:b/>
          <w:i/>
        </w:rPr>
        <w:t>хема ферментативного катализа</w:t>
      </w:r>
    </w:p>
    <w:p w:rsidR="00F67D8B" w:rsidRPr="0061566F" w:rsidRDefault="00363F0C" w:rsidP="00363F0C">
      <w:pPr>
        <w:pStyle w:val="a3"/>
        <w:rPr>
          <w:rFonts w:asciiTheme="majorHAnsi" w:hAnsiTheme="majorHAnsi"/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E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lang w:val="en-US"/>
            </w:rPr>
            <m:t>S⟺(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S</m:t>
              </m:r>
            </m:sub>
          </m:sSub>
          <m:r>
            <w:rPr>
              <w:rFonts w:ascii="Cambria Math" w:hAnsi="Cambria Math"/>
              <w:lang w:val="en-US"/>
            </w:rPr>
            <m:t>)⟺ES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 xml:space="preserve">⟹(k2)⟹EA⟹(k3)⟹E+P2 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⟹P1</m:t>
                  </m:r>
                </m:e>
              </m:eqArr>
            </m:e>
          </m:d>
        </m:oMath>
      </m:oMathPara>
    </w:p>
    <w:p w:rsidR="00363F0C" w:rsidRPr="0061566F" w:rsidRDefault="00363F0C" w:rsidP="00F67D8B">
      <w:pPr>
        <w:rPr>
          <w:rFonts w:asciiTheme="majorHAnsi" w:eastAsia="Times New Roman" w:hAnsiTheme="majorHAnsi" w:cs="Times New Roman"/>
          <w:i/>
          <w:sz w:val="24"/>
          <w:szCs w:val="24"/>
          <w:lang w:val="en-US" w:eastAsia="ru-RU"/>
        </w:rPr>
      </w:pPr>
    </w:p>
    <w:p w:rsidR="00F67D8B" w:rsidRPr="0061566F" w:rsidRDefault="00F67D8B" w:rsidP="00363F0C">
      <w:pPr>
        <w:pStyle w:val="a3"/>
        <w:rPr>
          <w:rFonts w:asciiTheme="majorHAnsi" w:hAnsiTheme="majorHAnsi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v=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k2k3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k2+k3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S+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k3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k2+k3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sub>
              </m:sSub>
            </m:den>
          </m:f>
        </m:oMath>
      </m:oMathPara>
    </w:p>
    <w:p w:rsidR="00F67D8B" w:rsidRPr="0061566F" w:rsidRDefault="00F67D8B" w:rsidP="00363F0C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Когда </w:t>
      </w:r>
      <w:r w:rsidRPr="0061566F">
        <w:rPr>
          <w:rFonts w:asciiTheme="majorHAnsi" w:hAnsiTheme="majorHAnsi"/>
          <w:lang w:val="en-US"/>
        </w:rPr>
        <w:t>k</w:t>
      </w:r>
      <w:r w:rsidRPr="0061566F">
        <w:rPr>
          <w:rFonts w:asciiTheme="majorHAnsi" w:hAnsiTheme="majorHAnsi"/>
        </w:rPr>
        <w:t>2&lt;&lt;</w:t>
      </w:r>
      <w:r w:rsidRPr="0061566F">
        <w:rPr>
          <w:rFonts w:asciiTheme="majorHAnsi" w:hAnsiTheme="majorHAnsi"/>
          <w:lang w:val="en-US"/>
        </w:rPr>
        <w:t>k</w:t>
      </w:r>
      <w:r w:rsidRPr="0061566F">
        <w:rPr>
          <w:rFonts w:asciiTheme="majorHAnsi" w:hAnsiTheme="majorHAnsi"/>
        </w:rPr>
        <w:t xml:space="preserve">3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w:rPr>
              <w:rFonts w:ascii="Cambria Math" w:hAnsi="Cambria Math"/>
              <w:lang w:val="en-US"/>
            </w:rPr>
            <m:t>v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k</m:t>
              </m:r>
              <m: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S</m:t>
              </m:r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sub>
              </m:sSub>
            </m:den>
          </m:f>
        </m:oMath>
      </m:oMathPara>
    </w:p>
    <w:p w:rsidR="00F67D8B" w:rsidRPr="0061566F" w:rsidRDefault="00F67D8B" w:rsidP="00363F0C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Обычно для сериновых протеаз, так как происходит разрушение </w:t>
      </w:r>
      <w:r w:rsidR="0076315D" w:rsidRPr="0061566F">
        <w:rPr>
          <w:rFonts w:asciiTheme="majorHAnsi" w:hAnsiTheme="majorHAnsi"/>
        </w:rPr>
        <w:t xml:space="preserve">прочной </w:t>
      </w:r>
      <w:r w:rsidRPr="0061566F">
        <w:rPr>
          <w:rFonts w:asciiTheme="majorHAnsi" w:hAnsiTheme="majorHAnsi"/>
        </w:rPr>
        <w:t>амидной связи</w:t>
      </w:r>
      <w:r w:rsidR="00501C50" w:rsidRPr="0061566F">
        <w:rPr>
          <w:rFonts w:asciiTheme="majorHAnsi" w:hAnsiTheme="majorHAnsi"/>
        </w:rPr>
        <w:t>.</w:t>
      </w:r>
    </w:p>
    <w:p w:rsidR="00501C50" w:rsidRPr="0061566F" w:rsidRDefault="00501C50" w:rsidP="00363F0C">
      <w:pPr>
        <w:pStyle w:val="a3"/>
        <w:rPr>
          <w:rFonts w:asciiTheme="majorHAnsi" w:hAnsiTheme="majorHAnsi"/>
          <w:lang w:val="en-US"/>
        </w:rPr>
      </w:pPr>
      <w:r w:rsidRPr="0061566F">
        <w:rPr>
          <w:rFonts w:asciiTheme="majorHAnsi" w:hAnsiTheme="majorHAnsi"/>
        </w:rPr>
        <w:t xml:space="preserve">Если же </w:t>
      </w:r>
      <w:r w:rsidRPr="0061566F">
        <w:rPr>
          <w:rFonts w:asciiTheme="majorHAnsi" w:hAnsiTheme="majorHAnsi"/>
          <w:lang w:val="en-US"/>
        </w:rPr>
        <w:t>k3&lt;&lt;k2</w:t>
      </w:r>
    </w:p>
    <w:p w:rsidR="00501C50" w:rsidRPr="0061566F" w:rsidRDefault="00501C50" w:rsidP="00363F0C">
      <w:pPr>
        <w:pStyle w:val="a3"/>
        <w:rPr>
          <w:rFonts w:asciiTheme="majorHAnsi" w:hAnsiTheme="majorHAnsi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v=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k3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S+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k3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k2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sub>
              </m:sSub>
            </m:den>
          </m:f>
        </m:oMath>
      </m:oMathPara>
    </w:p>
    <w:p w:rsidR="00501C50" w:rsidRPr="0061566F" w:rsidRDefault="00B21BC3" w:rsidP="00363F0C">
      <w:pPr>
        <w:pStyle w:val="a3"/>
        <w:rPr>
          <w:rFonts w:asciiTheme="majorHAnsi" w:hAnsiTheme="majorHAnsi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M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max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</m:oMath>
      </m:oMathPara>
    </w:p>
    <w:p w:rsidR="001B27D8" w:rsidRDefault="001B27D8" w:rsidP="00363F0C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Дополнение: </w:t>
      </w:r>
    </w:p>
    <w:p w:rsidR="001B27D8" w:rsidRDefault="001B27D8" w:rsidP="001B27D8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Ацильный перенос на сторонний нуклеофил: статья </w:t>
      </w:r>
      <w:r w:rsidRPr="001B27D8">
        <w:rPr>
          <w:rFonts w:asciiTheme="majorHAnsi" w:hAnsiTheme="majorHAnsi"/>
          <w:lang w:val="en-US"/>
        </w:rPr>
        <w:t>Kato</w:t>
      </w:r>
      <w:r w:rsidRPr="001B27D8">
        <w:rPr>
          <w:rFonts w:asciiTheme="majorHAnsi" w:hAnsiTheme="majorHAnsi"/>
        </w:rPr>
        <w:t xml:space="preserve"> </w:t>
      </w:r>
      <w:r w:rsidRPr="001B27D8">
        <w:rPr>
          <w:rFonts w:asciiTheme="majorHAnsi" w:hAnsiTheme="majorHAnsi"/>
          <w:lang w:val="en-US"/>
        </w:rPr>
        <w:t>et</w:t>
      </w:r>
      <w:r w:rsidRPr="001B27D8">
        <w:rPr>
          <w:rFonts w:asciiTheme="majorHAnsi" w:hAnsiTheme="majorHAnsi"/>
        </w:rPr>
        <w:t xml:space="preserve"> </w:t>
      </w:r>
      <w:r w:rsidRPr="001B27D8">
        <w:rPr>
          <w:rFonts w:asciiTheme="majorHAnsi" w:hAnsiTheme="majorHAnsi"/>
          <w:lang w:val="en-US"/>
        </w:rPr>
        <w:t>al</w:t>
      </w:r>
      <w:r w:rsidRPr="001B27D8">
        <w:rPr>
          <w:rFonts w:asciiTheme="majorHAnsi" w:hAnsiTheme="majorHAnsi"/>
        </w:rPr>
        <w:t xml:space="preserve">., </w:t>
      </w:r>
      <w:r w:rsidRPr="001B27D8">
        <w:rPr>
          <w:rFonts w:asciiTheme="majorHAnsi" w:hAnsiTheme="majorHAnsi"/>
          <w:i/>
          <w:iCs/>
          <w:lang w:val="en-US"/>
        </w:rPr>
        <w:t>Tetrahedron</w:t>
      </w:r>
      <w:r w:rsidRPr="001B27D8">
        <w:rPr>
          <w:rFonts w:asciiTheme="majorHAnsi" w:hAnsiTheme="majorHAnsi"/>
        </w:rPr>
        <w:t xml:space="preserve">, 1989, </w:t>
      </w:r>
      <w:r w:rsidRPr="001B27D8">
        <w:rPr>
          <w:rFonts w:asciiTheme="majorHAnsi" w:hAnsiTheme="majorHAnsi"/>
          <w:lang w:val="en-US"/>
        </w:rPr>
        <w:t>Vol</w:t>
      </w:r>
      <w:r w:rsidRPr="001B27D8">
        <w:rPr>
          <w:rFonts w:asciiTheme="majorHAnsi" w:hAnsiTheme="majorHAnsi"/>
        </w:rPr>
        <w:t xml:space="preserve">.45, </w:t>
      </w:r>
      <w:r w:rsidRPr="001B27D8">
        <w:rPr>
          <w:rFonts w:asciiTheme="majorHAnsi" w:hAnsiTheme="majorHAnsi"/>
          <w:lang w:val="en-US"/>
        </w:rPr>
        <w:t>No</w:t>
      </w:r>
      <w:r w:rsidRPr="001B27D8">
        <w:rPr>
          <w:rFonts w:asciiTheme="majorHAnsi" w:hAnsiTheme="majorHAnsi"/>
        </w:rPr>
        <w:t>.18, 5743-5754</w:t>
      </w:r>
    </w:p>
    <w:p w:rsidR="001B27D8" w:rsidRDefault="001B27D8" w:rsidP="001B27D8">
      <w:pPr>
        <w:pStyle w:val="a3"/>
        <w:jc w:val="center"/>
        <w:rPr>
          <w:rFonts w:asciiTheme="majorHAnsi" w:hAnsiTheme="majorHAnsi"/>
          <w:b/>
          <w:i/>
        </w:rPr>
      </w:pPr>
      <w:r w:rsidRPr="001B27D8">
        <w:rPr>
          <w:rFonts w:asciiTheme="majorHAnsi" w:hAnsiTheme="majorHAnsi"/>
          <w:b/>
          <w:i/>
        </w:rPr>
        <w:t>Ацильный перенос, катализируемый</w:t>
      </w:r>
      <w:r w:rsidRPr="001B27D8">
        <w:rPr>
          <w:rFonts w:asciiTheme="majorHAnsi" w:hAnsiTheme="majorHAnsi"/>
          <w:b/>
          <w:i/>
        </w:rPr>
        <w:br/>
      </w:r>
      <w:r w:rsidRPr="001B27D8">
        <w:rPr>
          <w:rFonts w:asciiTheme="majorHAnsi" w:hAnsiTheme="majorHAnsi"/>
          <w:b/>
          <w:i/>
          <w:lang w:val="en-US"/>
        </w:rPr>
        <w:t>D</w:t>
      </w:r>
      <w:r w:rsidRPr="001B27D8">
        <w:rPr>
          <w:rFonts w:asciiTheme="majorHAnsi" w:hAnsiTheme="majorHAnsi"/>
          <w:b/>
          <w:i/>
        </w:rPr>
        <w:t xml:space="preserve">-аминопептидазой из </w:t>
      </w:r>
      <w:r w:rsidRPr="001B27D8">
        <w:rPr>
          <w:rFonts w:asciiTheme="majorHAnsi" w:hAnsiTheme="majorHAnsi"/>
          <w:b/>
          <w:i/>
          <w:iCs/>
          <w:lang w:val="en-US"/>
        </w:rPr>
        <w:t>Ochrobactrum</w:t>
      </w:r>
      <w:r w:rsidRPr="001B27D8">
        <w:rPr>
          <w:rFonts w:asciiTheme="majorHAnsi" w:hAnsiTheme="majorHAnsi"/>
          <w:b/>
          <w:i/>
          <w:iCs/>
        </w:rPr>
        <w:t xml:space="preserve"> </w:t>
      </w:r>
      <w:r>
        <w:rPr>
          <w:rFonts w:asciiTheme="majorHAnsi" w:hAnsiTheme="majorHAnsi"/>
          <w:b/>
          <w:i/>
          <w:iCs/>
          <w:lang w:val="en-US"/>
        </w:rPr>
        <w:t>anthropic</w:t>
      </w:r>
    </w:p>
    <w:p w:rsidR="001B27D8" w:rsidRDefault="001C7ACA" w:rsidP="000C3921">
      <w:pPr>
        <w:pStyle w:val="a3"/>
        <w:numPr>
          <w:ilvl w:val="0"/>
          <w:numId w:val="60"/>
        </w:numPr>
        <w:rPr>
          <w:rFonts w:asciiTheme="majorHAnsi" w:hAnsiTheme="majorHAnsi"/>
          <w:b/>
          <w:i/>
        </w:rPr>
      </w:pPr>
      <w:r w:rsidRPr="001B27D8">
        <w:rPr>
          <w:rFonts w:asciiTheme="majorHAnsi" w:hAnsiTheme="majorHAnsi"/>
        </w:rPr>
        <w:t xml:space="preserve">Доноры ацильной части: </w:t>
      </w:r>
      <w:r w:rsidRPr="001B27D8">
        <w:rPr>
          <w:rFonts w:asciiTheme="majorHAnsi" w:hAnsiTheme="majorHAnsi"/>
          <w:lang w:val="en-US"/>
        </w:rPr>
        <w:t>D</w:t>
      </w:r>
      <w:r w:rsidRPr="001B27D8">
        <w:rPr>
          <w:rFonts w:asciiTheme="majorHAnsi" w:hAnsiTheme="majorHAnsi"/>
        </w:rPr>
        <w:t>-</w:t>
      </w:r>
      <w:r w:rsidRPr="001B27D8">
        <w:rPr>
          <w:rFonts w:asciiTheme="majorHAnsi" w:hAnsiTheme="majorHAnsi"/>
          <w:lang w:val="en-US"/>
        </w:rPr>
        <w:t>Ala</w:t>
      </w:r>
      <w:r w:rsidRPr="001B27D8">
        <w:rPr>
          <w:rFonts w:asciiTheme="majorHAnsi" w:hAnsiTheme="majorHAnsi"/>
        </w:rPr>
        <w:t>-</w:t>
      </w:r>
      <w:r w:rsidRPr="001B27D8">
        <w:rPr>
          <w:rFonts w:asciiTheme="majorHAnsi" w:hAnsiTheme="majorHAnsi"/>
          <w:lang w:val="en-US"/>
        </w:rPr>
        <w:t>NH</w:t>
      </w:r>
      <w:r w:rsidRPr="001B27D8">
        <w:rPr>
          <w:rFonts w:asciiTheme="majorHAnsi" w:hAnsiTheme="majorHAnsi"/>
          <w:vertAlign w:val="subscript"/>
        </w:rPr>
        <w:t>2</w:t>
      </w:r>
      <w:r w:rsidRPr="001B27D8">
        <w:rPr>
          <w:rFonts w:asciiTheme="majorHAnsi" w:hAnsiTheme="majorHAnsi"/>
        </w:rPr>
        <w:t xml:space="preserve">, </w:t>
      </w:r>
      <w:r w:rsidRPr="001B27D8">
        <w:rPr>
          <w:rFonts w:asciiTheme="majorHAnsi" w:hAnsiTheme="majorHAnsi"/>
          <w:lang w:val="en-US"/>
        </w:rPr>
        <w:t>D</w:t>
      </w:r>
      <w:r w:rsidRPr="001B27D8">
        <w:rPr>
          <w:rFonts w:asciiTheme="majorHAnsi" w:hAnsiTheme="majorHAnsi"/>
        </w:rPr>
        <w:t>-</w:t>
      </w:r>
      <w:r w:rsidRPr="001B27D8">
        <w:rPr>
          <w:rFonts w:asciiTheme="majorHAnsi" w:hAnsiTheme="majorHAnsi"/>
          <w:lang w:val="en-US"/>
        </w:rPr>
        <w:t>Ala</w:t>
      </w:r>
      <w:r w:rsidRPr="001B27D8">
        <w:rPr>
          <w:rFonts w:asciiTheme="majorHAnsi" w:hAnsiTheme="majorHAnsi"/>
        </w:rPr>
        <w:t>-</w:t>
      </w:r>
      <w:r w:rsidRPr="001B27D8">
        <w:rPr>
          <w:rFonts w:asciiTheme="majorHAnsi" w:hAnsiTheme="majorHAnsi"/>
          <w:lang w:val="en-US"/>
        </w:rPr>
        <w:t>OMe</w:t>
      </w:r>
      <w:r w:rsidRPr="001B27D8">
        <w:rPr>
          <w:rFonts w:asciiTheme="majorHAnsi" w:hAnsiTheme="majorHAnsi"/>
        </w:rPr>
        <w:t xml:space="preserve">, рацемат </w:t>
      </w:r>
      <w:r w:rsidRPr="001B27D8">
        <w:rPr>
          <w:rFonts w:asciiTheme="majorHAnsi" w:hAnsiTheme="majorHAnsi"/>
          <w:lang w:val="en-US"/>
        </w:rPr>
        <w:t>Ala</w:t>
      </w:r>
      <w:r w:rsidRPr="001B27D8">
        <w:rPr>
          <w:rFonts w:asciiTheme="majorHAnsi" w:hAnsiTheme="majorHAnsi"/>
        </w:rPr>
        <w:t>-</w:t>
      </w:r>
      <w:r w:rsidRPr="001B27D8">
        <w:rPr>
          <w:rFonts w:asciiTheme="majorHAnsi" w:hAnsiTheme="majorHAnsi"/>
          <w:lang w:val="en-US"/>
        </w:rPr>
        <w:t>OMe</w:t>
      </w:r>
    </w:p>
    <w:p w:rsidR="001C7ACA" w:rsidRPr="001B27D8" w:rsidRDefault="001B27D8" w:rsidP="000C3921">
      <w:pPr>
        <w:pStyle w:val="a3"/>
        <w:numPr>
          <w:ilvl w:val="0"/>
          <w:numId w:val="60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</w:rPr>
        <w:t xml:space="preserve">Нуклеофил: </w:t>
      </w:r>
      <w:r w:rsidR="001C7ACA" w:rsidRPr="001B27D8">
        <w:rPr>
          <w:rFonts w:asciiTheme="majorHAnsi" w:hAnsiTheme="majorHAnsi"/>
        </w:rPr>
        <w:t>3-аминопентан</w:t>
      </w:r>
    </w:p>
    <w:p w:rsidR="001C7ACA" w:rsidRPr="001B27D8" w:rsidRDefault="001C7ACA" w:rsidP="000C3921">
      <w:pPr>
        <w:pStyle w:val="a3"/>
        <w:numPr>
          <w:ilvl w:val="0"/>
          <w:numId w:val="60"/>
        </w:numPr>
        <w:rPr>
          <w:rFonts w:asciiTheme="majorHAnsi" w:hAnsiTheme="majorHAnsi"/>
        </w:rPr>
      </w:pPr>
      <w:r w:rsidRPr="001B27D8">
        <w:rPr>
          <w:rFonts w:asciiTheme="majorHAnsi" w:hAnsiTheme="majorHAnsi"/>
        </w:rPr>
        <w:t xml:space="preserve">Продукты: </w:t>
      </w:r>
      <w:r w:rsidRPr="001B27D8">
        <w:rPr>
          <w:rFonts w:asciiTheme="majorHAnsi" w:hAnsiTheme="majorHAnsi"/>
          <w:lang w:val="en-US"/>
        </w:rPr>
        <w:t>D</w:t>
      </w:r>
      <w:r w:rsidRPr="001B27D8">
        <w:rPr>
          <w:rFonts w:asciiTheme="majorHAnsi" w:hAnsiTheme="majorHAnsi"/>
        </w:rPr>
        <w:t>-</w:t>
      </w:r>
      <w:r w:rsidRPr="001B27D8">
        <w:rPr>
          <w:rFonts w:asciiTheme="majorHAnsi" w:hAnsiTheme="majorHAnsi"/>
          <w:lang w:val="en-US"/>
        </w:rPr>
        <w:t>Ala</w:t>
      </w:r>
      <w:r w:rsidRPr="001B27D8">
        <w:rPr>
          <w:rFonts w:asciiTheme="majorHAnsi" w:hAnsiTheme="majorHAnsi"/>
        </w:rPr>
        <w:t xml:space="preserve">, </w:t>
      </w:r>
      <w:r w:rsidRPr="001B27D8">
        <w:rPr>
          <w:rFonts w:asciiTheme="majorHAnsi" w:hAnsiTheme="majorHAnsi"/>
          <w:lang w:val="en-US"/>
        </w:rPr>
        <w:t>D</w:t>
      </w:r>
      <w:r w:rsidRPr="001B27D8">
        <w:rPr>
          <w:rFonts w:asciiTheme="majorHAnsi" w:hAnsiTheme="majorHAnsi"/>
        </w:rPr>
        <w:t>-</w:t>
      </w:r>
      <w:r w:rsidRPr="001B27D8">
        <w:rPr>
          <w:rFonts w:asciiTheme="majorHAnsi" w:hAnsiTheme="majorHAnsi"/>
          <w:lang w:val="en-US"/>
        </w:rPr>
        <w:t>Ala</w:t>
      </w:r>
      <w:r w:rsidRPr="001B27D8">
        <w:rPr>
          <w:rFonts w:asciiTheme="majorHAnsi" w:hAnsiTheme="majorHAnsi"/>
        </w:rPr>
        <w:t>-3-пентиламид</w:t>
      </w:r>
    </w:p>
    <w:p w:rsidR="001B27D8" w:rsidRDefault="001B27D8" w:rsidP="001B27D8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Клеточная стенка бактерий:</w:t>
      </w:r>
    </w:p>
    <w:p w:rsidR="001B27D8" w:rsidRDefault="001B27D8" w:rsidP="000C3921">
      <w:pPr>
        <w:pStyle w:val="a3"/>
        <w:numPr>
          <w:ilvl w:val="0"/>
          <w:numId w:val="61"/>
        </w:numPr>
        <w:rPr>
          <w:rFonts w:asciiTheme="majorHAnsi" w:hAnsiTheme="majorHAnsi"/>
        </w:rPr>
      </w:pPr>
      <w:r>
        <w:rPr>
          <w:rFonts w:asciiTheme="majorHAnsi" w:hAnsiTheme="majorHAnsi"/>
        </w:rPr>
        <w:t>Грам положительные. Одна цитоплазматическа мембрана, покрыта толстым слоем пептидогликана. Между ними – периплазматическое пространство</w:t>
      </w:r>
    </w:p>
    <w:p w:rsidR="001B27D8" w:rsidRPr="001B27D8" w:rsidRDefault="001B27D8" w:rsidP="000C3921">
      <w:pPr>
        <w:pStyle w:val="a3"/>
        <w:numPr>
          <w:ilvl w:val="0"/>
          <w:numId w:val="6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Грам отрицательные. </w:t>
      </w:r>
      <w:r w:rsidR="007C5FCF">
        <w:rPr>
          <w:rFonts w:asciiTheme="majorHAnsi" w:hAnsiTheme="majorHAnsi"/>
        </w:rPr>
        <w:t>Две мембраны – внешняя и внутренняя. Между ними, в периплазматическом пространстве тонкий слой пептидогликана. Внешняя мембрана образована липополисахаридами)</w:t>
      </w:r>
    </w:p>
    <w:p w:rsidR="00501C50" w:rsidRDefault="00501C50" w:rsidP="00363F0C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Транспептидазы за счет ацильного переноса осуществляют сшивку двух нитей пептидогликана. Обратн</w:t>
      </w:r>
      <w:r w:rsidR="0076315D" w:rsidRPr="0061566F">
        <w:rPr>
          <w:rFonts w:asciiTheme="majorHAnsi" w:hAnsiTheme="majorHAnsi"/>
        </w:rPr>
        <w:t>ая реакция затруднена из-за т/д. На этом основано действие бета-лактамных антибиотиков (ингибиторы синтеза бактериальной стенки). Прочно связываются с ферментом, но не образуют продукта.</w:t>
      </w:r>
    </w:p>
    <w:p w:rsidR="007C5FCF" w:rsidRDefault="007C5FCF" w:rsidP="00363F0C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Бета-лактамные антибиотики:</w:t>
      </w:r>
    </w:p>
    <w:p w:rsidR="007C5FCF" w:rsidRDefault="007C5FCF" w:rsidP="00363F0C">
      <w:pPr>
        <w:pStyle w:val="a3"/>
        <w:rPr>
          <w:rFonts w:asciiTheme="majorHAnsi" w:hAnsiTheme="majorHAnsi"/>
        </w:rPr>
      </w:pPr>
      <w:r w:rsidRPr="007C5FCF">
        <w:rPr>
          <w:rFonts w:asciiTheme="majorHAnsi" w:hAnsiTheme="majorHAnsi"/>
          <w:noProof/>
        </w:rPr>
        <w:lastRenderedPageBreak/>
        <w:drawing>
          <wp:inline distT="0" distB="0" distL="0" distR="0" wp14:anchorId="006C80DB" wp14:editId="5D97FBF7">
            <wp:extent cx="2232837" cy="3368940"/>
            <wp:effectExtent l="0" t="0" r="0" b="0"/>
            <wp:docPr id="16" name="Содержимое 7" descr="397px-Beta-lactam_antibiotics_example_1.svg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7" descr="397px-Beta-lactam_antibiotics_example_1.svg.png"/>
                    <pic:cNvPicPr>
                      <a:picLocks noGrp="1"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474" cy="337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FCF" w:rsidRDefault="007C5FCF" w:rsidP="00363F0C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Еще раз схема биологического катализа:</w:t>
      </w:r>
    </w:p>
    <w:p w:rsidR="007C5FCF" w:rsidRPr="007C5FCF" w:rsidRDefault="007C5FCF" w:rsidP="00363F0C">
      <w:pPr>
        <w:pStyle w:val="a3"/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  <w:lang w:val="en-US"/>
            </w:rPr>
            <m:t>E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lang w:val="en-US"/>
            </w:rPr>
            <m:t>S⟺(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S</m:t>
              </m:r>
            </m:sub>
          </m:sSub>
          <m:r>
            <w:rPr>
              <w:rFonts w:ascii="Cambria Math" w:hAnsi="Cambria Math"/>
              <w:lang w:val="en-US"/>
            </w:rPr>
            <m:t>)⟺ES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 xml:space="preserve">⟹(k2)⟹EA⟹(k3)⟹E+P2 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⟹P1</m:t>
                  </m:r>
                </m:e>
              </m:eqArr>
            </m:e>
          </m:d>
        </m:oMath>
      </m:oMathPara>
    </w:p>
    <w:p w:rsidR="007C5FCF" w:rsidRPr="00B21BC3" w:rsidRDefault="007C5FCF" w:rsidP="00363F0C">
      <w:pPr>
        <w:pStyle w:val="a3"/>
        <w:rPr>
          <w:rFonts w:asciiTheme="majorHAnsi" w:hAnsiTheme="majorHAnsi"/>
          <w:i/>
        </w:rPr>
      </w:pPr>
      <w:r w:rsidRPr="007C5FCF">
        <w:rPr>
          <w:rFonts w:asciiTheme="majorHAnsi" w:hAnsiTheme="majorHAnsi"/>
          <w:i/>
        </w:rPr>
        <w:t xml:space="preserve">Когда </w:t>
      </w:r>
      <w:r w:rsidRPr="007C5FCF">
        <w:rPr>
          <w:rFonts w:asciiTheme="majorHAnsi" w:hAnsiTheme="majorHAnsi"/>
          <w:i/>
          <w:lang w:val="en-US"/>
        </w:rPr>
        <w:t>k</w:t>
      </w:r>
      <w:r w:rsidRPr="007C5FCF">
        <w:rPr>
          <w:rFonts w:asciiTheme="majorHAnsi" w:hAnsiTheme="majorHAnsi"/>
          <w:i/>
        </w:rPr>
        <w:t xml:space="preserve">3 очень маленькая, происходит накопление </w:t>
      </w:r>
      <w:r w:rsidRPr="007C5FCF">
        <w:rPr>
          <w:rFonts w:asciiTheme="majorHAnsi" w:hAnsiTheme="majorHAnsi"/>
          <w:i/>
          <w:lang w:val="en-US"/>
        </w:rPr>
        <w:t>EA</w:t>
      </w:r>
      <w:r w:rsidRPr="007C5FCF">
        <w:rPr>
          <w:rFonts w:asciiTheme="majorHAnsi" w:hAnsiTheme="majorHAnsi"/>
          <w:i/>
        </w:rPr>
        <w:t xml:space="preserve">. </w:t>
      </w:r>
    </w:p>
    <w:p w:rsidR="007C5FCF" w:rsidRPr="007C5FCF" w:rsidRDefault="007C5FCF" w:rsidP="00363F0C">
      <w:pPr>
        <w:pStyle w:val="a3"/>
        <w:rPr>
          <w:rFonts w:asciiTheme="majorHAnsi" w:hAnsiTheme="majorHAnsi"/>
          <w:i/>
        </w:rPr>
      </w:pPr>
      <w:r w:rsidRPr="007C5FCF">
        <w:rPr>
          <w:rFonts w:asciiTheme="majorHAnsi" w:hAnsiTheme="majorHAnsi"/>
          <w:i/>
        </w:rPr>
        <w:t>Какие-то способы определения активности фермена:</w:t>
      </w:r>
      <w:r>
        <w:rPr>
          <w:rFonts w:asciiTheme="majorHAnsi" w:hAnsiTheme="majorHAnsi"/>
          <w:i/>
        </w:rPr>
        <w:t xml:space="preserve"> ???</w:t>
      </w:r>
    </w:p>
    <w:p w:rsidR="00501C50" w:rsidRPr="0061566F" w:rsidRDefault="000838D5" w:rsidP="000838D5">
      <w:pPr>
        <w:pStyle w:val="a3"/>
        <w:jc w:val="center"/>
        <w:rPr>
          <w:rFonts w:asciiTheme="majorHAnsi" w:hAnsiTheme="majorHAnsi"/>
          <w:b/>
          <w:i/>
          <w:sz w:val="28"/>
        </w:rPr>
      </w:pPr>
      <w:r w:rsidRPr="0061566F">
        <w:rPr>
          <w:rFonts w:asciiTheme="majorHAnsi" w:hAnsiTheme="majorHAnsi"/>
          <w:b/>
          <w:i/>
          <w:sz w:val="28"/>
        </w:rPr>
        <w:t>Металлокарбоксипептидазы. Механизмы катализа.</w:t>
      </w:r>
    </w:p>
    <w:p w:rsidR="000838D5" w:rsidRPr="0061566F" w:rsidRDefault="000838D5" w:rsidP="000838D5">
      <w:pPr>
        <w:pStyle w:val="a3"/>
        <w:numPr>
          <w:ilvl w:val="0"/>
          <w:numId w:val="6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3.</w:t>
      </w:r>
      <w:r w:rsidRPr="0061566F">
        <w:rPr>
          <w:rFonts w:asciiTheme="majorHAnsi" w:hAnsiTheme="majorHAnsi"/>
          <w:lang w:val="en-US"/>
        </w:rPr>
        <w:t xml:space="preserve">x.x.x  - </w:t>
      </w:r>
      <w:r w:rsidRPr="0061566F">
        <w:rPr>
          <w:rFonts w:asciiTheme="majorHAnsi" w:hAnsiTheme="majorHAnsi"/>
        </w:rPr>
        <w:t>гидролазы</w:t>
      </w:r>
    </w:p>
    <w:p w:rsidR="000838D5" w:rsidRPr="0061566F" w:rsidRDefault="000838D5" w:rsidP="000838D5">
      <w:pPr>
        <w:pStyle w:val="a3"/>
        <w:numPr>
          <w:ilvl w:val="0"/>
          <w:numId w:val="6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3</w:t>
      </w:r>
      <w:r w:rsidRPr="0061566F">
        <w:rPr>
          <w:rFonts w:asciiTheme="majorHAnsi" w:hAnsiTheme="majorHAnsi"/>
          <w:lang w:val="en-US"/>
        </w:rPr>
        <w:t xml:space="preserve">.4.x.x – </w:t>
      </w:r>
      <w:r w:rsidRPr="0061566F">
        <w:rPr>
          <w:rFonts w:asciiTheme="majorHAnsi" w:hAnsiTheme="majorHAnsi"/>
        </w:rPr>
        <w:t>разрушают пептидную связь</w:t>
      </w:r>
    </w:p>
    <w:p w:rsidR="000838D5" w:rsidRPr="0061566F" w:rsidRDefault="000838D5" w:rsidP="000838D5">
      <w:pPr>
        <w:pStyle w:val="a3"/>
        <w:numPr>
          <w:ilvl w:val="0"/>
          <w:numId w:val="6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3.4.17.х – содержат в активном центре ионы металлов.</w:t>
      </w:r>
    </w:p>
    <w:p w:rsidR="000838D5" w:rsidRPr="0061566F" w:rsidRDefault="000838D5" w:rsidP="0076315D">
      <w:pPr>
        <w:pStyle w:val="a3"/>
        <w:numPr>
          <w:ilvl w:val="0"/>
          <w:numId w:val="6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«-карбокси-» - отщепляют С-концевой аминокислотный остаток от пептида, обладающего свободной карбоксильной группой</w:t>
      </w:r>
      <w:r w:rsidR="0076315D" w:rsidRPr="0061566F">
        <w:rPr>
          <w:rFonts w:asciiTheme="majorHAnsi" w:hAnsiTheme="majorHAnsi"/>
        </w:rPr>
        <w:t xml:space="preserve"> </w:t>
      </w:r>
      <w:r w:rsidR="0076315D" w:rsidRPr="0061566F">
        <w:rPr>
          <w:rFonts w:ascii="Calibri" w:hAnsi="Calibri"/>
        </w:rPr>
        <w:t>→</w:t>
      </w:r>
      <w:r w:rsidR="0076315D" w:rsidRPr="0061566F">
        <w:rPr>
          <w:rFonts w:asciiTheme="majorHAnsi" w:hAnsiTheme="majorHAnsi"/>
        </w:rPr>
        <w:t xml:space="preserve"> </w:t>
      </w:r>
      <w:r w:rsidRPr="0061566F">
        <w:rPr>
          <w:rFonts w:asciiTheme="majorHAnsi" w:hAnsiTheme="majorHAnsi"/>
        </w:rPr>
        <w:t>Экзопептидазы (эндопептидазы расщепляют в середине)</w:t>
      </w:r>
    </w:p>
    <w:p w:rsidR="003F0865" w:rsidRPr="0061566F" w:rsidRDefault="003F0865" w:rsidP="003F0865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Панкреатические (вырабатываются поджелудочной железе) карбоксипептидазы А (3.4.17.1)и </w:t>
      </w:r>
      <w:r w:rsidRPr="0061566F">
        <w:rPr>
          <w:rFonts w:asciiTheme="majorHAnsi" w:hAnsiTheme="majorHAnsi"/>
          <w:lang w:val="en-US"/>
        </w:rPr>
        <w:t>B</w:t>
      </w:r>
      <w:r w:rsidRPr="0061566F">
        <w:rPr>
          <w:rFonts w:asciiTheme="majorHAnsi" w:hAnsiTheme="majorHAnsi"/>
        </w:rPr>
        <w:t>(3.4.17.2).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0865" w:rsidRPr="0061566F" w:rsidTr="003F0865">
        <w:tc>
          <w:tcPr>
            <w:tcW w:w="4785" w:type="dxa"/>
          </w:tcPr>
          <w:p w:rsidR="003F0865" w:rsidRPr="0061566F" w:rsidRDefault="00503CD5" w:rsidP="003F0865">
            <w:pPr>
              <w:pStyle w:val="a3"/>
              <w:rPr>
                <w:rFonts w:asciiTheme="majorHAnsi" w:hAnsiTheme="majorHAnsi"/>
              </w:rPr>
            </w:pPr>
            <w:r w:rsidRPr="0061566F">
              <w:rPr>
                <w:rFonts w:asciiTheme="majorHAnsi" w:hAnsiTheme="majorHAnsi"/>
              </w:rPr>
              <w:t>3.4.17.1</w:t>
            </w:r>
          </w:p>
        </w:tc>
        <w:tc>
          <w:tcPr>
            <w:tcW w:w="4786" w:type="dxa"/>
          </w:tcPr>
          <w:p w:rsidR="003F0865" w:rsidRPr="0061566F" w:rsidRDefault="00503CD5" w:rsidP="003F0865">
            <w:pPr>
              <w:pStyle w:val="a3"/>
              <w:rPr>
                <w:rFonts w:asciiTheme="majorHAnsi" w:hAnsiTheme="majorHAnsi"/>
              </w:rPr>
            </w:pPr>
            <w:r w:rsidRPr="0061566F">
              <w:rPr>
                <w:rFonts w:asciiTheme="majorHAnsi" w:hAnsiTheme="majorHAnsi"/>
              </w:rPr>
              <w:t>3.4.17.2</w:t>
            </w:r>
          </w:p>
        </w:tc>
      </w:tr>
      <w:tr w:rsidR="003F0865" w:rsidRPr="0061566F" w:rsidTr="003F0865">
        <w:tc>
          <w:tcPr>
            <w:tcW w:w="4785" w:type="dxa"/>
          </w:tcPr>
          <w:p w:rsidR="00503CD5" w:rsidRPr="0061566F" w:rsidRDefault="007C5FCF" w:rsidP="00503CD5">
            <w:pPr>
              <w:pStyle w:val="a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Объемный </w:t>
            </w:r>
            <w:r w:rsidR="00503CD5" w:rsidRPr="0061566F">
              <w:rPr>
                <w:rFonts w:asciiTheme="majorHAnsi" w:hAnsiTheme="majorHAnsi"/>
              </w:rPr>
              <w:t>неполярный боковой радикал отщепляемого остатка (</w:t>
            </w:r>
            <w:r w:rsidR="00503CD5" w:rsidRPr="0061566F">
              <w:rPr>
                <w:rFonts w:asciiTheme="majorHAnsi" w:hAnsiTheme="majorHAnsi"/>
                <w:lang w:val="en-US"/>
              </w:rPr>
              <w:t>Leu</w:t>
            </w:r>
            <w:r w:rsidR="00503CD5" w:rsidRPr="0061566F">
              <w:rPr>
                <w:rFonts w:asciiTheme="majorHAnsi" w:hAnsiTheme="majorHAnsi"/>
              </w:rPr>
              <w:t xml:space="preserve">, </w:t>
            </w:r>
            <w:r w:rsidR="00503CD5" w:rsidRPr="0061566F">
              <w:rPr>
                <w:rFonts w:asciiTheme="majorHAnsi" w:hAnsiTheme="majorHAnsi"/>
                <w:lang w:val="en-US"/>
              </w:rPr>
              <w:t>Phe</w:t>
            </w:r>
            <w:r w:rsidR="00503CD5" w:rsidRPr="0061566F">
              <w:rPr>
                <w:rFonts w:asciiTheme="majorHAnsi" w:hAnsiTheme="majorHAnsi"/>
              </w:rPr>
              <w:t>)</w:t>
            </w:r>
          </w:p>
        </w:tc>
        <w:tc>
          <w:tcPr>
            <w:tcW w:w="4786" w:type="dxa"/>
          </w:tcPr>
          <w:p w:rsidR="003F0865" w:rsidRPr="0061566F" w:rsidRDefault="00503CD5" w:rsidP="003F0865">
            <w:pPr>
              <w:pStyle w:val="a3"/>
              <w:rPr>
                <w:rFonts w:asciiTheme="majorHAnsi" w:hAnsiTheme="majorHAnsi"/>
              </w:rPr>
            </w:pPr>
            <w:r w:rsidRPr="0061566F">
              <w:rPr>
                <w:rFonts w:asciiTheme="majorHAnsi" w:hAnsiTheme="majorHAnsi"/>
              </w:rPr>
              <w:t>Положительный заряд боковогоо радикала отщепляемого остатка (</w:t>
            </w:r>
            <w:r w:rsidRPr="0061566F">
              <w:rPr>
                <w:rFonts w:asciiTheme="majorHAnsi" w:hAnsiTheme="majorHAnsi"/>
                <w:lang w:val="en-US"/>
              </w:rPr>
              <w:t>Arg</w:t>
            </w:r>
            <w:r w:rsidRPr="0061566F">
              <w:rPr>
                <w:rFonts w:asciiTheme="majorHAnsi" w:hAnsiTheme="majorHAnsi"/>
              </w:rPr>
              <w:t xml:space="preserve">, </w:t>
            </w:r>
            <w:r w:rsidRPr="0061566F">
              <w:rPr>
                <w:rFonts w:asciiTheme="majorHAnsi" w:hAnsiTheme="majorHAnsi"/>
                <w:lang w:val="en-US"/>
              </w:rPr>
              <w:t>Lys</w:t>
            </w:r>
            <w:r w:rsidRPr="0061566F">
              <w:rPr>
                <w:rFonts w:asciiTheme="majorHAnsi" w:hAnsiTheme="majorHAnsi"/>
              </w:rPr>
              <w:t>)</w:t>
            </w:r>
          </w:p>
        </w:tc>
      </w:tr>
    </w:tbl>
    <w:p w:rsidR="00BD112C" w:rsidRPr="0061566F" w:rsidRDefault="00BD112C" w:rsidP="00503CD5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Очень похожи по третичной структуре</w:t>
      </w:r>
    </w:p>
    <w:p w:rsidR="00503CD5" w:rsidRPr="0061566F" w:rsidRDefault="00503CD5" w:rsidP="00503CD5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Пищеварительные ферменты;</w:t>
      </w:r>
      <w:r w:rsidR="003F0865" w:rsidRPr="0061566F">
        <w:rPr>
          <w:rFonts w:asciiTheme="majorHAnsi" w:hAnsiTheme="majorHAnsi"/>
        </w:rPr>
        <w:t xml:space="preserve"> </w:t>
      </w:r>
      <w:r w:rsidRPr="0061566F">
        <w:rPr>
          <w:rFonts w:asciiTheme="majorHAnsi" w:hAnsiTheme="majorHAnsi"/>
        </w:rPr>
        <w:t>Высокая каталитическая акт</w:t>
      </w:r>
      <w:r w:rsidR="007C5FCF">
        <w:rPr>
          <w:rFonts w:asciiTheme="majorHAnsi" w:hAnsiTheme="majorHAnsi"/>
        </w:rPr>
        <w:t>ивность; высокая селективность; узкая субстратная специфичность.</w:t>
      </w:r>
    </w:p>
    <w:p w:rsidR="00503CD5" w:rsidRPr="001C7ACA" w:rsidRDefault="00503CD5" w:rsidP="00503CD5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lastRenderedPageBreak/>
        <w:t xml:space="preserve">Бактериальная карбоксипептидаза </w:t>
      </w:r>
      <w:r w:rsidRPr="0061566F">
        <w:rPr>
          <w:rFonts w:asciiTheme="majorHAnsi" w:hAnsiTheme="majorHAnsi"/>
          <w:lang w:val="en-US"/>
        </w:rPr>
        <w:t>T</w:t>
      </w:r>
      <w:r w:rsidRPr="0061566F">
        <w:rPr>
          <w:rFonts w:asciiTheme="majorHAnsi" w:hAnsiTheme="majorHAnsi"/>
        </w:rPr>
        <w:t xml:space="preserve"> (3.4.17.18)</w:t>
      </w:r>
      <w:r w:rsidR="001C7ACA">
        <w:rPr>
          <w:rFonts w:asciiTheme="majorHAnsi" w:hAnsiTheme="majorHAnsi"/>
        </w:rPr>
        <w:t xml:space="preserve"> </w:t>
      </w:r>
      <w:r w:rsidR="001C7ACA" w:rsidRPr="001C7ACA">
        <w:rPr>
          <w:rFonts w:asciiTheme="majorHAnsi" w:hAnsiTheme="majorHAnsi"/>
        </w:rPr>
        <w:t>(</w:t>
      </w:r>
      <w:r w:rsidR="001C7ACA">
        <w:rPr>
          <w:rFonts w:asciiTheme="majorHAnsi" w:hAnsiTheme="majorHAnsi"/>
          <w:lang w:val="en-US"/>
        </w:rPr>
        <w:t>Thermoactinomyces</w:t>
      </w:r>
      <w:r w:rsidR="001C7ACA" w:rsidRPr="001C7ACA">
        <w:rPr>
          <w:rFonts w:asciiTheme="majorHAnsi" w:hAnsiTheme="majorHAnsi"/>
        </w:rPr>
        <w:t xml:space="preserve"> </w:t>
      </w:r>
      <w:r w:rsidR="001C7ACA">
        <w:rPr>
          <w:rFonts w:asciiTheme="majorHAnsi" w:hAnsiTheme="majorHAnsi"/>
          <w:lang w:val="en-US"/>
        </w:rPr>
        <w:t>vulgaris</w:t>
      </w:r>
      <w:r w:rsidR="001C7ACA" w:rsidRPr="001C7ACA">
        <w:rPr>
          <w:rFonts w:asciiTheme="majorHAnsi" w:hAnsiTheme="majorHAnsi"/>
        </w:rPr>
        <w:t>)</w:t>
      </w:r>
    </w:p>
    <w:p w:rsidR="00503CD5" w:rsidRPr="0061566F" w:rsidRDefault="00BD112C" w:rsidP="00BD112C">
      <w:pPr>
        <w:pStyle w:val="a3"/>
        <w:numPr>
          <w:ilvl w:val="0"/>
          <w:numId w:val="7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Всего 30% сходства с КпВ, зато аналогичная третичная структура</w:t>
      </w:r>
    </w:p>
    <w:p w:rsidR="00BD112C" w:rsidRPr="0061566F" w:rsidRDefault="00BD112C" w:rsidP="00BD112C">
      <w:pPr>
        <w:pStyle w:val="a3"/>
        <w:numPr>
          <w:ilvl w:val="0"/>
          <w:numId w:val="7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Отсутствие выраженной субстратной специфичности</w:t>
      </w:r>
    </w:p>
    <w:p w:rsidR="00BD112C" w:rsidRPr="0061566F" w:rsidRDefault="00BD112C" w:rsidP="00BD112C">
      <w:pPr>
        <w:pStyle w:val="a3"/>
        <w:numPr>
          <w:ilvl w:val="0"/>
          <w:numId w:val="7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Более низкая каталитическая активность</w:t>
      </w:r>
    </w:p>
    <w:p w:rsidR="000838D5" w:rsidRPr="0061566F" w:rsidRDefault="00BD112C" w:rsidP="003F0865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АЦ:  содержит ион цинка. </w:t>
      </w:r>
    </w:p>
    <w:p w:rsidR="0076315D" w:rsidRPr="001C7ACA" w:rsidRDefault="00BD112C" w:rsidP="003F0865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  <w:lang w:val="en-US"/>
        </w:rPr>
        <w:t>K</w:t>
      </w:r>
      <w:r w:rsidRPr="0061566F">
        <w:rPr>
          <w:rFonts w:asciiTheme="majorHAnsi" w:hAnsiTheme="majorHAnsi"/>
        </w:rPr>
        <w:t>(</w:t>
      </w:r>
      <w:r w:rsidRPr="0061566F">
        <w:rPr>
          <w:rFonts w:asciiTheme="majorHAnsi" w:hAnsiTheme="majorHAnsi"/>
          <w:lang w:val="en-US"/>
        </w:rPr>
        <w:t>bind</w:t>
      </w:r>
      <w:r w:rsidRPr="0061566F">
        <w:rPr>
          <w:rFonts w:asciiTheme="majorHAnsi" w:hAnsiTheme="majorHAnsi"/>
        </w:rPr>
        <w:t>)=10</w:t>
      </w:r>
      <w:r w:rsidRPr="0061566F">
        <w:rPr>
          <w:rFonts w:asciiTheme="majorHAnsi" w:hAnsiTheme="majorHAnsi"/>
          <w:vertAlign w:val="superscript"/>
        </w:rPr>
        <w:t>-3</w:t>
      </w:r>
      <w:r w:rsidR="001C7ACA">
        <w:rPr>
          <w:rFonts w:asciiTheme="majorHAnsi" w:hAnsiTheme="majorHAnsi"/>
        </w:rPr>
        <w:t xml:space="preserve"> → можно вытащить, добавив ЭДТА</w:t>
      </w:r>
    </w:p>
    <w:p w:rsidR="00BD112C" w:rsidRPr="0061566F" w:rsidRDefault="00BD112C" w:rsidP="003F0865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  <w:b/>
          <w:i/>
        </w:rPr>
        <w:t>Св</w:t>
      </w:r>
      <w:r w:rsidR="0076315D" w:rsidRPr="0061566F">
        <w:rPr>
          <w:rFonts w:asciiTheme="majorHAnsi" w:hAnsiTheme="majorHAnsi"/>
          <w:b/>
          <w:i/>
        </w:rPr>
        <w:t>язывание</w:t>
      </w:r>
      <w:r w:rsidRPr="0061566F">
        <w:rPr>
          <w:rFonts w:asciiTheme="majorHAnsi" w:hAnsiTheme="majorHAnsi"/>
          <w:b/>
          <w:i/>
        </w:rPr>
        <w:t xml:space="preserve"> субстрата</w:t>
      </w:r>
      <w:r w:rsidRPr="0061566F">
        <w:rPr>
          <w:rFonts w:asciiTheme="majorHAnsi" w:hAnsiTheme="majorHAnsi"/>
        </w:rPr>
        <w:t xml:space="preserve">: </w:t>
      </w:r>
    </w:p>
    <w:p w:rsidR="00BD112C" w:rsidRPr="0061566F" w:rsidRDefault="00BD112C" w:rsidP="00356053">
      <w:pPr>
        <w:pStyle w:val="a3"/>
        <w:numPr>
          <w:ilvl w:val="0"/>
          <w:numId w:val="8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Аминокислотный остаток </w:t>
      </w:r>
      <w:r w:rsidRPr="0061566F">
        <w:rPr>
          <w:rFonts w:asciiTheme="majorHAnsi" w:hAnsiTheme="majorHAnsi"/>
          <w:lang w:val="en-US"/>
        </w:rPr>
        <w:t>S</w:t>
      </w:r>
      <w:r w:rsidR="0074202D" w:rsidRPr="0061566F">
        <w:rPr>
          <w:rFonts w:asciiTheme="majorHAnsi" w:hAnsiTheme="majorHAnsi"/>
        </w:rPr>
        <w:t xml:space="preserve"> – </w:t>
      </w:r>
      <w:r w:rsidR="001C7ACA">
        <w:rPr>
          <w:rFonts w:asciiTheme="majorHAnsi" w:hAnsiTheme="majorHAnsi"/>
        </w:rPr>
        <w:t xml:space="preserve">напрявляется и </w:t>
      </w:r>
      <w:r w:rsidR="0074202D" w:rsidRPr="0061566F">
        <w:rPr>
          <w:rFonts w:asciiTheme="majorHAnsi" w:hAnsiTheme="majorHAnsi"/>
        </w:rPr>
        <w:t>связывается в кармане первичной</w:t>
      </w:r>
      <w:r w:rsidRPr="0061566F">
        <w:rPr>
          <w:rFonts w:asciiTheme="majorHAnsi" w:hAnsiTheme="majorHAnsi"/>
        </w:rPr>
        <w:t xml:space="preserve"> субстратспецифичности</w:t>
      </w:r>
    </w:p>
    <w:p w:rsidR="00BD112C" w:rsidRPr="0061566F" w:rsidRDefault="00BD112C" w:rsidP="00356053">
      <w:pPr>
        <w:pStyle w:val="a3"/>
        <w:numPr>
          <w:ilvl w:val="0"/>
          <w:numId w:val="8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Консервативный остаток – </w:t>
      </w:r>
      <w:r w:rsidRPr="0061566F">
        <w:rPr>
          <w:rFonts w:asciiTheme="majorHAnsi" w:hAnsiTheme="majorHAnsi"/>
          <w:lang w:val="en-US"/>
        </w:rPr>
        <w:t>Arg</w:t>
      </w:r>
      <w:r w:rsidRPr="0061566F">
        <w:rPr>
          <w:rFonts w:asciiTheme="majorHAnsi" w:hAnsiTheme="majorHAnsi"/>
        </w:rPr>
        <w:t xml:space="preserve">145, </w:t>
      </w:r>
      <w:r w:rsidR="00527412" w:rsidRPr="0061566F">
        <w:rPr>
          <w:rFonts w:asciiTheme="majorHAnsi" w:hAnsiTheme="majorHAnsi"/>
        </w:rPr>
        <w:t xml:space="preserve">удерживает свободную карбоксильную группу </w:t>
      </w:r>
      <w:r w:rsidR="001C7ACA">
        <w:rPr>
          <w:rFonts w:asciiTheme="majorHAnsi" w:hAnsiTheme="majorHAnsi"/>
        </w:rPr>
        <w:t>субстрата</w:t>
      </w:r>
    </w:p>
    <w:p w:rsidR="0074202D" w:rsidRPr="0061566F" w:rsidRDefault="0074202D" w:rsidP="00356053">
      <w:pPr>
        <w:pStyle w:val="a3"/>
        <w:numPr>
          <w:ilvl w:val="0"/>
          <w:numId w:val="8"/>
        </w:numPr>
        <w:rPr>
          <w:rFonts w:asciiTheme="majorHAnsi" w:hAnsiTheme="majorHAnsi"/>
        </w:rPr>
      </w:pPr>
      <w:r w:rsidRPr="0061566F">
        <w:rPr>
          <w:rFonts w:asciiTheme="majorHAnsi" w:hAnsiTheme="majorHAnsi"/>
          <w:lang w:val="en-US"/>
        </w:rPr>
        <w:t>NH</w:t>
      </w:r>
      <w:r w:rsidRPr="0061566F">
        <w:rPr>
          <w:rFonts w:asciiTheme="majorHAnsi" w:hAnsiTheme="majorHAnsi"/>
        </w:rPr>
        <w:t>-группа</w:t>
      </w:r>
      <w:r w:rsidR="001C7ACA">
        <w:rPr>
          <w:rFonts w:asciiTheme="majorHAnsi" w:hAnsiTheme="majorHAnsi"/>
        </w:rPr>
        <w:t xml:space="preserve"> гидролизуемой пептидной связи </w:t>
      </w:r>
      <w:r w:rsidRPr="0061566F">
        <w:rPr>
          <w:rFonts w:asciiTheme="majorHAnsi" w:hAnsiTheme="majorHAnsi"/>
        </w:rPr>
        <w:t xml:space="preserve">направляется на </w:t>
      </w:r>
      <w:r w:rsidRPr="0061566F">
        <w:rPr>
          <w:rFonts w:asciiTheme="majorHAnsi" w:hAnsiTheme="majorHAnsi"/>
          <w:lang w:val="en-US"/>
        </w:rPr>
        <w:t>Tyr</w:t>
      </w:r>
      <w:r w:rsidR="001C7ACA">
        <w:rPr>
          <w:rFonts w:asciiTheme="majorHAnsi" w:hAnsiTheme="majorHAnsi"/>
        </w:rPr>
        <w:t>248</w:t>
      </w:r>
      <w:r w:rsidRPr="0061566F">
        <w:rPr>
          <w:rFonts w:asciiTheme="majorHAnsi" w:hAnsiTheme="majorHAnsi"/>
        </w:rPr>
        <w:t xml:space="preserve">. </w:t>
      </w:r>
    </w:p>
    <w:p w:rsidR="00527412" w:rsidRPr="0061566F" w:rsidRDefault="00527412" w:rsidP="00356053">
      <w:pPr>
        <w:pStyle w:val="a3"/>
        <w:numPr>
          <w:ilvl w:val="0"/>
          <w:numId w:val="8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Карбонильная группа присоединяется к </w:t>
      </w:r>
      <w:r w:rsidRPr="0061566F">
        <w:rPr>
          <w:rFonts w:asciiTheme="majorHAnsi" w:hAnsiTheme="majorHAnsi"/>
          <w:lang w:val="en-US"/>
        </w:rPr>
        <w:t>Arg</w:t>
      </w:r>
      <w:r w:rsidRPr="0061566F">
        <w:rPr>
          <w:rFonts w:asciiTheme="majorHAnsi" w:hAnsiTheme="majorHAnsi"/>
        </w:rPr>
        <w:t xml:space="preserve">127 и иону </w:t>
      </w:r>
      <w:r w:rsidRPr="0061566F">
        <w:rPr>
          <w:rFonts w:asciiTheme="majorHAnsi" w:hAnsiTheme="majorHAnsi"/>
          <w:lang w:val="en-US"/>
        </w:rPr>
        <w:t>Zn</w:t>
      </w:r>
      <w:r w:rsidR="005772EC" w:rsidRPr="0061566F">
        <w:rPr>
          <w:rFonts w:asciiTheme="majorHAnsi" w:hAnsiTheme="majorHAnsi"/>
          <w:vertAlign w:val="superscript"/>
        </w:rPr>
        <w:t>2+</w:t>
      </w:r>
    </w:p>
    <w:p w:rsidR="0074202D" w:rsidRPr="0061566F" w:rsidRDefault="0074202D" w:rsidP="005772EC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У КпТ заряд в другом месте и взаимодействие с аспарагином менее прочное.</w:t>
      </w:r>
    </w:p>
    <w:p w:rsidR="005772EC" w:rsidRPr="0061566F" w:rsidRDefault="005772EC" w:rsidP="005772EC">
      <w:pPr>
        <w:pStyle w:val="a3"/>
        <w:rPr>
          <w:rFonts w:asciiTheme="majorHAnsi" w:hAnsiTheme="majorHAnsi"/>
          <w:b/>
          <w:i/>
        </w:rPr>
      </w:pPr>
      <w:r w:rsidRPr="0061566F">
        <w:rPr>
          <w:rFonts w:asciiTheme="majorHAnsi" w:hAnsiTheme="majorHAnsi"/>
          <w:b/>
          <w:i/>
        </w:rPr>
        <w:t>Катализ:</w:t>
      </w:r>
    </w:p>
    <w:p w:rsidR="00BD112C" w:rsidRPr="0061566F" w:rsidRDefault="0074202D" w:rsidP="00356053">
      <w:pPr>
        <w:pStyle w:val="a3"/>
        <w:numPr>
          <w:ilvl w:val="0"/>
          <w:numId w:val="9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Активация и  п</w:t>
      </w:r>
      <w:r w:rsidR="00BD463B" w:rsidRPr="0061566F">
        <w:rPr>
          <w:rFonts w:asciiTheme="majorHAnsi" w:hAnsiTheme="majorHAnsi"/>
        </w:rPr>
        <w:t>оляризация молекул воды и карбонильной группы под действием иона цинка</w:t>
      </w:r>
    </w:p>
    <w:p w:rsidR="001C7ACA" w:rsidRDefault="00BD463B" w:rsidP="00356053">
      <w:pPr>
        <w:pStyle w:val="a3"/>
        <w:numPr>
          <w:ilvl w:val="0"/>
          <w:numId w:val="9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При участии общего основания </w:t>
      </w:r>
      <w:r w:rsidRPr="0061566F">
        <w:rPr>
          <w:rFonts w:asciiTheme="majorHAnsi" w:hAnsiTheme="majorHAnsi"/>
          <w:lang w:val="en-US"/>
        </w:rPr>
        <w:t>Gl</w:t>
      </w:r>
      <w:r w:rsidR="0009525F" w:rsidRPr="0061566F">
        <w:rPr>
          <w:rFonts w:asciiTheme="majorHAnsi" w:hAnsiTheme="majorHAnsi"/>
          <w:lang w:val="en-US"/>
        </w:rPr>
        <w:t>u</w:t>
      </w:r>
      <w:r w:rsidR="0074202D" w:rsidRPr="0061566F">
        <w:rPr>
          <w:rFonts w:asciiTheme="majorHAnsi" w:hAnsiTheme="majorHAnsi"/>
        </w:rPr>
        <w:t>270 в осн. ф</w:t>
      </w:r>
      <w:r w:rsidRPr="0061566F">
        <w:rPr>
          <w:rFonts w:asciiTheme="majorHAnsi" w:hAnsiTheme="majorHAnsi"/>
        </w:rPr>
        <w:t xml:space="preserve">орме происходит атака активной молекулы воды по карбонильной группе с образованием тетраэдрического интермедиата, стабилизированного ионом цинка и консервативного </w:t>
      </w:r>
      <w:r w:rsidRPr="0061566F">
        <w:rPr>
          <w:rFonts w:asciiTheme="majorHAnsi" w:hAnsiTheme="majorHAnsi"/>
          <w:lang w:val="en-US"/>
        </w:rPr>
        <w:t>Arg</w:t>
      </w:r>
      <w:r w:rsidR="0074202D" w:rsidRPr="0061566F">
        <w:rPr>
          <w:rFonts w:asciiTheme="majorHAnsi" w:hAnsiTheme="majorHAnsi"/>
        </w:rPr>
        <w:t>127</w:t>
      </w:r>
      <w:r w:rsidRPr="0061566F">
        <w:rPr>
          <w:rFonts w:asciiTheme="majorHAnsi" w:hAnsiTheme="majorHAnsi"/>
        </w:rPr>
        <w:t>.</w:t>
      </w:r>
    </w:p>
    <w:p w:rsidR="00BD463B" w:rsidRPr="0061566F" w:rsidRDefault="001C7ACA" w:rsidP="00356053">
      <w:pPr>
        <w:pStyle w:val="a3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Схлопывание интермедиата приводит к расщеплению пептидной связи субстрата. </w:t>
      </w:r>
      <w:r w:rsidR="00BD463B" w:rsidRPr="0061566F">
        <w:rPr>
          <w:rFonts w:asciiTheme="majorHAnsi" w:hAnsiTheme="majorHAnsi"/>
        </w:rPr>
        <w:t xml:space="preserve"> Как такового оксианионного центра нет.</w:t>
      </w:r>
    </w:p>
    <w:p w:rsidR="00BD463B" w:rsidRPr="0061566F" w:rsidRDefault="00BD463B" w:rsidP="00356053">
      <w:pPr>
        <w:pStyle w:val="a3"/>
        <w:numPr>
          <w:ilvl w:val="0"/>
          <w:numId w:val="9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Продукты реакции выт</w:t>
      </w:r>
      <w:r w:rsidR="0074202D" w:rsidRPr="0061566F">
        <w:rPr>
          <w:rFonts w:asciiTheme="majorHAnsi" w:hAnsiTheme="majorHAnsi"/>
        </w:rPr>
        <w:t>есняются</w:t>
      </w:r>
      <w:r w:rsidRPr="0061566F">
        <w:rPr>
          <w:rFonts w:asciiTheme="majorHAnsi" w:hAnsiTheme="majorHAnsi"/>
        </w:rPr>
        <w:t xml:space="preserve"> из АЦ молекулами воды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C7ACA" w:rsidRPr="0061566F" w:rsidTr="00BD463B">
        <w:trPr>
          <w:trHeight w:val="4323"/>
        </w:trPr>
        <w:tc>
          <w:tcPr>
            <w:tcW w:w="8865" w:type="dxa"/>
          </w:tcPr>
          <w:p w:rsidR="00BD463B" w:rsidRPr="0061566F" w:rsidRDefault="001C7ACA" w:rsidP="00BD463B">
            <w:pPr>
              <w:pStyle w:val="a3"/>
              <w:rPr>
                <w:rFonts w:asciiTheme="majorHAnsi" w:hAnsiTheme="majorHAnsi"/>
              </w:rPr>
            </w:pPr>
            <w:r w:rsidRPr="001C7ACA">
              <w:rPr>
                <w:rFonts w:asciiTheme="majorHAnsi" w:hAnsiTheme="majorHAnsi"/>
                <w:noProof/>
              </w:rPr>
              <w:drawing>
                <wp:inline distT="0" distB="0" distL="0" distR="0" wp14:anchorId="2AAA2B98" wp14:editId="5D5724A2">
                  <wp:extent cx="5348177" cy="2804081"/>
                  <wp:effectExtent l="0" t="0" r="5080" b="0"/>
                  <wp:docPr id="20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 t="37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5041" cy="280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ACA" w:rsidRPr="0061566F" w:rsidTr="00BD463B">
        <w:trPr>
          <w:trHeight w:val="4323"/>
        </w:trPr>
        <w:tc>
          <w:tcPr>
            <w:tcW w:w="8865" w:type="dxa"/>
          </w:tcPr>
          <w:p w:rsidR="001C7ACA" w:rsidRPr="001C7ACA" w:rsidRDefault="001C7ACA" w:rsidP="00BD463B">
            <w:pPr>
              <w:pStyle w:val="a3"/>
              <w:rPr>
                <w:rFonts w:asciiTheme="majorHAnsi" w:hAnsiTheme="majorHAnsi"/>
              </w:rPr>
            </w:pPr>
            <w:r w:rsidRPr="001C7ACA">
              <w:rPr>
                <w:rFonts w:asciiTheme="majorHAnsi" w:hAnsiTheme="majorHAnsi"/>
                <w:noProof/>
              </w:rPr>
              <w:lastRenderedPageBreak/>
              <w:drawing>
                <wp:inline distT="0" distB="0" distL="0" distR="0" wp14:anchorId="73254074" wp14:editId="772687AA">
                  <wp:extent cx="6152515" cy="3129280"/>
                  <wp:effectExtent l="0" t="0" r="635" b="0"/>
                  <wp:docPr id="30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2515" cy="3129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7ACA" w:rsidRDefault="0009525F" w:rsidP="00BD463B">
      <w:pPr>
        <w:pStyle w:val="a3"/>
        <w:rPr>
          <w:rFonts w:asciiTheme="majorHAnsi" w:hAnsiTheme="majorHAnsi"/>
        </w:rPr>
      </w:pPr>
      <w:r w:rsidRPr="001C7ACA">
        <w:rPr>
          <w:rFonts w:asciiTheme="majorHAnsi" w:hAnsiTheme="majorHAnsi"/>
          <w:b/>
        </w:rPr>
        <w:t>Особый случай:</w:t>
      </w:r>
      <w:r w:rsidRPr="0061566F">
        <w:rPr>
          <w:rFonts w:asciiTheme="majorHAnsi" w:hAnsiTheme="majorHAnsi"/>
        </w:rPr>
        <w:t xml:space="preserve"> сложноэфирный субстрат. </w:t>
      </w:r>
    </w:p>
    <w:p w:rsidR="0009525F" w:rsidRPr="0061566F" w:rsidRDefault="0009525F" w:rsidP="000C3921">
      <w:pPr>
        <w:pStyle w:val="a3"/>
        <w:numPr>
          <w:ilvl w:val="0"/>
          <w:numId w:val="62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Катализ по типу образования «ацилфермента»</w:t>
      </w:r>
    </w:p>
    <w:p w:rsidR="0009525F" w:rsidRPr="0061566F" w:rsidRDefault="0009525F" w:rsidP="000C3921">
      <w:pPr>
        <w:pStyle w:val="a3"/>
        <w:numPr>
          <w:ilvl w:val="0"/>
          <w:numId w:val="63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Нуклеофильная атака </w:t>
      </w:r>
      <w:r w:rsidRPr="0061566F">
        <w:rPr>
          <w:rFonts w:asciiTheme="majorHAnsi" w:hAnsiTheme="majorHAnsi"/>
          <w:lang w:val="en-US"/>
        </w:rPr>
        <w:t>Glu</w:t>
      </w:r>
      <w:r w:rsidR="001C7ACA">
        <w:rPr>
          <w:rFonts w:asciiTheme="majorHAnsi" w:hAnsiTheme="majorHAnsi"/>
        </w:rPr>
        <w:t>270 по поляризованной</w:t>
      </w:r>
      <w:r w:rsidR="0074202D" w:rsidRPr="0061566F">
        <w:rPr>
          <w:rFonts w:asciiTheme="majorHAnsi" w:hAnsiTheme="majorHAnsi"/>
        </w:rPr>
        <w:t xml:space="preserve"> к</w:t>
      </w:r>
      <w:r w:rsidRPr="0061566F">
        <w:rPr>
          <w:rFonts w:asciiTheme="majorHAnsi" w:hAnsiTheme="majorHAnsi"/>
        </w:rPr>
        <w:t>арбонильной группы субстрата</w:t>
      </w:r>
    </w:p>
    <w:p w:rsidR="0009525F" w:rsidRPr="0061566F" w:rsidRDefault="0009525F" w:rsidP="000C3921">
      <w:pPr>
        <w:pStyle w:val="a3"/>
        <w:numPr>
          <w:ilvl w:val="0"/>
          <w:numId w:val="63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Образование тетраэдрического интермедиата; роль оксианионного центра – ион цинка</w:t>
      </w:r>
    </w:p>
    <w:p w:rsidR="0009525F" w:rsidRPr="0061566F" w:rsidRDefault="0009525F" w:rsidP="000C3921">
      <w:pPr>
        <w:pStyle w:val="a3"/>
        <w:numPr>
          <w:ilvl w:val="0"/>
          <w:numId w:val="63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«схлопывание» интермедиата, отщепление спиртовой части субстрата</w:t>
      </w:r>
    </w:p>
    <w:p w:rsidR="0009525F" w:rsidRDefault="0009525F" w:rsidP="000C3921">
      <w:pPr>
        <w:pStyle w:val="a3"/>
        <w:numPr>
          <w:ilvl w:val="0"/>
          <w:numId w:val="63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Активация молекулы воды общим основанием </w:t>
      </w:r>
      <w:r w:rsidRPr="0061566F">
        <w:rPr>
          <w:rFonts w:asciiTheme="majorHAnsi" w:hAnsiTheme="majorHAnsi"/>
          <w:lang w:val="en-US"/>
        </w:rPr>
        <w:t>Tyr</w:t>
      </w:r>
      <w:r w:rsidR="001C7ACA">
        <w:rPr>
          <w:rFonts w:asciiTheme="majorHAnsi" w:hAnsiTheme="majorHAnsi"/>
        </w:rPr>
        <w:t>248</w:t>
      </w:r>
      <w:r w:rsidRPr="0061566F">
        <w:rPr>
          <w:rFonts w:asciiTheme="majorHAnsi" w:hAnsiTheme="majorHAnsi"/>
        </w:rPr>
        <w:t xml:space="preserve"> с последующим гидролизом ацилфермента</w:t>
      </w:r>
    </w:p>
    <w:p w:rsidR="001C7ACA" w:rsidRDefault="001C7ACA" w:rsidP="001C7ACA">
      <w:pPr>
        <w:pStyle w:val="a3"/>
        <w:ind w:left="360"/>
        <w:rPr>
          <w:rFonts w:asciiTheme="majorHAnsi" w:hAnsiTheme="majorHAnsi"/>
        </w:rPr>
      </w:pPr>
      <w:r w:rsidRPr="001C7ACA">
        <w:rPr>
          <w:rFonts w:asciiTheme="majorHAnsi" w:hAnsiTheme="majorHAnsi"/>
          <w:noProof/>
        </w:rPr>
        <w:drawing>
          <wp:inline distT="0" distB="0" distL="0" distR="0" wp14:anchorId="1C2F89C2" wp14:editId="66C49AD6">
            <wp:extent cx="4518837" cy="3269383"/>
            <wp:effectExtent l="0" t="0" r="0" b="762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309" cy="3271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C7ACA" w:rsidRPr="0061566F" w:rsidRDefault="001C7ACA" w:rsidP="001C7ACA">
      <w:pPr>
        <w:pStyle w:val="a3"/>
        <w:ind w:left="360"/>
        <w:rPr>
          <w:rFonts w:asciiTheme="majorHAnsi" w:hAnsiTheme="majorHAnsi"/>
        </w:rPr>
      </w:pPr>
    </w:p>
    <w:p w:rsidR="0074202D" w:rsidRPr="0061566F" w:rsidRDefault="0074202D" w:rsidP="0074202D">
      <w:pPr>
        <w:pStyle w:val="a3"/>
        <w:rPr>
          <w:rFonts w:asciiTheme="majorHAnsi" w:hAnsiTheme="majorHAnsi"/>
          <w:b/>
          <w:i/>
        </w:rPr>
      </w:pPr>
      <w:r w:rsidRPr="0061566F">
        <w:rPr>
          <w:rFonts w:asciiTheme="majorHAnsi" w:hAnsiTheme="majorHAnsi"/>
          <w:b/>
          <w:i/>
        </w:rPr>
        <w:lastRenderedPageBreak/>
        <w:t>Статьи по теме:</w:t>
      </w:r>
    </w:p>
    <w:p w:rsidR="00AE6546" w:rsidRPr="0061566F" w:rsidRDefault="00AE6546" w:rsidP="000C3921">
      <w:pPr>
        <w:pStyle w:val="aa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566F">
        <w:rPr>
          <w:lang w:val="en-US"/>
        </w:rPr>
        <w:t xml:space="preserve">Chemistry-based design of inhibitors for carboxypeptidase A.( </w:t>
      </w:r>
      <w:r w:rsidRPr="006156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PMID: 15320722)</w:t>
      </w:r>
    </w:p>
    <w:p w:rsidR="00AE6546" w:rsidRPr="0061566F" w:rsidRDefault="00AE6546" w:rsidP="000C3921">
      <w:pPr>
        <w:pStyle w:val="aa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566F">
        <w:rPr>
          <w:lang w:val="en-US"/>
        </w:rPr>
        <w:t>pK values for active site residues of carboxypeptidase A. (</w:t>
      </w:r>
      <w:r w:rsidRPr="006156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PMID:3379037)</w:t>
      </w:r>
    </w:p>
    <w:p w:rsidR="00AE6546" w:rsidRPr="0061566F" w:rsidRDefault="00AE6546" w:rsidP="000C3921">
      <w:pPr>
        <w:pStyle w:val="aa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6F">
        <w:rPr>
          <w:lang w:val="en-US"/>
        </w:rPr>
        <w:t>Zinc environment and cis peptide bonds in carboxypep</w:t>
      </w:r>
      <w:r w:rsidR="005D5D31">
        <w:rPr>
          <w:lang w:val="en-US"/>
        </w:rPr>
        <w:t>tidase A at 1.75-A resolution.</w:t>
      </w:r>
      <w:r w:rsidR="005D5D31" w:rsidRPr="005D5D31">
        <w:rPr>
          <w:lang w:val="en-US"/>
        </w:rPr>
        <w:t xml:space="preserve"> </w:t>
      </w:r>
      <w:r w:rsidR="005D5D31">
        <w:rPr>
          <w:lang w:val="en-US"/>
        </w:rPr>
        <w:t>(</w:t>
      </w:r>
      <w:r w:rsidRPr="0061566F">
        <w:rPr>
          <w:rFonts w:ascii="Times New Roman" w:eastAsia="Times New Roman" w:hAnsi="Times New Roman" w:cs="Times New Roman"/>
          <w:sz w:val="24"/>
          <w:szCs w:val="24"/>
          <w:lang w:eastAsia="ru-RU"/>
        </w:rPr>
        <w:t>PMID:6943549)</w:t>
      </w:r>
    </w:p>
    <w:p w:rsidR="00AE6546" w:rsidRPr="0061566F" w:rsidRDefault="00AE6546" w:rsidP="000C3921">
      <w:pPr>
        <w:pStyle w:val="aa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6F">
        <w:t xml:space="preserve">Carboxypeptidase A mechanisms.( </w:t>
      </w:r>
      <w:r w:rsidRPr="0061566F">
        <w:rPr>
          <w:rFonts w:ascii="Times New Roman" w:eastAsia="Times New Roman" w:hAnsi="Times New Roman" w:cs="Times New Roman"/>
          <w:sz w:val="24"/>
          <w:szCs w:val="24"/>
          <w:lang w:eastAsia="ru-RU"/>
        </w:rPr>
        <w:t>PMID:6933442)</w:t>
      </w:r>
    </w:p>
    <w:p w:rsidR="00AE6546" w:rsidRPr="0061566F" w:rsidRDefault="00AE6546" w:rsidP="00AE65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02D" w:rsidRPr="0061566F" w:rsidRDefault="0074202D" w:rsidP="0074202D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1566F">
        <w:rPr>
          <w:rFonts w:asciiTheme="majorHAnsi" w:hAnsiTheme="majorHAnsi"/>
        </w:rPr>
        <w:br w:type="page"/>
      </w:r>
    </w:p>
    <w:p w:rsidR="0009525F" w:rsidRPr="0061566F" w:rsidRDefault="0009525F" w:rsidP="0009525F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lastRenderedPageBreak/>
        <w:t>Лекция 6</w:t>
      </w:r>
    </w:p>
    <w:p w:rsidR="0009525F" w:rsidRPr="0061566F" w:rsidRDefault="0009525F" w:rsidP="0009525F">
      <w:pPr>
        <w:pStyle w:val="a3"/>
        <w:rPr>
          <w:rFonts w:asciiTheme="majorHAnsi" w:hAnsiTheme="majorHAnsi"/>
          <w:b/>
          <w:i/>
          <w:sz w:val="28"/>
        </w:rPr>
      </w:pPr>
      <w:r w:rsidRPr="0061566F">
        <w:rPr>
          <w:rFonts w:asciiTheme="majorHAnsi" w:hAnsiTheme="majorHAnsi"/>
          <w:b/>
          <w:i/>
          <w:sz w:val="28"/>
        </w:rPr>
        <w:t>Принципы биологического катализа</w:t>
      </w:r>
    </w:p>
    <w:p w:rsidR="00AE6546" w:rsidRPr="0061566F" w:rsidRDefault="0009525F" w:rsidP="00AE6546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Биологические катализаторы должны поддерживать сложные взаимодействия.</w:t>
      </w:r>
      <w:r w:rsidR="00AE6546" w:rsidRPr="0061566F">
        <w:rPr>
          <w:rFonts w:asciiTheme="majorHAnsi" w:hAnsiTheme="majorHAnsi"/>
        </w:rPr>
        <w:t xml:space="preserve"> В общем случае, их регуляция обеспечивается конформационными изменениями.</w:t>
      </w:r>
    </w:p>
    <w:p w:rsidR="0009525F" w:rsidRPr="0061566F" w:rsidRDefault="00E026A7" w:rsidP="00AE6546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Аллостерия – есть другой</w:t>
      </w:r>
      <w:r w:rsidR="0009525F" w:rsidRPr="0061566F">
        <w:rPr>
          <w:rFonts w:asciiTheme="majorHAnsi" w:hAnsiTheme="majorHAnsi"/>
        </w:rPr>
        <w:t xml:space="preserve"> центр</w:t>
      </w:r>
      <w:r w:rsidR="005D5D31">
        <w:rPr>
          <w:rFonts w:asciiTheme="majorHAnsi" w:hAnsiTheme="majorHAnsi"/>
        </w:rPr>
        <w:t xml:space="preserve"> </w:t>
      </w:r>
      <w:r w:rsidRPr="0061566F">
        <w:rPr>
          <w:rFonts w:asciiTheme="majorHAnsi" w:hAnsiTheme="majorHAnsi"/>
        </w:rPr>
        <w:t>связывания</w:t>
      </w:r>
      <w:r w:rsidR="005D5D31">
        <w:rPr>
          <w:rFonts w:asciiTheme="majorHAnsi" w:hAnsiTheme="majorHAnsi"/>
        </w:rPr>
        <w:t xml:space="preserve"> (на разных </w:t>
      </w:r>
      <w:r w:rsidR="00676743">
        <w:rPr>
          <w:rFonts w:asciiTheme="majorHAnsi" w:hAnsiTheme="majorHAnsi"/>
        </w:rPr>
        <w:t>субъедин</w:t>
      </w:r>
      <w:r w:rsidR="005D5D31">
        <w:rPr>
          <w:rFonts w:asciiTheme="majorHAnsi" w:hAnsiTheme="majorHAnsi"/>
        </w:rPr>
        <w:t xml:space="preserve">ицах(кооперативная работа) или на одной </w:t>
      </w:r>
      <w:r w:rsidR="00676743">
        <w:rPr>
          <w:rFonts w:asciiTheme="majorHAnsi" w:hAnsiTheme="majorHAnsi"/>
        </w:rPr>
        <w:t>субъедин</w:t>
      </w:r>
      <w:r w:rsidR="005D5D31">
        <w:rPr>
          <w:rFonts w:asciiTheme="majorHAnsi" w:hAnsiTheme="majorHAnsi"/>
        </w:rPr>
        <w:t>ице)</w:t>
      </w:r>
      <w:r w:rsidR="0009525F" w:rsidRPr="0061566F">
        <w:rPr>
          <w:rFonts w:asciiTheme="majorHAnsi" w:hAnsiTheme="majorHAnsi"/>
        </w:rPr>
        <w:t>,</w:t>
      </w:r>
      <w:r w:rsidR="005D5D31">
        <w:rPr>
          <w:rFonts w:asciiTheme="majorHAnsi" w:hAnsiTheme="majorHAnsi"/>
        </w:rPr>
        <w:t xml:space="preserve"> отличный от каталитического, </w:t>
      </w:r>
      <w:r w:rsidRPr="0061566F">
        <w:rPr>
          <w:rFonts w:asciiTheme="majorHAnsi" w:hAnsiTheme="majorHAnsi"/>
        </w:rPr>
        <w:t>способный иметь другую структуру</w:t>
      </w:r>
      <w:r w:rsidR="005D5D31">
        <w:rPr>
          <w:rFonts w:asciiTheme="majorHAnsi" w:hAnsiTheme="majorHAnsi"/>
        </w:rPr>
        <w:t xml:space="preserve"> и выполняющий роль регулятора</w:t>
      </w:r>
      <w:r w:rsidRPr="0061566F">
        <w:rPr>
          <w:rFonts w:asciiTheme="majorHAnsi" w:hAnsiTheme="majorHAnsi"/>
        </w:rPr>
        <w:t>.</w:t>
      </w:r>
      <w:r w:rsidR="005D5D31">
        <w:rPr>
          <w:rFonts w:asciiTheme="majorHAnsi" w:hAnsiTheme="majorHAnsi"/>
        </w:rPr>
        <w:t xml:space="preserve"> Взаимодействия центров связывания на молекуле белка приводит к изменению конформации </w:t>
      </w:r>
      <w:r w:rsidR="005D5D31">
        <w:rPr>
          <w:rFonts w:ascii="Calibri" w:hAnsi="Calibri"/>
        </w:rPr>
        <w:t>→</w:t>
      </w:r>
      <w:r w:rsidR="005D5D31">
        <w:rPr>
          <w:rFonts w:asciiTheme="majorHAnsi" w:hAnsiTheme="majorHAnsi"/>
        </w:rPr>
        <w:t xml:space="preserve"> регуляция</w:t>
      </w:r>
    </w:p>
    <w:p w:rsidR="00E026A7" w:rsidRPr="0061566F" w:rsidRDefault="00E026A7" w:rsidP="00AE6546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Центры связывания:</w:t>
      </w:r>
    </w:p>
    <w:p w:rsidR="00E026A7" w:rsidRPr="0061566F" w:rsidRDefault="00E026A7" w:rsidP="000C3921">
      <w:pPr>
        <w:pStyle w:val="a3"/>
        <w:numPr>
          <w:ilvl w:val="0"/>
          <w:numId w:val="39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Субстрата</w:t>
      </w:r>
    </w:p>
    <w:p w:rsidR="00E026A7" w:rsidRPr="0061566F" w:rsidRDefault="00E026A7" w:rsidP="000C3921">
      <w:pPr>
        <w:pStyle w:val="a3"/>
        <w:numPr>
          <w:ilvl w:val="0"/>
          <w:numId w:val="39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Активатора</w:t>
      </w:r>
    </w:p>
    <w:p w:rsidR="00E026A7" w:rsidRPr="0061566F" w:rsidRDefault="00E026A7" w:rsidP="000C3921">
      <w:pPr>
        <w:pStyle w:val="a3"/>
        <w:numPr>
          <w:ilvl w:val="0"/>
          <w:numId w:val="39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Ингибитора</w:t>
      </w:r>
    </w:p>
    <w:p w:rsidR="00E026A7" w:rsidRPr="0061566F" w:rsidRDefault="0009525F" w:rsidP="005D5D31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Центры связывания субстрата и ингибитора могут быть пространственно разнесены. При связывании ингибитора</w:t>
      </w:r>
      <w:r w:rsidR="00E026A7" w:rsidRPr="0061566F">
        <w:rPr>
          <w:rFonts w:asciiTheme="majorHAnsi" w:hAnsiTheme="majorHAnsi"/>
        </w:rPr>
        <w:t xml:space="preserve"> с ферментом информация перенос</w:t>
      </w:r>
      <w:r w:rsidRPr="0061566F">
        <w:rPr>
          <w:rFonts w:asciiTheme="majorHAnsi" w:hAnsiTheme="majorHAnsi"/>
        </w:rPr>
        <w:t>и</w:t>
      </w:r>
      <w:r w:rsidR="00E026A7" w:rsidRPr="0061566F">
        <w:rPr>
          <w:rFonts w:asciiTheme="majorHAnsi" w:hAnsiTheme="majorHAnsi"/>
        </w:rPr>
        <w:t>т</w:t>
      </w:r>
      <w:r w:rsidRPr="0061566F">
        <w:rPr>
          <w:rFonts w:asciiTheme="majorHAnsi" w:hAnsiTheme="majorHAnsi"/>
        </w:rPr>
        <w:t>ся в АЦ</w:t>
      </w:r>
      <w:r w:rsidR="008C3E30" w:rsidRPr="0061566F">
        <w:rPr>
          <w:rFonts w:asciiTheme="majorHAnsi" w:hAnsiTheme="majorHAnsi"/>
        </w:rPr>
        <w:t xml:space="preserve">, изменяется конформация центра связывания субстрата. </w:t>
      </w:r>
    </w:p>
    <w:p w:rsidR="0009525F" w:rsidRPr="0061566F" w:rsidRDefault="00E026A7" w:rsidP="005D5D31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Также, подвижность АЦ может зависеть от связывания с регулятором (н-р, без регулятора подвижность возрастает, и субстрат не может «найти» АЦ)</w:t>
      </w:r>
      <w:r w:rsidR="008C3E30" w:rsidRPr="0061566F">
        <w:rPr>
          <w:rFonts w:asciiTheme="majorHAnsi" w:hAnsiTheme="majorHAnsi"/>
        </w:rPr>
        <w:t xml:space="preserve"> </w:t>
      </w:r>
    </w:p>
    <w:p w:rsidR="008C3E30" w:rsidRPr="0061566F" w:rsidRDefault="00E026A7" w:rsidP="00E026A7">
      <w:pPr>
        <w:pStyle w:val="a3"/>
        <w:rPr>
          <w:rFonts w:asciiTheme="majorHAnsi" w:hAnsiTheme="majorHAnsi"/>
          <w:i/>
        </w:rPr>
      </w:pPr>
      <w:r w:rsidRPr="0061566F">
        <w:rPr>
          <w:rFonts w:asciiTheme="majorHAnsi" w:hAnsiTheme="majorHAnsi"/>
          <w:i/>
        </w:rPr>
        <w:t>В</w:t>
      </w:r>
      <w:r w:rsidR="008C3E30" w:rsidRPr="0061566F">
        <w:rPr>
          <w:rFonts w:asciiTheme="majorHAnsi" w:hAnsiTheme="majorHAnsi"/>
          <w:i/>
        </w:rPr>
        <w:t xml:space="preserve">заимодействие </w:t>
      </w:r>
      <w:r w:rsidRPr="0061566F">
        <w:rPr>
          <w:rFonts w:asciiTheme="majorHAnsi" w:hAnsiTheme="majorHAnsi"/>
          <w:i/>
        </w:rPr>
        <w:t>идентичных</w:t>
      </w:r>
      <w:r w:rsidR="008C3E30" w:rsidRPr="0061566F">
        <w:rPr>
          <w:rFonts w:asciiTheme="majorHAnsi" w:hAnsiTheme="majorHAnsi"/>
          <w:i/>
        </w:rPr>
        <w:t xml:space="preserve"> субъед</w:t>
      </w:r>
      <w:r w:rsidRPr="0061566F">
        <w:rPr>
          <w:rFonts w:asciiTheme="majorHAnsi" w:hAnsiTheme="majorHAnsi"/>
          <w:i/>
        </w:rPr>
        <w:t>и</w:t>
      </w:r>
      <w:r w:rsidR="008C3E30" w:rsidRPr="0061566F">
        <w:rPr>
          <w:rFonts w:asciiTheme="majorHAnsi" w:hAnsiTheme="majorHAnsi"/>
          <w:i/>
        </w:rPr>
        <w:t>ниц</w:t>
      </w:r>
    </w:p>
    <w:p w:rsidR="008C3E30" w:rsidRPr="0061566F" w:rsidRDefault="008C3E30" w:rsidP="008C3E30">
      <w:pPr>
        <w:pStyle w:val="a3"/>
        <w:ind w:left="720"/>
        <w:rPr>
          <w:rFonts w:asciiTheme="majorHAnsi" w:hAnsiTheme="majorHAnsi"/>
        </w:rPr>
      </w:pPr>
      <w:r w:rsidRPr="0061566F">
        <w:rPr>
          <w:rFonts w:asciiTheme="majorHAnsi" w:hAnsiTheme="majorHAnsi"/>
        </w:rPr>
        <w:t>При связывании субстрата с одной из субъед</w:t>
      </w:r>
      <w:r w:rsidR="00E026A7" w:rsidRPr="0061566F">
        <w:rPr>
          <w:rFonts w:asciiTheme="majorHAnsi" w:hAnsiTheme="majorHAnsi"/>
        </w:rPr>
        <w:t>и</w:t>
      </w:r>
      <w:r w:rsidRPr="0061566F">
        <w:rPr>
          <w:rFonts w:asciiTheme="majorHAnsi" w:hAnsiTheme="majorHAnsi"/>
        </w:rPr>
        <w:t>ниц изменяется конформация второй. Происходит связывание второй молекулы субстрата</w:t>
      </w:r>
      <w:r w:rsidR="00E026A7" w:rsidRPr="0061566F">
        <w:rPr>
          <w:rFonts w:asciiTheme="majorHAnsi" w:hAnsiTheme="majorHAnsi"/>
        </w:rPr>
        <w:t xml:space="preserve"> (гемоглобин)</w:t>
      </w:r>
      <w:r w:rsidRPr="0061566F">
        <w:rPr>
          <w:rFonts w:asciiTheme="majorHAnsi" w:hAnsiTheme="majorHAnsi"/>
        </w:rPr>
        <w:t>. Есть высокая зависимость от концентрации субстрата</w:t>
      </w:r>
      <w:r w:rsidR="005D5D31">
        <w:rPr>
          <w:rFonts w:asciiTheme="majorHAnsi" w:hAnsiTheme="majorHAnsi"/>
        </w:rPr>
        <w:t xml:space="preserve"> (для эукариотт – нужно поддреживать постоянную концентрацию субстрата)</w:t>
      </w:r>
      <w:r w:rsidRPr="0061566F">
        <w:rPr>
          <w:rFonts w:asciiTheme="majorHAnsi" w:hAnsiTheme="majorHAnsi"/>
        </w:rPr>
        <w:t>. Иногда связывание одной субъед</w:t>
      </w:r>
      <w:r w:rsidR="00E026A7" w:rsidRPr="0061566F">
        <w:rPr>
          <w:rFonts w:asciiTheme="majorHAnsi" w:hAnsiTheme="majorHAnsi"/>
        </w:rPr>
        <w:t>и</w:t>
      </w:r>
      <w:r w:rsidRPr="0061566F">
        <w:rPr>
          <w:rFonts w:asciiTheme="majorHAnsi" w:hAnsiTheme="majorHAnsi"/>
        </w:rPr>
        <w:t>ницы с субстратом может испортить АЦ второй субъе</w:t>
      </w:r>
      <w:r w:rsidR="00E026A7" w:rsidRPr="0061566F">
        <w:rPr>
          <w:rFonts w:asciiTheme="majorHAnsi" w:hAnsiTheme="majorHAnsi"/>
        </w:rPr>
        <w:t>ди</w:t>
      </w:r>
      <w:r w:rsidRPr="0061566F">
        <w:rPr>
          <w:rFonts w:asciiTheme="majorHAnsi" w:hAnsiTheme="majorHAnsi"/>
        </w:rPr>
        <w:t>ницы.</w:t>
      </w:r>
    </w:p>
    <w:p w:rsidR="008C3E30" w:rsidRDefault="008C3E30" w:rsidP="008C3E30">
      <w:pPr>
        <w:pStyle w:val="a3"/>
        <w:ind w:left="720"/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Белковый кристалл, несмотря на свою жесткую структуру, может претерпевать различные изменения конформации. </w:t>
      </w:r>
      <w:r w:rsidR="005D5D31">
        <w:rPr>
          <w:rFonts w:asciiTheme="majorHAnsi" w:hAnsiTheme="majorHAnsi"/>
        </w:rPr>
        <w:t>Участки, связывания с регулятором обычно более подвижны. Может быть такое, что при связывании ингибитора, белок становится в целом более подвижным и субстрат правильный уже связаться не может.</w:t>
      </w:r>
    </w:p>
    <w:p w:rsidR="005D5D31" w:rsidRDefault="005D5D31" w:rsidP="005D5D31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Пример:</w:t>
      </w:r>
    </w:p>
    <w:p w:rsidR="005D5D31" w:rsidRDefault="005D5D31" w:rsidP="005D5D31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Фосфофруктокиназа (димер) – есть цетры связывания АТФ, фосфофруктозы, регуляторный центр.</w:t>
      </w:r>
    </w:p>
    <w:p w:rsidR="002A743C" w:rsidRDefault="002A743C" w:rsidP="005D5D31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Реалзация всех принципов биологического катализа на примере химотрипсина: </w:t>
      </w:r>
    </w:p>
    <w:p w:rsidR="002A743C" w:rsidRDefault="002A743C" w:rsidP="000C3921">
      <w:pPr>
        <w:pStyle w:val="a3"/>
        <w:numPr>
          <w:ilvl w:val="0"/>
          <w:numId w:val="64"/>
        </w:numPr>
        <w:rPr>
          <w:rFonts w:asciiTheme="majorHAnsi" w:hAnsiTheme="majorHAnsi"/>
        </w:rPr>
      </w:pPr>
      <w:r>
        <w:rPr>
          <w:rFonts w:asciiTheme="majorHAnsi" w:hAnsiTheme="majorHAnsi"/>
        </w:rPr>
        <w:t>Пептид складывается в специфичную структуру ( 2 бочонка из антипараллельных бета-слоев). Активный центр находится на границе двух доменов (3 аминокислоты) – каталитическая триада</w:t>
      </w:r>
    </w:p>
    <w:p w:rsidR="002A743C" w:rsidRDefault="002A743C" w:rsidP="000C3921">
      <w:pPr>
        <w:pStyle w:val="a3"/>
        <w:numPr>
          <w:ilvl w:val="0"/>
          <w:numId w:val="64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Есть карман, определяющий субстратную специфичность (состоит из небольшх аминокислот и полярных аминокислот). Связывает ароматику и расщепляет рядом с ней.  Существует область. Связывающая пептиды вообще, неспецифически.</w:t>
      </w:r>
    </w:p>
    <w:p w:rsidR="002A743C" w:rsidRDefault="002A743C" w:rsidP="000C3921">
      <w:pPr>
        <w:pStyle w:val="a3"/>
        <w:numPr>
          <w:ilvl w:val="0"/>
          <w:numId w:val="64"/>
        </w:numPr>
        <w:rPr>
          <w:rFonts w:asciiTheme="majorHAnsi" w:hAnsiTheme="majorHAnsi"/>
        </w:rPr>
      </w:pPr>
      <w:r>
        <w:rPr>
          <w:rFonts w:asciiTheme="majorHAnsi" w:hAnsiTheme="majorHAnsi"/>
        </w:rPr>
        <w:t>Энергетический аспект: расщепляет пептиды постепенно, постепенно высвобождая энергию гидролиза</w:t>
      </w:r>
    </w:p>
    <w:p w:rsidR="002A743C" w:rsidRDefault="002A743C" w:rsidP="000C3921">
      <w:pPr>
        <w:pStyle w:val="a3"/>
        <w:numPr>
          <w:ilvl w:val="0"/>
          <w:numId w:val="64"/>
        </w:numPr>
        <w:rPr>
          <w:rFonts w:asciiTheme="majorHAnsi" w:hAnsiTheme="majorHAnsi"/>
        </w:rPr>
      </w:pPr>
      <w:r>
        <w:rPr>
          <w:rFonts w:asciiTheme="majorHAnsi" w:hAnsiTheme="majorHAnsi"/>
        </w:rPr>
        <w:t>Регуляция – активен только на месте работы.  Зимоген переходит в энзим (см. ранее), то есть структура предполагает синтез неактивного профермента, активация которого (выщепление нескольких амнокислотных остатков) происходит только в слизистой кишечника, хотя синтез идет в поджелудочной железе. Химотрипсин образуется из трипсиногена при действии трипсина.</w:t>
      </w:r>
    </w:p>
    <w:p w:rsidR="002A743C" w:rsidRPr="002A743C" w:rsidRDefault="002A743C" w:rsidP="002A743C">
      <w:pPr>
        <w:pStyle w:val="a3"/>
        <w:rPr>
          <w:rFonts w:asciiTheme="majorHAnsi" w:hAnsiTheme="majorHAnsi"/>
          <w:b/>
          <w:i/>
        </w:rPr>
      </w:pPr>
      <w:r w:rsidRPr="002A743C">
        <w:rPr>
          <w:rFonts w:asciiTheme="majorHAnsi" w:hAnsiTheme="majorHAnsi"/>
          <w:b/>
          <w:i/>
        </w:rPr>
        <w:t>Стадии катализа</w:t>
      </w:r>
    </w:p>
    <w:p w:rsidR="002A743C" w:rsidRPr="002A743C" w:rsidRDefault="002A743C" w:rsidP="008C3E30">
      <w:pPr>
        <w:pStyle w:val="a3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Образование комплекса фермента с лигандом</w:t>
      </w:r>
    </w:p>
    <w:p w:rsidR="008C3E30" w:rsidRPr="0061566F" w:rsidRDefault="008C3E30" w:rsidP="008C3E30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  <w:b/>
        </w:rPr>
        <w:t>Лиганд</w:t>
      </w:r>
      <w:r w:rsidRPr="0061566F">
        <w:rPr>
          <w:rFonts w:asciiTheme="majorHAnsi" w:hAnsiTheme="majorHAnsi"/>
        </w:rPr>
        <w:t xml:space="preserve"> – любое соединение, которое связывается с ферментом</w:t>
      </w:r>
    </w:p>
    <w:p w:rsidR="008C3E30" w:rsidRPr="005D5D31" w:rsidRDefault="008C3E30" w:rsidP="008C3E30">
      <w:pPr>
        <w:pStyle w:val="a3"/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E+L⇔EL</m:t>
          </m:r>
        </m:oMath>
      </m:oMathPara>
    </w:p>
    <w:p w:rsidR="008C3E30" w:rsidRPr="0061566F" w:rsidRDefault="008C3E30" w:rsidP="008C3E30">
      <w:pPr>
        <w:pStyle w:val="a3"/>
        <w:rPr>
          <w:rFonts w:asciiTheme="majorHAnsi" w:hAnsiTheme="majorHAnsi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K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[</m:t>
              </m:r>
              <m:r>
                <w:rPr>
                  <w:rFonts w:ascii="Cambria Math" w:hAnsi="Cambria Math"/>
                  <w:lang w:val="en-US"/>
                </w:rPr>
                <m:t>EL</m:t>
              </m:r>
              <m:r>
                <w:rPr>
                  <w:rFonts w:ascii="Cambria Math" w:hAnsi="Cambria Math"/>
                </w:rPr>
                <m:t>]</m:t>
              </m:r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</m:d>
              <m:r>
                <w:rPr>
                  <w:rFonts w:ascii="Cambria Math" w:hAnsi="Cambria Math"/>
                </w:rPr>
                <m:t>[</m:t>
              </m:r>
              <m:r>
                <w:rPr>
                  <w:rFonts w:ascii="Cambria Math" w:hAnsi="Cambria Math"/>
                  <w:lang w:val="en-US"/>
                </w:rPr>
                <m:t>L</m:t>
              </m:r>
              <m:r>
                <w:rPr>
                  <w:rFonts w:ascii="Cambria Math" w:hAnsi="Cambria Math"/>
                </w:rPr>
                <m:t>]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on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off</m:t>
                  </m:r>
                </m:sub>
              </m:sSub>
            </m:den>
          </m:f>
        </m:oMath>
      </m:oMathPara>
    </w:p>
    <w:p w:rsidR="008C3E30" w:rsidRPr="002A743C" w:rsidRDefault="008C3E30" w:rsidP="008C3E30">
      <w:pPr>
        <w:pStyle w:val="a3"/>
        <w:rPr>
          <w:rFonts w:asciiTheme="majorHAnsi" w:hAnsiTheme="majorHAnsi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en-US"/>
            </w:rPr>
            <m:t>Δ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G</m:t>
              </m:r>
            </m:e>
            <m:sup>
              <m:r>
                <w:rPr>
                  <w:rFonts w:ascii="Cambria Math" w:hAnsi="Cambria Math"/>
                  <w:lang w:val="en-US"/>
                </w:rPr>
                <m:t>0</m:t>
              </m:r>
            </m:sup>
          </m:sSup>
          <m:r>
            <w:rPr>
              <w:rFonts w:ascii="Cambria Math" w:hAnsi="Cambria Math"/>
              <w:lang w:val="en-US"/>
            </w:rPr>
            <m:t>=-2.3RTlgK</m:t>
          </m:r>
        </m:oMath>
      </m:oMathPara>
    </w:p>
    <w:p w:rsidR="002A743C" w:rsidRPr="002A743C" w:rsidRDefault="002A743C" w:rsidP="008C3E30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Локальный минимум при связывании субстрата хотя и препятствует ходу реакции (уменьшение скорости) позволяет улавливать низкие концентрации субстрата.</w:t>
      </w:r>
    </w:p>
    <w:p w:rsidR="002A743C" w:rsidRDefault="002A743C" w:rsidP="000C3921">
      <w:pPr>
        <w:pStyle w:val="a3"/>
        <w:numPr>
          <w:ilvl w:val="0"/>
          <w:numId w:val="6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Встречаются, </w:t>
      </w:r>
    </w:p>
    <w:p w:rsidR="002A743C" w:rsidRDefault="002A743C" w:rsidP="000C3921">
      <w:pPr>
        <w:pStyle w:val="a3"/>
        <w:numPr>
          <w:ilvl w:val="0"/>
          <w:numId w:val="65"/>
        </w:numPr>
        <w:rPr>
          <w:rFonts w:asciiTheme="majorHAnsi" w:hAnsiTheme="majorHAnsi"/>
        </w:rPr>
      </w:pPr>
      <w:r>
        <w:rPr>
          <w:rFonts w:asciiTheme="majorHAnsi" w:hAnsiTheme="majorHAnsi"/>
        </w:rPr>
        <w:t>Перестраиваются</w:t>
      </w:r>
    </w:p>
    <w:p w:rsidR="002A743C" w:rsidRDefault="002A743C" w:rsidP="000C3921">
      <w:pPr>
        <w:pStyle w:val="a3"/>
        <w:numPr>
          <w:ilvl w:val="0"/>
          <w:numId w:val="65"/>
        </w:numPr>
        <w:rPr>
          <w:rFonts w:asciiTheme="majorHAnsi" w:hAnsiTheme="majorHAnsi"/>
        </w:rPr>
      </w:pPr>
      <w:r>
        <w:rPr>
          <w:rFonts w:asciiTheme="majorHAnsi" w:hAnsiTheme="majorHAnsi"/>
        </w:rPr>
        <w:t>Стабилизируются</w:t>
      </w:r>
    </w:p>
    <w:p w:rsidR="002A743C" w:rsidRPr="0061566F" w:rsidRDefault="002A743C" w:rsidP="002A743C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Связывание лиганда – многоступенчатый процесс:</w:t>
      </w:r>
    </w:p>
    <w:p w:rsidR="008C3E30" w:rsidRPr="0061566F" w:rsidRDefault="008C3E30" w:rsidP="000C3921">
      <w:pPr>
        <w:pStyle w:val="a3"/>
        <w:numPr>
          <w:ilvl w:val="0"/>
          <w:numId w:val="10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Диффузия из раствора к ферменту</w:t>
      </w:r>
    </w:p>
    <w:p w:rsidR="008C3E30" w:rsidRDefault="008C3E30" w:rsidP="000C3921">
      <w:pPr>
        <w:pStyle w:val="a3"/>
        <w:numPr>
          <w:ilvl w:val="0"/>
          <w:numId w:val="10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Формирование комплекса – модель Кошланда</w:t>
      </w:r>
    </w:p>
    <w:p w:rsidR="002A743C" w:rsidRPr="0061566F" w:rsidRDefault="002A743C" w:rsidP="000C3921">
      <w:pPr>
        <w:pStyle w:val="a3"/>
        <w:numPr>
          <w:ilvl w:val="0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Изменение конформации фермента, цементирующие взаимодействия (солевые мостики)</w:t>
      </w:r>
    </w:p>
    <w:p w:rsidR="002A743C" w:rsidRPr="002A743C" w:rsidRDefault="00E026A7" w:rsidP="000C3921">
      <w:pPr>
        <w:pStyle w:val="a3"/>
        <w:numPr>
          <w:ilvl w:val="0"/>
          <w:numId w:val="10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Катализ реакции</w:t>
      </w:r>
    </w:p>
    <w:p w:rsidR="0023730B" w:rsidRPr="0061566F" w:rsidRDefault="0023730B" w:rsidP="0023730B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Значения первого шага</w:t>
      </w:r>
      <w:r w:rsidR="00693AEA">
        <w:rPr>
          <w:rFonts w:asciiTheme="majorHAnsi" w:hAnsiTheme="majorHAnsi"/>
        </w:rPr>
        <w:t xml:space="preserve"> (диффузии и конформационных изменений)</w:t>
      </w:r>
      <w:r w:rsidRPr="0061566F">
        <w:rPr>
          <w:rFonts w:asciiTheme="majorHAnsi" w:hAnsiTheme="majorHAnsi"/>
        </w:rPr>
        <w:t>:</w:t>
      </w:r>
    </w:p>
    <w:p w:rsidR="0023730B" w:rsidRPr="0061566F" w:rsidRDefault="0023730B" w:rsidP="000C3921">
      <w:pPr>
        <w:pStyle w:val="a3"/>
        <w:numPr>
          <w:ilvl w:val="0"/>
          <w:numId w:val="11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улучшают взаимо</w:t>
      </w:r>
      <w:r w:rsidR="00E026A7" w:rsidRPr="0061566F">
        <w:rPr>
          <w:rFonts w:asciiTheme="majorHAnsi" w:hAnsiTheme="majorHAnsi"/>
        </w:rPr>
        <w:t>д</w:t>
      </w:r>
      <w:r w:rsidRPr="0061566F">
        <w:rPr>
          <w:rFonts w:asciiTheme="majorHAnsi" w:hAnsiTheme="majorHAnsi"/>
        </w:rPr>
        <w:t>ействие лиганда</w:t>
      </w:r>
    </w:p>
    <w:p w:rsidR="0023730B" w:rsidRPr="0061566F" w:rsidRDefault="0023730B" w:rsidP="000C3921">
      <w:pPr>
        <w:pStyle w:val="a3"/>
        <w:numPr>
          <w:ilvl w:val="0"/>
          <w:numId w:val="11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Обеспечивается необходимая ориентация взаимодействующих групп</w:t>
      </w:r>
    </w:p>
    <w:p w:rsidR="0023730B" w:rsidRPr="0061566F" w:rsidRDefault="00693AEA" w:rsidP="000C3921">
      <w:pPr>
        <w:pStyle w:val="a3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Улучшают </w:t>
      </w:r>
      <w:r w:rsidR="0023730B" w:rsidRPr="0061566F">
        <w:rPr>
          <w:rFonts w:asciiTheme="majorHAnsi" w:hAnsiTheme="majorHAnsi"/>
        </w:rPr>
        <w:t>Дегидратация АЦ</w:t>
      </w:r>
    </w:p>
    <w:p w:rsidR="0023730B" w:rsidRPr="0061566F" w:rsidRDefault="0023730B" w:rsidP="000C3921">
      <w:pPr>
        <w:pStyle w:val="a3"/>
        <w:numPr>
          <w:ilvl w:val="0"/>
          <w:numId w:val="11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Стабилизация интермедиатов</w:t>
      </w:r>
    </w:p>
    <w:p w:rsidR="0023730B" w:rsidRPr="0061566F" w:rsidRDefault="0023730B" w:rsidP="000C3921">
      <w:pPr>
        <w:pStyle w:val="a3"/>
        <w:numPr>
          <w:ilvl w:val="0"/>
          <w:numId w:val="11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Энергия разрыва/образования связей </w:t>
      </w:r>
      <w:r w:rsidRPr="0061566F">
        <w:rPr>
          <w:rFonts w:asciiTheme="majorHAnsi" w:hAnsiTheme="majorHAnsi"/>
          <w:lang w:val="en-US"/>
        </w:rPr>
        <w:t>E</w:t>
      </w:r>
      <w:r w:rsidRPr="0061566F">
        <w:rPr>
          <w:rFonts w:asciiTheme="majorHAnsi" w:hAnsiTheme="majorHAnsi"/>
        </w:rPr>
        <w:t xml:space="preserve"> и </w:t>
      </w:r>
      <w:r w:rsidRPr="0061566F">
        <w:rPr>
          <w:rFonts w:asciiTheme="majorHAnsi" w:hAnsiTheme="majorHAnsi"/>
          <w:lang w:val="en-US"/>
        </w:rPr>
        <w:t>L</w:t>
      </w:r>
      <w:r w:rsidRPr="0061566F">
        <w:rPr>
          <w:rFonts w:asciiTheme="majorHAnsi" w:hAnsiTheme="majorHAnsi"/>
        </w:rPr>
        <w:t xml:space="preserve"> при формировании </w:t>
      </w:r>
      <w:r w:rsidRPr="0061566F">
        <w:rPr>
          <w:rFonts w:asciiTheme="majorHAnsi" w:hAnsiTheme="majorHAnsi"/>
          <w:lang w:val="en-US"/>
        </w:rPr>
        <w:t>EL</w:t>
      </w:r>
      <w:r w:rsidRPr="0061566F">
        <w:rPr>
          <w:rFonts w:asciiTheme="majorHAnsi" w:hAnsiTheme="majorHAnsi"/>
        </w:rPr>
        <w:t xml:space="preserve"> может быть использована для последующего катализа</w:t>
      </w:r>
    </w:p>
    <w:p w:rsidR="0023730B" w:rsidRDefault="0023730B" w:rsidP="0023730B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lastRenderedPageBreak/>
        <w:t xml:space="preserve">Центр связывания всегда содержит подвижную и неподвижную часть, причем, подвижные, обычно – спирали, изгибы.  Спирали обычно на </w:t>
      </w:r>
      <w:r w:rsidRPr="0061566F">
        <w:rPr>
          <w:rFonts w:asciiTheme="majorHAnsi" w:hAnsiTheme="majorHAnsi"/>
          <w:lang w:val="en-US"/>
        </w:rPr>
        <w:t>N</w:t>
      </w:r>
      <w:r w:rsidRPr="0061566F">
        <w:rPr>
          <w:rFonts w:asciiTheme="majorHAnsi" w:hAnsiTheme="majorHAnsi"/>
        </w:rPr>
        <w:t xml:space="preserve">-концах. </w:t>
      </w:r>
      <w:r w:rsidR="00693AEA">
        <w:rPr>
          <w:rFonts w:asciiTheme="majorHAnsi" w:hAnsiTheme="majorHAnsi"/>
        </w:rPr>
        <w:t xml:space="preserve">Обычно именно каталитическе группы находятся в ригидной части. </w:t>
      </w:r>
    </w:p>
    <w:p w:rsidR="00693AEA" w:rsidRPr="0061566F" w:rsidRDefault="00693AEA" w:rsidP="0023730B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! изменения структуры должны друг руга компенсировать!</w:t>
      </w:r>
    </w:p>
    <w:p w:rsidR="0023730B" w:rsidRPr="0061566F" w:rsidRDefault="0023730B" w:rsidP="0023730B">
      <w:pPr>
        <w:pStyle w:val="a3"/>
        <w:rPr>
          <w:rFonts w:asciiTheme="majorHAnsi" w:hAnsiTheme="majorHAnsi"/>
          <w:b/>
          <w:i/>
        </w:rPr>
      </w:pPr>
      <w:r w:rsidRPr="0061566F">
        <w:rPr>
          <w:rFonts w:asciiTheme="majorHAnsi" w:hAnsiTheme="majorHAnsi"/>
          <w:b/>
          <w:i/>
        </w:rPr>
        <w:t>Конформационные изменения</w:t>
      </w:r>
      <w:r w:rsidR="00D0195F" w:rsidRPr="0061566F">
        <w:rPr>
          <w:rFonts w:asciiTheme="majorHAnsi" w:hAnsiTheme="majorHAnsi"/>
          <w:b/>
          <w:i/>
        </w:rPr>
        <w:t xml:space="preserve"> </w:t>
      </w:r>
      <w:r w:rsidR="00E026A7" w:rsidRPr="0061566F">
        <w:rPr>
          <w:rFonts w:asciiTheme="majorHAnsi" w:hAnsiTheme="majorHAnsi"/>
          <w:b/>
          <w:i/>
        </w:rPr>
        <w:t>фермента при связывании лиганда:</w:t>
      </w:r>
    </w:p>
    <w:p w:rsidR="0023730B" w:rsidRPr="0061566F" w:rsidRDefault="0023730B" w:rsidP="000C3921">
      <w:pPr>
        <w:pStyle w:val="a3"/>
        <w:numPr>
          <w:ilvl w:val="0"/>
          <w:numId w:val="12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Смещение и ротация боковых групп аминокислотных остатков</w:t>
      </w:r>
      <w:r w:rsidR="00693AEA">
        <w:rPr>
          <w:rFonts w:asciiTheme="majorHAnsi" w:hAnsiTheme="majorHAnsi"/>
        </w:rPr>
        <w:t xml:space="preserve">  (броуновское движение – подвижность задается </w:t>
      </w:r>
      <w:r w:rsidR="00693AEA">
        <w:rPr>
          <w:rFonts w:asciiTheme="majorHAnsi" w:hAnsiTheme="majorHAnsi"/>
          <w:lang w:val="en-US"/>
        </w:rPr>
        <w:t>RMSD</w:t>
      </w:r>
      <w:r w:rsidR="00693AEA">
        <w:rPr>
          <w:rFonts w:asciiTheme="majorHAnsi" w:hAnsiTheme="majorHAnsi"/>
        </w:rPr>
        <w:t>, которая разная у фермента и фермент-лигандного комплекса – данные РСА)</w:t>
      </w:r>
    </w:p>
    <w:p w:rsidR="0023730B" w:rsidRPr="0061566F" w:rsidRDefault="0023730B" w:rsidP="000C3921">
      <w:pPr>
        <w:pStyle w:val="a3"/>
        <w:numPr>
          <w:ilvl w:val="0"/>
          <w:numId w:val="12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Движения петель и элементов вторичной структуры</w:t>
      </w:r>
      <w:r w:rsidR="00E026A7" w:rsidRPr="0061566F">
        <w:rPr>
          <w:rFonts w:asciiTheme="majorHAnsi" w:hAnsiTheme="majorHAnsi"/>
        </w:rPr>
        <w:t xml:space="preserve"> (</w:t>
      </w:r>
      <w:r w:rsidR="00693AEA">
        <w:rPr>
          <w:rFonts w:asciiTheme="majorHAnsi" w:hAnsiTheme="majorHAnsi"/>
        </w:rPr>
        <w:t xml:space="preserve">закрытые центры связывания протеаз и </w:t>
      </w:r>
      <w:r w:rsidR="00693AEA">
        <w:rPr>
          <w:rFonts w:asciiTheme="majorHAnsi" w:hAnsiTheme="majorHAnsi"/>
          <w:lang w:val="en-US"/>
        </w:rPr>
        <w:t>P</w:t>
      </w:r>
      <w:r w:rsidR="00693AEA" w:rsidRPr="00693AEA">
        <w:rPr>
          <w:rFonts w:asciiTheme="majorHAnsi" w:hAnsiTheme="majorHAnsi"/>
        </w:rPr>
        <w:t>450</w:t>
      </w:r>
      <w:r w:rsidR="00E026A7" w:rsidRPr="0061566F">
        <w:rPr>
          <w:rFonts w:asciiTheme="majorHAnsi" w:hAnsiTheme="majorHAnsi"/>
        </w:rPr>
        <w:t>)</w:t>
      </w:r>
    </w:p>
    <w:p w:rsidR="0023730B" w:rsidRPr="0061566F" w:rsidRDefault="0023730B" w:rsidP="000C3921">
      <w:pPr>
        <w:pStyle w:val="a3"/>
        <w:numPr>
          <w:ilvl w:val="0"/>
          <w:numId w:val="12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Локальные изменения элементов вторичной структуры – сворачивание/разворачивание α-спиралей</w:t>
      </w:r>
      <w:r w:rsidR="00590656" w:rsidRPr="0061566F">
        <w:rPr>
          <w:rFonts w:asciiTheme="majorHAnsi" w:hAnsiTheme="majorHAnsi"/>
        </w:rPr>
        <w:t xml:space="preserve"> (димер тимидилаткиназы)</w:t>
      </w:r>
    </w:p>
    <w:p w:rsidR="0023730B" w:rsidRPr="0061566F" w:rsidRDefault="0023730B" w:rsidP="000C3921">
      <w:pPr>
        <w:pStyle w:val="a3"/>
        <w:numPr>
          <w:ilvl w:val="0"/>
          <w:numId w:val="12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Открытие/закрытие проводящих каналов</w:t>
      </w:r>
    </w:p>
    <w:p w:rsidR="0023730B" w:rsidRPr="0061566F" w:rsidRDefault="0023730B" w:rsidP="000C3921">
      <w:pPr>
        <w:pStyle w:val="a3"/>
        <w:numPr>
          <w:ilvl w:val="0"/>
          <w:numId w:val="12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Перемещение доменов</w:t>
      </w:r>
      <w:r w:rsidR="00590656" w:rsidRPr="0061566F">
        <w:rPr>
          <w:rFonts w:asciiTheme="majorHAnsi" w:hAnsiTheme="majorHAnsi"/>
        </w:rPr>
        <w:t xml:space="preserve"> (1/3 мульти</w:t>
      </w:r>
      <w:r w:rsidR="00693AEA">
        <w:rPr>
          <w:rFonts w:asciiTheme="majorHAnsi" w:hAnsiTheme="majorHAnsi"/>
        </w:rPr>
        <w:t>д</w:t>
      </w:r>
      <w:r w:rsidR="00590656" w:rsidRPr="0061566F">
        <w:rPr>
          <w:rFonts w:asciiTheme="majorHAnsi" w:hAnsiTheme="majorHAnsi"/>
        </w:rPr>
        <w:t>оменных белков)</w:t>
      </w:r>
      <w:r w:rsidR="00D0195F" w:rsidRPr="0061566F">
        <w:rPr>
          <w:rFonts w:asciiTheme="majorHAnsi" w:hAnsiTheme="majorHAnsi"/>
        </w:rPr>
        <w:t>- длительно по времени</w:t>
      </w:r>
    </w:p>
    <w:p w:rsidR="0023730B" w:rsidRPr="0061566F" w:rsidRDefault="00D0195F" w:rsidP="000C3921">
      <w:pPr>
        <w:pStyle w:val="a3"/>
        <w:numPr>
          <w:ilvl w:val="1"/>
          <w:numId w:val="12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«дверь на петлях» - изменяется поверхность взаимодействия доменов и угла между ними  - требует затрат энергии</w:t>
      </w:r>
    </w:p>
    <w:p w:rsidR="00D0195F" w:rsidRPr="0061566F" w:rsidRDefault="00D0195F" w:rsidP="000C3921">
      <w:pPr>
        <w:pStyle w:val="a3"/>
        <w:numPr>
          <w:ilvl w:val="1"/>
          <w:numId w:val="12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Скольжение одного относительно другого</w:t>
      </w:r>
      <w:r w:rsidR="00590656" w:rsidRPr="0061566F">
        <w:rPr>
          <w:rFonts w:asciiTheme="majorHAnsi" w:hAnsiTheme="majorHAnsi"/>
        </w:rPr>
        <w:t xml:space="preserve"> (малое изменение угла и поверхности взаимоействия)</w:t>
      </w:r>
    </w:p>
    <w:p w:rsidR="00590656" w:rsidRDefault="00590656" w:rsidP="00590656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Пример: тиоредоксин редуктаза – каждый акт катализа требует асцилляции</w:t>
      </w:r>
      <w:r w:rsidR="00693AEA">
        <w:rPr>
          <w:rFonts w:asciiTheme="majorHAnsi" w:hAnsiTheme="majorHAnsi"/>
        </w:rPr>
        <w:t>.</w:t>
      </w:r>
    </w:p>
    <w:p w:rsidR="00693AEA" w:rsidRPr="00693AEA" w:rsidRDefault="00693AEA" w:rsidP="00590656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>P</w:t>
      </w:r>
      <w:r w:rsidRPr="00693AEA">
        <w:rPr>
          <w:rFonts w:asciiTheme="majorHAnsi" w:hAnsiTheme="majorHAnsi"/>
        </w:rPr>
        <w:t xml:space="preserve">450 </w:t>
      </w:r>
      <w:r>
        <w:rPr>
          <w:rFonts w:asciiTheme="majorHAnsi" w:hAnsiTheme="majorHAnsi"/>
          <w:lang w:val="en-US"/>
        </w:rPr>
        <w:t>cam</w:t>
      </w:r>
      <w:r w:rsidRPr="00693AEA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 xml:space="preserve">Ионные связи </w:t>
      </w:r>
      <w:r>
        <w:rPr>
          <w:rFonts w:asciiTheme="majorHAnsi" w:hAnsiTheme="majorHAnsi"/>
          <w:lang w:val="en-US"/>
        </w:rPr>
        <w:t>Asp</w:t>
      </w:r>
      <w:r>
        <w:rPr>
          <w:rFonts w:asciiTheme="majorHAnsi" w:hAnsiTheme="majorHAnsi"/>
        </w:rPr>
        <w:t xml:space="preserve">251 с </w:t>
      </w:r>
      <w:r>
        <w:rPr>
          <w:rFonts w:asciiTheme="majorHAnsi" w:hAnsiTheme="majorHAnsi"/>
          <w:lang w:val="en-US"/>
        </w:rPr>
        <w:t>Arg</w:t>
      </w:r>
      <w:r w:rsidRPr="00693AEA">
        <w:rPr>
          <w:rFonts w:asciiTheme="majorHAnsi" w:hAnsiTheme="majorHAnsi"/>
        </w:rPr>
        <w:t xml:space="preserve">186 </w:t>
      </w:r>
      <w:r>
        <w:rPr>
          <w:rFonts w:asciiTheme="majorHAnsi" w:hAnsiTheme="majorHAnsi"/>
        </w:rPr>
        <w:t xml:space="preserve">и </w:t>
      </w:r>
      <w:r>
        <w:rPr>
          <w:rFonts w:asciiTheme="majorHAnsi" w:hAnsiTheme="majorHAnsi"/>
          <w:lang w:val="en-US"/>
        </w:rPr>
        <w:t>Asp</w:t>
      </w:r>
      <w:r w:rsidRPr="00693AEA">
        <w:rPr>
          <w:rFonts w:asciiTheme="majorHAnsi" w:hAnsiTheme="majorHAnsi"/>
        </w:rPr>
        <w:t xml:space="preserve">251 </w:t>
      </w:r>
      <w:r>
        <w:rPr>
          <w:rFonts w:asciiTheme="majorHAnsi" w:hAnsiTheme="majorHAnsi"/>
        </w:rPr>
        <w:t xml:space="preserve">с </w:t>
      </w:r>
      <w:r>
        <w:rPr>
          <w:rFonts w:asciiTheme="majorHAnsi" w:hAnsiTheme="majorHAnsi"/>
          <w:lang w:val="en-US"/>
        </w:rPr>
        <w:t>Lys</w:t>
      </w:r>
      <w:r w:rsidRPr="00693AEA">
        <w:rPr>
          <w:rFonts w:asciiTheme="majorHAnsi" w:hAnsiTheme="majorHAnsi"/>
        </w:rPr>
        <w:t xml:space="preserve">178 </w:t>
      </w:r>
      <w:r>
        <w:rPr>
          <w:rFonts w:asciiTheme="majorHAnsi" w:hAnsiTheme="majorHAnsi"/>
        </w:rPr>
        <w:t xml:space="preserve">опеределяют функционирование канала, стабилизируя взаимодействия </w:t>
      </w:r>
      <w:r>
        <w:rPr>
          <w:rFonts w:asciiTheme="majorHAnsi" w:hAnsiTheme="majorHAnsi"/>
          <w:lang w:val="en-US"/>
        </w:rPr>
        <w:t>F</w:t>
      </w:r>
      <w:r>
        <w:rPr>
          <w:rFonts w:asciiTheme="majorHAnsi" w:hAnsiTheme="majorHAnsi"/>
        </w:rPr>
        <w:t>-</w:t>
      </w:r>
      <w:r>
        <w:rPr>
          <w:rFonts w:asciiTheme="majorHAnsi" w:hAnsiTheme="majorHAnsi"/>
          <w:lang w:val="en-US"/>
        </w:rPr>
        <w:t>G</w:t>
      </w:r>
      <w:r w:rsidRPr="00693AE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петли альфа1 спеирали. Камформа входит</w:t>
      </w:r>
      <w:r>
        <w:rPr>
          <w:rFonts w:ascii="Calibri" w:hAnsi="Calibri"/>
        </w:rPr>
        <w:t>→</w:t>
      </w:r>
      <w:r>
        <w:rPr>
          <w:rFonts w:asciiTheme="majorHAnsi" w:hAnsiTheme="majorHAnsi"/>
        </w:rPr>
        <w:t xml:space="preserve"> каналы открываются. Затем происходит восстановление связей (субстрат закрыт внутри фермента)</w:t>
      </w:r>
      <w:r w:rsidR="00026DCF">
        <w:rPr>
          <w:rFonts w:asciiTheme="majorHAnsi" w:hAnsiTheme="majorHAnsi"/>
        </w:rPr>
        <w:t>.</w:t>
      </w:r>
    </w:p>
    <w:p w:rsidR="00D0195F" w:rsidRPr="0061566F" w:rsidRDefault="00D0195F" w:rsidP="00D0195F">
      <w:pPr>
        <w:pStyle w:val="a3"/>
        <w:rPr>
          <w:rFonts w:asciiTheme="majorHAnsi" w:hAnsiTheme="majorHAnsi"/>
          <w:b/>
          <w:i/>
        </w:rPr>
      </w:pPr>
      <w:r w:rsidRPr="0061566F">
        <w:rPr>
          <w:rFonts w:asciiTheme="majorHAnsi" w:hAnsiTheme="majorHAnsi"/>
          <w:b/>
          <w:i/>
        </w:rPr>
        <w:t>Движущие силы взаимодействия:</w:t>
      </w:r>
    </w:p>
    <w:p w:rsidR="00D0195F" w:rsidRPr="0061566F" w:rsidRDefault="00D0195F" w:rsidP="000C3921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Дальнодействующие электростатические </w:t>
      </w:r>
      <w:r w:rsidR="00026DCF">
        <w:rPr>
          <w:rFonts w:asciiTheme="majorHAnsi" w:hAnsiTheme="majorHAnsi"/>
        </w:rPr>
        <w:t xml:space="preserve">для низкомолекулярного субстрата, корординация которых контролируется диффузией. </w:t>
      </w:r>
      <w:r w:rsidRPr="0061566F">
        <w:rPr>
          <w:rFonts w:asciiTheme="majorHAnsi" w:hAnsiTheme="majorHAnsi"/>
        </w:rPr>
        <w:t>(направляет заряженные лиганды</w:t>
      </w:r>
      <w:r w:rsidR="00AE19E8" w:rsidRPr="0061566F">
        <w:rPr>
          <w:rFonts w:asciiTheme="majorHAnsi" w:hAnsiTheme="majorHAnsi"/>
        </w:rPr>
        <w:t xml:space="preserve"> в </w:t>
      </w:r>
      <w:r w:rsidRPr="0061566F">
        <w:rPr>
          <w:rFonts w:asciiTheme="majorHAnsi" w:hAnsiTheme="majorHAnsi"/>
        </w:rPr>
        <w:t xml:space="preserve"> в АЦ, увеличивает эффективность столкновений)</w:t>
      </w:r>
    </w:p>
    <w:p w:rsidR="00D0195F" w:rsidRPr="0061566F" w:rsidRDefault="00AE19E8" w:rsidP="000C3921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Гидрофобные (перенос </w:t>
      </w:r>
      <w:r w:rsidR="00026DCF">
        <w:rPr>
          <w:rFonts w:asciiTheme="majorHAnsi" w:hAnsiTheme="majorHAnsi"/>
        </w:rPr>
        <w:t xml:space="preserve">лиганда </w:t>
      </w:r>
      <w:r w:rsidRPr="0061566F">
        <w:rPr>
          <w:rFonts w:asciiTheme="majorHAnsi" w:hAnsiTheme="majorHAnsi"/>
        </w:rPr>
        <w:t>из водной среды в АЦ)</w:t>
      </w:r>
    </w:p>
    <w:p w:rsidR="00AE19E8" w:rsidRPr="0061566F" w:rsidRDefault="00AE19E8" w:rsidP="000C3921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Стабилизирующие взаимодействия:</w:t>
      </w:r>
    </w:p>
    <w:p w:rsidR="00AE19E8" w:rsidRPr="0061566F" w:rsidRDefault="00AE19E8" w:rsidP="000C3921">
      <w:pPr>
        <w:pStyle w:val="a3"/>
        <w:numPr>
          <w:ilvl w:val="1"/>
          <w:numId w:val="13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Водородные</w:t>
      </w:r>
    </w:p>
    <w:p w:rsidR="00AE19E8" w:rsidRPr="0061566F" w:rsidRDefault="00AE19E8" w:rsidP="000C3921">
      <w:pPr>
        <w:pStyle w:val="a3"/>
        <w:numPr>
          <w:ilvl w:val="1"/>
          <w:numId w:val="13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Ван-дер-Ваальсовы</w:t>
      </w:r>
    </w:p>
    <w:p w:rsidR="00590656" w:rsidRPr="0061566F" w:rsidRDefault="00590656" w:rsidP="000C3921">
      <w:pPr>
        <w:pStyle w:val="a3"/>
        <w:numPr>
          <w:ilvl w:val="1"/>
          <w:numId w:val="13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Ионные</w:t>
      </w:r>
      <w:r w:rsidR="00026DCF">
        <w:rPr>
          <w:rFonts w:asciiTheme="majorHAnsi" w:hAnsiTheme="majorHAnsi"/>
        </w:rPr>
        <w:t xml:space="preserve"> (солевые мостики)</w:t>
      </w:r>
    </w:p>
    <w:p w:rsidR="00026DCF" w:rsidRDefault="00AE19E8" w:rsidP="00590656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Энергетические потери при образовании </w:t>
      </w:r>
      <w:r w:rsidRPr="0061566F">
        <w:rPr>
          <w:rFonts w:asciiTheme="majorHAnsi" w:hAnsiTheme="majorHAnsi"/>
          <w:lang w:val="en-US"/>
        </w:rPr>
        <w:t>EL</w:t>
      </w:r>
      <w:r w:rsidRPr="0061566F">
        <w:rPr>
          <w:rFonts w:asciiTheme="majorHAnsi" w:hAnsiTheme="majorHAnsi"/>
        </w:rPr>
        <w:t xml:space="preserve">: </w:t>
      </w:r>
    </w:p>
    <w:p w:rsidR="00026DCF" w:rsidRDefault="00AE19E8" w:rsidP="000C3921">
      <w:pPr>
        <w:pStyle w:val="a3"/>
        <w:numPr>
          <w:ilvl w:val="0"/>
          <w:numId w:val="66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уменьшение энтропии системы</w:t>
      </w:r>
      <w:r w:rsidR="00026DCF">
        <w:rPr>
          <w:rFonts w:asciiTheme="majorHAnsi" w:hAnsiTheme="majorHAnsi"/>
        </w:rPr>
        <w:t xml:space="preserve"> (две частицы переходят в одну)</w:t>
      </w:r>
    </w:p>
    <w:p w:rsidR="00026DCF" w:rsidRDefault="00AE19E8" w:rsidP="000C3921">
      <w:pPr>
        <w:pStyle w:val="a3"/>
        <w:numPr>
          <w:ilvl w:val="0"/>
          <w:numId w:val="66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дегидратация лиганда и АЦ</w:t>
      </w:r>
      <w:r w:rsidR="00590656" w:rsidRPr="0061566F">
        <w:rPr>
          <w:rFonts w:asciiTheme="majorHAnsi" w:hAnsiTheme="majorHAnsi"/>
        </w:rPr>
        <w:t xml:space="preserve"> («отдирание» от заряженных соединений гидратной оболочки).  </w:t>
      </w:r>
      <w:r w:rsidR="00590656" w:rsidRPr="00026DCF">
        <w:rPr>
          <w:rFonts w:asciiTheme="majorHAnsi" w:hAnsiTheme="majorHAnsi"/>
        </w:rPr>
        <w:t>В общем случае, необходимость дегидратации для осуществления электростатического взаимодействия приводит к существованию оптимального соотношения между зарядом и энергией связывания (чем выше заряд, тем сложнее отрывать вод</w:t>
      </w:r>
      <w:r w:rsidR="00026DCF">
        <w:rPr>
          <w:rFonts w:asciiTheme="majorHAnsi" w:hAnsiTheme="majorHAnsi"/>
        </w:rPr>
        <w:t xml:space="preserve">у, увеличиваются потери энергии). </w:t>
      </w:r>
    </w:p>
    <w:p w:rsidR="00026DCF" w:rsidRPr="00026DCF" w:rsidRDefault="00026DCF" w:rsidP="00026DCF">
      <w:pPr>
        <w:pStyle w:val="a3"/>
        <w:rPr>
          <w:rFonts w:asciiTheme="majorHAnsi" w:hAnsiTheme="majorHAnsi"/>
          <w:i/>
        </w:rPr>
      </w:pPr>
      <w:r w:rsidRPr="00026DCF">
        <w:rPr>
          <w:rFonts w:asciiTheme="majorHAnsi" w:hAnsiTheme="majorHAnsi"/>
          <w:i/>
        </w:rPr>
        <w:lastRenderedPageBreak/>
        <w:t xml:space="preserve">Энергетические потери при образовании  ионной связи: </w:t>
      </w:r>
    </w:p>
    <w:p w:rsidR="00026DCF" w:rsidRPr="00026DCF" w:rsidRDefault="00026DCF" w:rsidP="00026DCF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Чем выше заряд в активном центре, тем прочнее связывания субстрата считалось раньше. Это не так. Чем выше заряд, тем более необходима десольватация. И это невыгодно. </w:t>
      </w:r>
    </w:p>
    <w:p w:rsidR="00AE19E8" w:rsidRPr="0061566F" w:rsidRDefault="00AE19E8" w:rsidP="00AE19E8">
      <w:pPr>
        <w:pStyle w:val="a3"/>
        <w:rPr>
          <w:rFonts w:asciiTheme="majorHAnsi" w:hAnsiTheme="majorHAnsi"/>
          <w:b/>
          <w:i/>
        </w:rPr>
      </w:pPr>
      <w:r w:rsidRPr="0061566F">
        <w:rPr>
          <w:rFonts w:asciiTheme="majorHAnsi" w:hAnsiTheme="majorHAnsi"/>
          <w:b/>
          <w:i/>
        </w:rPr>
        <w:t>Эл</w:t>
      </w:r>
      <w:r w:rsidR="00590656" w:rsidRPr="0061566F">
        <w:rPr>
          <w:rFonts w:asciiTheme="majorHAnsi" w:hAnsiTheme="majorHAnsi"/>
          <w:b/>
          <w:i/>
        </w:rPr>
        <w:t>ектростатические взаимодействия</w:t>
      </w:r>
      <w:r w:rsidR="00026DCF">
        <w:rPr>
          <w:rFonts w:asciiTheme="majorHAnsi" w:hAnsiTheme="majorHAnsi"/>
          <w:b/>
          <w:i/>
        </w:rPr>
        <w:t xml:space="preserve"> (определяются специфичной областью белка)</w:t>
      </w:r>
      <w:r w:rsidR="00F43402" w:rsidRPr="0061566F">
        <w:rPr>
          <w:rFonts w:asciiTheme="majorHAnsi" w:hAnsiTheme="majorHAnsi"/>
          <w:b/>
          <w:i/>
        </w:rPr>
        <w:t>:</w:t>
      </w:r>
    </w:p>
    <w:p w:rsidR="00F43402" w:rsidRPr="0061566F" w:rsidRDefault="00F43402" w:rsidP="000C3921">
      <w:pPr>
        <w:pStyle w:val="a3"/>
        <w:numPr>
          <w:ilvl w:val="0"/>
          <w:numId w:val="14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Направляют лиганд в АЦ</w:t>
      </w:r>
      <w:r w:rsidR="00026DCF">
        <w:rPr>
          <w:rFonts w:asciiTheme="majorHAnsi" w:hAnsiTheme="majorHAnsi"/>
        </w:rPr>
        <w:t xml:space="preserve"> (наиболее существенна для диффузно контролируемых реакций) </w:t>
      </w:r>
    </w:p>
    <w:p w:rsidR="00F43402" w:rsidRPr="0061566F" w:rsidRDefault="00F43402" w:rsidP="000C3921">
      <w:pPr>
        <w:pStyle w:val="a3"/>
        <w:numPr>
          <w:ilvl w:val="0"/>
          <w:numId w:val="14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Перестраивают*</w:t>
      </w:r>
    </w:p>
    <w:p w:rsidR="00F43402" w:rsidRPr="0061566F" w:rsidRDefault="00590656" w:rsidP="000C3921">
      <w:pPr>
        <w:pStyle w:val="a3"/>
        <w:numPr>
          <w:ilvl w:val="0"/>
          <w:numId w:val="14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«Цементируют»</w:t>
      </w:r>
      <w:r w:rsidR="00FA514A" w:rsidRPr="0061566F">
        <w:rPr>
          <w:rFonts w:asciiTheme="majorHAnsi" w:hAnsiTheme="majorHAnsi"/>
        </w:rPr>
        <w:t>**</w:t>
      </w:r>
    </w:p>
    <w:p w:rsidR="00F43402" w:rsidRDefault="00F43402" w:rsidP="00590656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Суммарный заряд фермента может различаться у гомологов, но локальный заряд АЦ консервативен. Спец. Распределение – дипольный момент</w:t>
      </w:r>
      <w:r w:rsidR="00590656" w:rsidRPr="0061566F">
        <w:rPr>
          <w:rFonts w:asciiTheme="majorHAnsi" w:hAnsiTheme="majorHAnsi"/>
        </w:rPr>
        <w:t>.</w:t>
      </w:r>
      <w:r w:rsidR="00356053" w:rsidRPr="0061566F">
        <w:rPr>
          <w:rFonts w:asciiTheme="majorHAnsi" w:hAnsiTheme="majorHAnsi"/>
        </w:rPr>
        <w:t xml:space="preserve"> Характеризует величину и направление электростатического диполя. </w:t>
      </w:r>
    </w:p>
    <w:p w:rsidR="00026DCF" w:rsidRDefault="00026DCF" w:rsidP="00026DCF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Пример: триозофосфат изомеразы – активный центр имеет положительный заряд всегда!</w:t>
      </w:r>
    </w:p>
    <w:p w:rsidR="00026DCF" w:rsidRPr="00026DCF" w:rsidRDefault="00026DCF" w:rsidP="00026DCF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Тиоредоксины – до 90</w:t>
      </w:r>
      <w:r w:rsidRPr="00026DCF">
        <w:rPr>
          <w:rFonts w:asciiTheme="majorHAnsi" w:hAnsiTheme="majorHAnsi"/>
        </w:rPr>
        <w:t xml:space="preserve">% </w:t>
      </w:r>
      <w:r>
        <w:rPr>
          <w:rFonts w:asciiTheme="majorHAnsi" w:hAnsiTheme="majorHAnsi"/>
        </w:rPr>
        <w:t xml:space="preserve">гомологии, но разные мишени действия: диполи очень важны </w:t>
      </w:r>
      <w:r w:rsidR="005517FD">
        <w:rPr>
          <w:rFonts w:asciiTheme="majorHAnsi" w:hAnsiTheme="majorHAnsi"/>
        </w:rPr>
        <w:t>при взаимоействии с комплексом (для правильной ориенации)</w:t>
      </w:r>
    </w:p>
    <w:p w:rsidR="00026DCF" w:rsidRPr="0061566F" w:rsidRDefault="00026DCF" w:rsidP="00590656">
      <w:pPr>
        <w:pStyle w:val="a3"/>
        <w:rPr>
          <w:rFonts w:asciiTheme="majorHAnsi" w:hAnsiTheme="majorHAnsi"/>
        </w:rPr>
      </w:pPr>
    </w:p>
    <w:p w:rsidR="00590656" w:rsidRPr="0061566F" w:rsidRDefault="00F43402" w:rsidP="00356053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Моделирование образовани</w:t>
      </w:r>
      <w:r w:rsidR="00590656" w:rsidRPr="0061566F">
        <w:rPr>
          <w:rFonts w:asciiTheme="majorHAnsi" w:hAnsiTheme="majorHAnsi"/>
        </w:rPr>
        <w:t>я</w:t>
      </w:r>
      <w:r w:rsidRPr="0061566F">
        <w:rPr>
          <w:rFonts w:asciiTheme="majorHAnsi" w:hAnsiTheme="majorHAnsi"/>
        </w:rPr>
        <w:t xml:space="preserve"> </w:t>
      </w:r>
      <w:r w:rsidRPr="0061566F">
        <w:rPr>
          <w:rFonts w:asciiTheme="majorHAnsi" w:hAnsiTheme="majorHAnsi"/>
          <w:lang w:val="en-US"/>
        </w:rPr>
        <w:t>EL</w:t>
      </w:r>
      <w:r w:rsidRPr="0061566F">
        <w:rPr>
          <w:rFonts w:asciiTheme="majorHAnsi" w:hAnsiTheme="majorHAnsi"/>
        </w:rPr>
        <w:t xml:space="preserve"> без и с зарядом на субстрате</w:t>
      </w:r>
      <w:r w:rsidR="00590656" w:rsidRPr="0061566F">
        <w:rPr>
          <w:rFonts w:asciiTheme="majorHAnsi" w:hAnsiTheme="majorHAnsi"/>
        </w:rPr>
        <w:t xml:space="preserve"> показывает, что электростатические взаимодействия увеличивают константу связывания (эффективность столкновения).</w:t>
      </w:r>
    </w:p>
    <w:p w:rsidR="00F43402" w:rsidRPr="0061566F" w:rsidRDefault="00F43402" w:rsidP="00356053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Можно построить вектор распределения заряда, электростатического диполя молекулы. Электростатические диполи белков определяют дальнейшие взаимодействия, т.е увеличивают вероятность столкновений, ведущих к образованию комплекса, стабилизируемого ближними взаимодействиями.</w:t>
      </w:r>
    </w:p>
    <w:p w:rsidR="00F43402" w:rsidRPr="0061566F" w:rsidRDefault="00F43402" w:rsidP="00F43402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Примеры: рибонуклеаза (барназа) (направление диполя против часовой стрелки), барстар (ингибитор) (направление диполя по часовой стрелке).</w:t>
      </w:r>
    </w:p>
    <w:p w:rsidR="00F43402" w:rsidRPr="0061566F" w:rsidRDefault="00F43402" w:rsidP="00F43402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*  - спиральная «крышка» АЦ липазы: «открывание» стабилизируется </w:t>
      </w:r>
      <w:r w:rsidRPr="0061566F">
        <w:rPr>
          <w:rFonts w:asciiTheme="majorHAnsi" w:hAnsiTheme="majorHAnsi"/>
          <w:lang w:val="en-US"/>
        </w:rPr>
        <w:t>Arg</w:t>
      </w:r>
      <w:r w:rsidRPr="0061566F">
        <w:rPr>
          <w:rFonts w:asciiTheme="majorHAnsi" w:hAnsiTheme="majorHAnsi"/>
        </w:rPr>
        <w:t xml:space="preserve">86 …. </w:t>
      </w:r>
      <w:r w:rsidRPr="0061566F">
        <w:rPr>
          <w:rFonts w:asciiTheme="majorHAnsi" w:hAnsiTheme="majorHAnsi"/>
          <w:lang w:val="en-US"/>
        </w:rPr>
        <w:t>Asp</w:t>
      </w:r>
      <w:r w:rsidRPr="0061566F">
        <w:rPr>
          <w:rFonts w:asciiTheme="majorHAnsi" w:hAnsiTheme="majorHAnsi"/>
        </w:rPr>
        <w:t xml:space="preserve">61. В закрытом состоянии </w:t>
      </w:r>
      <w:r w:rsidRPr="0061566F">
        <w:rPr>
          <w:rFonts w:asciiTheme="majorHAnsi" w:hAnsiTheme="majorHAnsi"/>
          <w:lang w:val="en-US"/>
        </w:rPr>
        <w:t>Asp</w:t>
      </w:r>
      <w:r w:rsidRPr="0061566F">
        <w:rPr>
          <w:rFonts w:asciiTheme="majorHAnsi" w:hAnsiTheme="majorHAnsi"/>
        </w:rPr>
        <w:t xml:space="preserve">91 испытывает отталкивающую силу, обеспечивающую тенденцию к открыванию. </w:t>
      </w:r>
      <w:r w:rsidR="005517FD">
        <w:rPr>
          <w:rFonts w:asciiTheme="majorHAnsi" w:hAnsiTheme="majorHAnsi"/>
        </w:rPr>
        <w:t xml:space="preserve">Таким образом это все может «выбросить» гидрофобный лиганд. </w:t>
      </w:r>
    </w:p>
    <w:p w:rsidR="00F43402" w:rsidRPr="0061566F" w:rsidRDefault="00F43402" w:rsidP="00F43402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Открытие или блокировка каналов: </w:t>
      </w:r>
      <w:r w:rsidR="00FA514A" w:rsidRPr="0061566F">
        <w:rPr>
          <w:rFonts w:asciiTheme="majorHAnsi" w:hAnsiTheme="majorHAnsi"/>
        </w:rPr>
        <w:t xml:space="preserve">в </w:t>
      </w:r>
      <w:r w:rsidR="00FA514A" w:rsidRPr="0061566F">
        <w:rPr>
          <w:rFonts w:asciiTheme="majorHAnsi" w:hAnsiTheme="majorHAnsi"/>
          <w:lang w:val="en-US"/>
        </w:rPr>
        <w:t>P</w:t>
      </w:r>
      <w:r w:rsidR="00FA514A" w:rsidRPr="0061566F">
        <w:rPr>
          <w:rFonts w:asciiTheme="majorHAnsi" w:hAnsiTheme="majorHAnsi"/>
        </w:rPr>
        <w:t xml:space="preserve">450 </w:t>
      </w:r>
      <w:r w:rsidR="00FA514A" w:rsidRPr="0061566F">
        <w:rPr>
          <w:rFonts w:asciiTheme="majorHAnsi" w:hAnsiTheme="majorHAnsi"/>
          <w:lang w:val="en-US"/>
        </w:rPr>
        <w:t>camphora</w:t>
      </w:r>
      <w:r w:rsidR="00FA514A" w:rsidRPr="0061566F">
        <w:rPr>
          <w:rFonts w:asciiTheme="majorHAnsi" w:hAnsiTheme="majorHAnsi"/>
        </w:rPr>
        <w:t xml:space="preserve"> – незаряженный </w:t>
      </w:r>
      <w:r w:rsidR="00FA514A" w:rsidRPr="0061566F">
        <w:rPr>
          <w:rFonts w:asciiTheme="majorHAnsi" w:hAnsiTheme="majorHAnsi"/>
          <w:lang w:val="en-US"/>
        </w:rPr>
        <w:t>S</w:t>
      </w:r>
      <w:r w:rsidR="00FA514A" w:rsidRPr="0061566F">
        <w:rPr>
          <w:rFonts w:asciiTheme="majorHAnsi" w:hAnsiTheme="majorHAnsi"/>
        </w:rPr>
        <w:t xml:space="preserve">, конформация петли и спирали контролируется тремя солевыми мостиками. </w:t>
      </w:r>
    </w:p>
    <w:p w:rsidR="00FA514A" w:rsidRPr="0061566F" w:rsidRDefault="00356053" w:rsidP="00F43402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**  О</w:t>
      </w:r>
      <w:r w:rsidR="00FA514A" w:rsidRPr="0061566F">
        <w:rPr>
          <w:rFonts w:asciiTheme="majorHAnsi" w:hAnsiTheme="majorHAnsi"/>
        </w:rPr>
        <w:t xml:space="preserve">бразуются солевые связи. </w:t>
      </w:r>
      <w:r w:rsidR="005517FD">
        <w:rPr>
          <w:rFonts w:asciiTheme="majorHAnsi" w:hAnsiTheme="majorHAnsi"/>
        </w:rPr>
        <w:t xml:space="preserve">При уменьшении констаны связывания (мутации там всякие) может наблюдаться диссоциация. </w:t>
      </w:r>
    </w:p>
    <w:p w:rsidR="00FA514A" w:rsidRPr="0061566F" w:rsidRDefault="00FA514A" w:rsidP="00F43402">
      <w:pPr>
        <w:pStyle w:val="a3"/>
        <w:rPr>
          <w:rFonts w:asciiTheme="majorHAnsi" w:hAnsiTheme="majorHAnsi"/>
          <w:b/>
          <w:i/>
        </w:rPr>
      </w:pPr>
      <w:r w:rsidRPr="0061566F">
        <w:rPr>
          <w:rFonts w:asciiTheme="majorHAnsi" w:hAnsiTheme="majorHAnsi"/>
          <w:b/>
          <w:i/>
        </w:rPr>
        <w:t>Расшифровка механизма взаимодействия фермента и лиганда позволяет:</w:t>
      </w:r>
    </w:p>
    <w:p w:rsidR="00FA514A" w:rsidRPr="0061566F" w:rsidRDefault="00FA514A" w:rsidP="000C3921">
      <w:pPr>
        <w:pStyle w:val="a3"/>
        <w:numPr>
          <w:ilvl w:val="0"/>
          <w:numId w:val="15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lastRenderedPageBreak/>
        <w:t>Понять механизмы действия, регуляции и дисфункции фермента</w:t>
      </w:r>
    </w:p>
    <w:p w:rsidR="00FA514A" w:rsidRPr="0061566F" w:rsidRDefault="00FA514A" w:rsidP="000C3921">
      <w:pPr>
        <w:pStyle w:val="a3"/>
        <w:numPr>
          <w:ilvl w:val="0"/>
          <w:numId w:val="15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Осуществить направленное действие на фермент (дизайн ингибиторов и мутантов)</w:t>
      </w:r>
    </w:p>
    <w:p w:rsidR="00356053" w:rsidRPr="0061566F" w:rsidRDefault="00FA514A" w:rsidP="000C3921">
      <w:pPr>
        <w:pStyle w:val="a3"/>
        <w:numPr>
          <w:ilvl w:val="0"/>
          <w:numId w:val="15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Использовать фермент в биотехнологиях (дизайн субстратов для тонкого химического синтеза)</w:t>
      </w:r>
    </w:p>
    <w:p w:rsidR="00356053" w:rsidRPr="005517FD" w:rsidRDefault="00356053" w:rsidP="00356053">
      <w:pPr>
        <w:pStyle w:val="a3"/>
        <w:rPr>
          <w:rFonts w:asciiTheme="majorHAnsi" w:hAnsiTheme="majorHAnsi"/>
          <w:b/>
          <w:i/>
        </w:rPr>
      </w:pPr>
      <w:r w:rsidRPr="005517FD">
        <w:rPr>
          <w:rFonts w:asciiTheme="majorHAnsi" w:hAnsiTheme="majorHAnsi"/>
          <w:b/>
          <w:i/>
        </w:rPr>
        <w:t xml:space="preserve">Статика и динамика || </w:t>
      </w:r>
      <w:r w:rsidR="005517FD">
        <w:rPr>
          <w:rFonts w:asciiTheme="majorHAnsi" w:hAnsiTheme="majorHAnsi"/>
          <w:b/>
          <w:i/>
        </w:rPr>
        <w:t xml:space="preserve">(не всегда) </w:t>
      </w:r>
      <w:r w:rsidRPr="005517FD">
        <w:rPr>
          <w:rFonts w:asciiTheme="majorHAnsi" w:hAnsiTheme="majorHAnsi"/>
          <w:b/>
          <w:i/>
        </w:rPr>
        <w:t>энергетика и скорость:</w:t>
      </w:r>
    </w:p>
    <w:p w:rsidR="00356053" w:rsidRDefault="005517FD" w:rsidP="00356053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Статика – термодинамика. Разница энергий при замещений молекул воды на лиганд в АЦ у камфоры.</w:t>
      </w:r>
    </w:p>
    <w:p w:rsidR="005517FD" w:rsidRDefault="005517FD" w:rsidP="00356053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Динамика – кинетика. </w:t>
      </w:r>
    </w:p>
    <w:p w:rsidR="00FA514A" w:rsidRDefault="005517FD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А как, собственно, камформа входит в свой карман:</w:t>
      </w:r>
    </w:p>
    <w:p w:rsidR="005517FD" w:rsidRPr="005517FD" w:rsidRDefault="005517FD" w:rsidP="000C3921">
      <w:pPr>
        <w:pStyle w:val="aa"/>
        <w:numPr>
          <w:ilvl w:val="0"/>
          <w:numId w:val="67"/>
        </w:num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Трансформация: камформа вместо </w:t>
      </w:r>
      <w:r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6H2O</w:t>
      </w:r>
    </w:p>
    <w:p w:rsidR="005517FD" w:rsidRDefault="005517FD" w:rsidP="000C3921">
      <w:pPr>
        <w:pStyle w:val="aa"/>
        <w:numPr>
          <w:ilvl w:val="0"/>
          <w:numId w:val="67"/>
        </w:num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Перенос камфоры из раствора в АЦ</w:t>
      </w:r>
    </w:p>
    <w:p w:rsidR="005517FD" w:rsidRDefault="005517FD" w:rsidP="000C3921">
      <w:pPr>
        <w:pStyle w:val="aa"/>
        <w:numPr>
          <w:ilvl w:val="0"/>
          <w:numId w:val="67"/>
        </w:num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Перенос воды из АЦ в раствор</w:t>
      </w:r>
    </w:p>
    <w:p w:rsidR="005517FD" w:rsidRDefault="005517FD" w:rsidP="005517FD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Δ</w:t>
      </w:r>
      <w:r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Gbind</w:t>
      </w:r>
      <w:r w:rsidRPr="005517F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=-29.1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кДж</w:t>
      </w:r>
      <w:r w:rsidRPr="005517FD">
        <w:rPr>
          <w:rFonts w:asciiTheme="majorHAnsi" w:eastAsia="Times New Roman" w:hAnsiTheme="majorHAnsi" w:cs="Times New Roman"/>
          <w:sz w:val="24"/>
          <w:szCs w:val="24"/>
          <w:lang w:eastAsia="ru-RU"/>
        </w:rPr>
        <w:t>\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моль</w:t>
      </w:r>
    </w:p>
    <w:p w:rsidR="005517FD" w:rsidRPr="005517FD" w:rsidRDefault="005517FD" w:rsidP="005517FD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Δ</w:t>
      </w:r>
      <w:r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Gexp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=-</w:t>
      </w:r>
      <w:r w:rsidRPr="005517F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32.4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кДж</w:t>
      </w:r>
      <w:r w:rsidRPr="005517FD">
        <w:rPr>
          <w:rFonts w:asciiTheme="majorHAnsi" w:eastAsia="Times New Roman" w:hAnsiTheme="majorHAnsi" w:cs="Times New Roman"/>
          <w:sz w:val="24"/>
          <w:szCs w:val="24"/>
          <w:lang w:eastAsia="ru-RU"/>
        </w:rPr>
        <w:t>\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моль</w:t>
      </w:r>
    </w:p>
    <w:p w:rsidR="005517FD" w:rsidRDefault="005517FD" w:rsidP="005517FD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Кинетический аспект:</w:t>
      </w:r>
    </w:p>
    <w:p w:rsidR="005517FD" w:rsidRDefault="005517FD" w:rsidP="005517FD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АЦ не связан с окружающей средой. </w:t>
      </w:r>
    </w:p>
    <w:p w:rsidR="005517FD" w:rsidRDefault="005517FD" w:rsidP="005517FD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Каким образом камформа попадает в активный центр (биоинформатические методы)</w:t>
      </w:r>
    </w:p>
    <w:p w:rsidR="005517FD" w:rsidRDefault="005517FD" w:rsidP="000C3921">
      <w:pPr>
        <w:pStyle w:val="aa"/>
        <w:numPr>
          <w:ilvl w:val="0"/>
          <w:numId w:val="68"/>
        </w:num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Молекулярная динамика (-), так как время продвижения по каналу большое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→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« толкали» молекулу с помощью случайной выталкивающей силы</w:t>
      </w:r>
      <w:r w:rsidR="00AF3D40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AF3D40" w:rsidRPr="00AF3D40">
        <w:rPr>
          <w:rFonts w:asciiTheme="majorHAnsi" w:eastAsia="Times New Roman" w:hAnsiTheme="majorHAnsi" w:cs="Times New Roman"/>
          <w:sz w:val="24"/>
          <w:szCs w:val="24"/>
          <w:lang w:eastAsia="ru-RU"/>
        </w:rPr>
        <w:t>(</w:t>
      </w:r>
      <w:r w:rsidR="00AF3D40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REMD</w:t>
      </w:r>
      <w:r w:rsidR="00AF3D40" w:rsidRPr="00AF3D40">
        <w:rPr>
          <w:rFonts w:asciiTheme="majorHAnsi" w:eastAsia="Times New Roman" w:hAnsiTheme="majorHAnsi" w:cs="Times New Roman"/>
          <w:sz w:val="24"/>
          <w:szCs w:val="24"/>
          <w:lang w:eastAsia="ru-RU"/>
        </w:rPr>
        <w:t>)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. Таким образом можно показать вероятности того или иного пути молекулы к АЦ</w:t>
      </w:r>
    </w:p>
    <w:p w:rsidR="005517FD" w:rsidRDefault="005517FD" w:rsidP="000C3921">
      <w:pPr>
        <w:pStyle w:val="aa"/>
        <w:numPr>
          <w:ilvl w:val="0"/>
          <w:numId w:val="68"/>
        </w:num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Метод адиабаты: направленная молекулярная динамика. Оценка энергетической предпочтительности предсказания </w:t>
      </w:r>
      <w:r w:rsidR="00AF3D40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REMD</w:t>
      </w:r>
      <w:r w:rsidR="00AF3D40" w:rsidRPr="00AF3D40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– </w:t>
      </w:r>
      <w:r w:rsidR="00AF3D40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по затратам в пути А и Б. </w:t>
      </w:r>
    </w:p>
    <w:p w:rsidR="00AF3D40" w:rsidRDefault="00AF3D40" w:rsidP="000C3921">
      <w:pPr>
        <w:pStyle w:val="aa"/>
        <w:numPr>
          <w:ilvl w:val="0"/>
          <w:numId w:val="68"/>
        </w:num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Реально: вход камфоры будет идти вообще по-другому, так как необходимо учитывать взаимодействия с внешними остатками. </w:t>
      </w:r>
    </w:p>
    <w:p w:rsidR="00AF3D40" w:rsidRDefault="00AF3D40" w:rsidP="00AF3D40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Выход лиганда предполагает минимум работы. (С альфа).</w:t>
      </w:r>
    </w:p>
    <w:p w:rsidR="00AF3D40" w:rsidRDefault="00AF3D40" w:rsidP="00AF3D40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AF3D40" w:rsidRDefault="00AF3D40" w:rsidP="00AF3D40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Кристаллические структтуры могут быть получены различными способами: Для одного и того же фермента можно получть несколько кристаллов. </w:t>
      </w:r>
    </w:p>
    <w:p w:rsidR="00AF3D40" w:rsidRDefault="00AF3D40" w:rsidP="00AF3D40">
      <w:pPr>
        <w:rPr>
          <w:rFonts w:asciiTheme="majorHAnsi" w:eastAsia="Times New Roman" w:hAnsiTheme="majorHAnsi" w:cs="Times New Roman"/>
          <w:sz w:val="24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u w:val="single"/>
          <w:lang w:eastAsia="ru-RU"/>
        </w:rPr>
        <w:t>Переходное состояние реакции</w:t>
      </w:r>
    </w:p>
    <w:p w:rsidR="00AF3D40" w:rsidRPr="00AF3D40" w:rsidRDefault="00AF3D40" w:rsidP="00AF3D40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Структура связей переходного состояния отличается от той, что свойственна субстрату и продукту. Δ</w:t>
      </w:r>
      <w:r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G</w:t>
      </w:r>
      <w:r w:rsidRPr="00AF3D40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реакции расчитывается при стандартных и экспериментальных условиях. Опять-таки. Если фермент имеет очень большое сродство к субстрату, будет не очень хорошо ( замедление реакции)</w:t>
      </w:r>
    </w:p>
    <w:p w:rsidR="005517FD" w:rsidRPr="005517FD" w:rsidRDefault="005517FD" w:rsidP="005517FD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AF3D40" w:rsidRDefault="00AF3D40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hAnsiTheme="majorHAnsi"/>
        </w:rPr>
        <w:br w:type="page"/>
      </w:r>
    </w:p>
    <w:p w:rsidR="00FA514A" w:rsidRPr="0061566F" w:rsidRDefault="00FA514A" w:rsidP="00FA514A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lastRenderedPageBreak/>
        <w:t>Лекция 7</w:t>
      </w:r>
    </w:p>
    <w:p w:rsidR="00FA514A" w:rsidRPr="0061566F" w:rsidRDefault="00FA514A" w:rsidP="00FA514A">
      <w:pPr>
        <w:pStyle w:val="a3"/>
        <w:jc w:val="center"/>
        <w:rPr>
          <w:rFonts w:asciiTheme="majorHAnsi" w:hAnsiTheme="majorHAnsi"/>
          <w:b/>
          <w:i/>
          <w:sz w:val="28"/>
        </w:rPr>
      </w:pPr>
      <w:r w:rsidRPr="0061566F">
        <w:rPr>
          <w:rFonts w:asciiTheme="majorHAnsi" w:hAnsiTheme="majorHAnsi"/>
          <w:b/>
          <w:i/>
          <w:sz w:val="28"/>
        </w:rPr>
        <w:t>Тиаминдифосфат (</w:t>
      </w:r>
      <w:r w:rsidRPr="0061566F">
        <w:rPr>
          <w:rFonts w:asciiTheme="majorHAnsi" w:hAnsiTheme="majorHAnsi"/>
          <w:b/>
          <w:i/>
          <w:sz w:val="28"/>
          <w:lang w:val="en-US"/>
        </w:rPr>
        <w:t>ThDP</w:t>
      </w:r>
      <w:r w:rsidRPr="0061566F">
        <w:rPr>
          <w:rFonts w:asciiTheme="majorHAnsi" w:hAnsiTheme="majorHAnsi"/>
          <w:b/>
          <w:i/>
          <w:sz w:val="28"/>
        </w:rPr>
        <w:t>)</w:t>
      </w:r>
    </w:p>
    <w:p w:rsidR="006F2DAA" w:rsidRDefault="003349F2" w:rsidP="00FA514A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E3152" wp14:editId="3796C8FE">
                <wp:simplePos x="0" y="0"/>
                <wp:positionH relativeFrom="column">
                  <wp:posOffset>536014</wp:posOffset>
                </wp:positionH>
                <wp:positionV relativeFrom="paragraph">
                  <wp:posOffset>490338</wp:posOffset>
                </wp:positionV>
                <wp:extent cx="329521" cy="892649"/>
                <wp:effectExtent l="38100" t="38100" r="33020" b="222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9521" cy="892649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42.2pt;margin-top:38.6pt;width:25.95pt;height:70.3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" strokecolor="black [3040]">
                <v:stroke dashstyle="longDash" endarrow="open"/>
              </v:shape>
            </w:pict>
          </mc:Fallback>
        </mc:AlternateContent>
      </w:r>
      <w:r w:rsidRPr="0061566F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98693" wp14:editId="389C8820">
                <wp:simplePos x="0" y="0"/>
                <wp:positionH relativeFrom="column">
                  <wp:posOffset>865623</wp:posOffset>
                </wp:positionH>
                <wp:positionV relativeFrom="paragraph">
                  <wp:posOffset>1064496</wp:posOffset>
                </wp:positionV>
                <wp:extent cx="116958" cy="318977"/>
                <wp:effectExtent l="0" t="38100" r="54610" b="2413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958" cy="318977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68.15pt;margin-top:83.8pt;width:9.2pt;height:25.1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" strokecolor="black [3040]">
                <v:stroke dashstyle="longDash" endarrow="open"/>
              </v:shape>
            </w:pict>
          </mc:Fallback>
        </mc:AlternateContent>
      </w:r>
      <w:r w:rsidRPr="0061566F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681EFB7B" wp14:editId="07A27EF2">
            <wp:simplePos x="0" y="0"/>
            <wp:positionH relativeFrom="column">
              <wp:posOffset>-156210</wp:posOffset>
            </wp:positionH>
            <wp:positionV relativeFrom="paragraph">
              <wp:posOffset>224155</wp:posOffset>
            </wp:positionV>
            <wp:extent cx="3263900" cy="1415415"/>
            <wp:effectExtent l="0" t="0" r="0" b="0"/>
            <wp:wrapSquare wrapText="bothSides"/>
            <wp:docPr id="2" name="Рисунок 2" descr="File:Thiamine diphosph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Thiamine diphosphate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14A" w:rsidRPr="0061566F">
        <w:rPr>
          <w:rFonts w:asciiTheme="majorHAnsi" w:hAnsiTheme="majorHAnsi"/>
        </w:rPr>
        <w:t xml:space="preserve">После присоединения активных групп образуется </w:t>
      </w:r>
      <w:r w:rsidRPr="0061566F">
        <w:rPr>
          <w:rFonts w:asciiTheme="majorHAnsi" w:hAnsiTheme="majorHAnsi"/>
        </w:rPr>
        <w:t xml:space="preserve">актив. соединение – альдегид. В растворе не всегда реализуется, так как может быть не сближен с АЦ. </w:t>
      </w:r>
      <w:r w:rsidRPr="0061566F">
        <w:rPr>
          <w:rFonts w:asciiTheme="majorHAnsi" w:hAnsiTheme="majorHAnsi"/>
          <w:lang w:val="en-US"/>
        </w:rPr>
        <w:t>pH</w:t>
      </w:r>
      <w:r w:rsidRPr="0061566F">
        <w:rPr>
          <w:rFonts w:asciiTheme="majorHAnsi" w:hAnsiTheme="majorHAnsi"/>
        </w:rPr>
        <w:t xml:space="preserve"> -6-7 может быть достаточно, так как есть напряженная конформация – двухцентровый каталитический механизм. (С</w:t>
      </w:r>
      <w:r w:rsidRPr="0061566F">
        <w:rPr>
          <w:rFonts w:asciiTheme="majorHAnsi" w:hAnsiTheme="majorHAnsi"/>
          <w:vertAlign w:val="superscript"/>
        </w:rPr>
        <w:t xml:space="preserve">2 </w:t>
      </w:r>
      <w:r w:rsidRPr="0061566F">
        <w:rPr>
          <w:rFonts w:asciiTheme="majorHAnsi" w:hAnsiTheme="majorHAnsi"/>
        </w:rPr>
        <w:t>тиазольного кольца и 4’-</w:t>
      </w:r>
      <w:r w:rsidRPr="0061566F">
        <w:rPr>
          <w:rFonts w:asciiTheme="majorHAnsi" w:hAnsiTheme="majorHAnsi"/>
          <w:lang w:val="en-US"/>
        </w:rPr>
        <w:t>NH</w:t>
      </w:r>
      <w:r w:rsidRPr="0061566F">
        <w:rPr>
          <w:rFonts w:asciiTheme="majorHAnsi" w:hAnsiTheme="majorHAnsi"/>
        </w:rPr>
        <w:t xml:space="preserve">2 пиримидинового кольца). </w:t>
      </w:r>
      <w:r w:rsidR="006F2DAA" w:rsidRPr="0061566F">
        <w:rPr>
          <w:rFonts w:asciiTheme="majorHAnsi" w:hAnsiTheme="majorHAnsi"/>
        </w:rPr>
        <w:t xml:space="preserve">В соединении с белком и ионами </w:t>
      </w:r>
      <w:hyperlink r:id="rId35" w:tooltip="Магний" w:history="1">
        <w:r w:rsidR="006F2DAA" w:rsidRPr="0061566F">
          <w:rPr>
            <w:rStyle w:val="a4"/>
            <w:rFonts w:asciiTheme="majorHAnsi" w:hAnsiTheme="majorHAnsi"/>
            <w:color w:val="auto"/>
            <w:u w:val="none"/>
          </w:rPr>
          <w:t>магния</w:t>
        </w:r>
      </w:hyperlink>
      <w:r w:rsidR="006F2DAA" w:rsidRPr="0061566F">
        <w:rPr>
          <w:rFonts w:asciiTheme="majorHAnsi" w:hAnsiTheme="majorHAnsi"/>
        </w:rPr>
        <w:t xml:space="preserve"> входит в состав фермента карбоксилазы, катализирующей карбоксилирование и декарбоксилирование a-кетокислот (например, в превращении </w:t>
      </w:r>
      <w:hyperlink r:id="rId36" w:tooltip="Пировиноградная кислота" w:history="1">
        <w:r w:rsidR="006F2DAA" w:rsidRPr="0061566F">
          <w:rPr>
            <w:rStyle w:val="a4"/>
            <w:rFonts w:asciiTheme="majorHAnsi" w:hAnsiTheme="majorHAnsi"/>
            <w:color w:val="auto"/>
            <w:u w:val="none"/>
          </w:rPr>
          <w:t>пировиноградной кислоты</w:t>
        </w:r>
      </w:hyperlink>
      <w:r w:rsidR="006F2DAA" w:rsidRPr="0061566F">
        <w:rPr>
          <w:rFonts w:asciiTheme="majorHAnsi" w:hAnsiTheme="majorHAnsi"/>
        </w:rPr>
        <w:t xml:space="preserve"> в ацетилкофермент А). Во всех случаях происходит разрыв С—С связи, смежной с кетогруппой субстрата.</w:t>
      </w:r>
      <w:r w:rsidR="00AF3D40">
        <w:rPr>
          <w:rFonts w:asciiTheme="majorHAnsi" w:hAnsiTheme="majorHAnsi"/>
        </w:rPr>
        <w:t xml:space="preserve">дуктов. </w:t>
      </w:r>
    </w:p>
    <w:p w:rsidR="00AF3D40" w:rsidRPr="0061566F" w:rsidRDefault="00AF3D40" w:rsidP="00FA514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Таким образом, тиаминпирофосфат входит в активный центр многих ферментов, работает со множеством субстратов и образуется просто куча всяких разных п</w:t>
      </w:r>
    </w:p>
    <w:p w:rsidR="00DA465A" w:rsidRDefault="00C052A6" w:rsidP="00FA514A">
      <w:pPr>
        <w:pStyle w:val="a3"/>
        <w:rPr>
          <w:rFonts w:asciiTheme="majorHAnsi" w:hAnsiTheme="majorHAnsi"/>
        </w:rPr>
      </w:pPr>
      <w:r w:rsidRPr="00AF3D40">
        <w:rPr>
          <w:rFonts w:asciiTheme="majorHAnsi" w:hAnsiTheme="majorHAnsi"/>
          <w:b/>
          <w:i/>
        </w:rPr>
        <w:t>Пируват декарбоксилаза</w:t>
      </w:r>
      <w:r w:rsidRPr="0061566F">
        <w:rPr>
          <w:rFonts w:asciiTheme="majorHAnsi" w:hAnsiTheme="majorHAnsi"/>
        </w:rPr>
        <w:t xml:space="preserve"> – витамин В1</w:t>
      </w:r>
      <w:r w:rsidR="00DA465A">
        <w:rPr>
          <w:rFonts w:asciiTheme="majorHAnsi" w:hAnsiTheme="majorHAnsi"/>
        </w:rPr>
        <w:t>-зависимый фермент</w:t>
      </w:r>
      <w:r w:rsidRPr="0061566F">
        <w:rPr>
          <w:rFonts w:asciiTheme="majorHAnsi" w:hAnsiTheme="majorHAnsi"/>
        </w:rPr>
        <w:t xml:space="preserve">. </w:t>
      </w:r>
      <w:r w:rsidR="00DA465A">
        <w:rPr>
          <w:rFonts w:asciiTheme="majorHAnsi" w:hAnsiTheme="majorHAnsi"/>
        </w:rPr>
        <w:t>Расщепляет 1 С-С связь.</w:t>
      </w:r>
    </w:p>
    <w:p w:rsidR="00DA465A" w:rsidRDefault="00DA465A" w:rsidP="00FA514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Пируват+ </w:t>
      </w:r>
      <w:r>
        <w:rPr>
          <w:rFonts w:asciiTheme="majorHAnsi" w:hAnsiTheme="majorHAnsi"/>
          <w:lang w:val="en-US"/>
        </w:rPr>
        <w:t>CO</w:t>
      </w:r>
      <w:r w:rsidRPr="00DA465A">
        <w:rPr>
          <w:rFonts w:asciiTheme="majorHAnsi" w:hAnsiTheme="majorHAnsi"/>
        </w:rPr>
        <w:t xml:space="preserve">2 = </w:t>
      </w:r>
      <w:r>
        <w:rPr>
          <w:rFonts w:asciiTheme="majorHAnsi" w:hAnsiTheme="majorHAnsi"/>
        </w:rPr>
        <w:t>Ацетальдегид.</w:t>
      </w:r>
    </w:p>
    <w:p w:rsidR="00DA465A" w:rsidRDefault="00DA465A" w:rsidP="00DA465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Мономерная форма фермента неактивна (АЦ образуется на границе </w:t>
      </w:r>
      <w:r w:rsidR="00676743">
        <w:rPr>
          <w:rFonts w:asciiTheme="majorHAnsi" w:hAnsiTheme="majorHAnsi"/>
        </w:rPr>
        <w:t>субъедин</w:t>
      </w:r>
      <w:r>
        <w:rPr>
          <w:rFonts w:asciiTheme="majorHAnsi" w:hAnsiTheme="majorHAnsi"/>
        </w:rPr>
        <w:t xml:space="preserve">иц). В активном центре – остатки </w:t>
      </w:r>
      <w:r>
        <w:rPr>
          <w:rFonts w:asciiTheme="majorHAnsi" w:hAnsiTheme="majorHAnsi"/>
          <w:lang w:val="en-US"/>
        </w:rPr>
        <w:t>Cys</w:t>
      </w:r>
      <w:r w:rsidRPr="00DA465A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Д</w:t>
      </w:r>
      <w:r w:rsidRPr="0061566F">
        <w:rPr>
          <w:rFonts w:asciiTheme="majorHAnsi" w:hAnsiTheme="majorHAnsi"/>
        </w:rPr>
        <w:t>имер  - минимальная функциональная еденица → тетрамер формируется контактами между β-доменами, в центре полость, доступная растворителю.</w:t>
      </w:r>
      <w:r>
        <w:rPr>
          <w:rFonts w:asciiTheme="majorHAnsi" w:hAnsiTheme="majorHAnsi"/>
        </w:rPr>
        <w:t xml:space="preserve"> Вообще. Существуют альфа, бета и гамма домены у этого фермента. Тиаминпирофосфат связывается с разными доменами разных </w:t>
      </w:r>
      <w:r w:rsidR="00676743">
        <w:rPr>
          <w:rFonts w:asciiTheme="majorHAnsi" w:hAnsiTheme="majorHAnsi"/>
        </w:rPr>
        <w:t>субъедин</w:t>
      </w:r>
      <w:r>
        <w:rPr>
          <w:rFonts w:asciiTheme="majorHAnsi" w:hAnsiTheme="majorHAnsi"/>
        </w:rPr>
        <w:t xml:space="preserve">иц (?). </w:t>
      </w:r>
    </w:p>
    <w:p w:rsidR="00C052A6" w:rsidRPr="0061566F" w:rsidRDefault="00DA465A" w:rsidP="00FA514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Фермент </w:t>
      </w:r>
      <w:r w:rsidR="00C052A6" w:rsidRPr="0061566F">
        <w:rPr>
          <w:rFonts w:asciiTheme="majorHAnsi" w:hAnsiTheme="majorHAnsi"/>
        </w:rPr>
        <w:t>присоединяет пируват →лактилтиаминдифосфат ( промежуточное соединение с облегченным разрывом С-С связи</w:t>
      </w:r>
      <w:r>
        <w:rPr>
          <w:rFonts w:asciiTheme="majorHAnsi" w:hAnsiTheme="majorHAnsi"/>
        </w:rPr>
        <w:t>)</w:t>
      </w:r>
      <w:r w:rsidR="00C052A6" w:rsidRPr="0061566F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</w:p>
    <w:p w:rsidR="00DA465A" w:rsidRDefault="00C052A6" w:rsidP="00FA514A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С2 –</w:t>
      </w:r>
      <w:r w:rsidRPr="0061566F">
        <w:rPr>
          <w:rFonts w:asciiTheme="majorHAnsi" w:hAnsiTheme="majorHAnsi"/>
          <w:lang w:val="en-US"/>
        </w:rPr>
        <w:t>ThDP</w:t>
      </w:r>
      <w:r w:rsidRPr="0061566F">
        <w:rPr>
          <w:rFonts w:asciiTheme="majorHAnsi" w:hAnsiTheme="majorHAnsi"/>
        </w:rPr>
        <w:t xml:space="preserve">-связывающий мотив – </w:t>
      </w:r>
      <w:r w:rsidRPr="0061566F">
        <w:rPr>
          <w:rFonts w:asciiTheme="majorHAnsi" w:hAnsiTheme="majorHAnsi"/>
          <w:lang w:val="en-US"/>
        </w:rPr>
        <w:t>G</w:t>
      </w:r>
      <w:r w:rsidRPr="0061566F">
        <w:rPr>
          <w:rFonts w:asciiTheme="majorHAnsi" w:hAnsiTheme="majorHAnsi"/>
        </w:rPr>
        <w:t>(</w:t>
      </w:r>
      <w:r w:rsidRPr="0061566F">
        <w:rPr>
          <w:rFonts w:asciiTheme="majorHAnsi" w:hAnsiTheme="majorHAnsi"/>
          <w:lang w:val="en-US"/>
        </w:rPr>
        <w:t>D</w:t>
      </w:r>
      <w:r w:rsidRPr="0061566F">
        <w:rPr>
          <w:rFonts w:asciiTheme="majorHAnsi" w:hAnsiTheme="majorHAnsi"/>
        </w:rPr>
        <w:t>/</w:t>
      </w:r>
      <w:r w:rsidRPr="0061566F">
        <w:rPr>
          <w:rFonts w:asciiTheme="majorHAnsi" w:hAnsiTheme="majorHAnsi"/>
          <w:lang w:val="en-US"/>
        </w:rPr>
        <w:t>E</w:t>
      </w:r>
      <w:r w:rsidRPr="0061566F">
        <w:rPr>
          <w:rFonts w:asciiTheme="majorHAnsi" w:hAnsiTheme="majorHAnsi"/>
        </w:rPr>
        <w:t>)(</w:t>
      </w:r>
      <w:r w:rsidRPr="0061566F">
        <w:rPr>
          <w:rFonts w:asciiTheme="majorHAnsi" w:hAnsiTheme="majorHAnsi"/>
          <w:lang w:val="en-US"/>
        </w:rPr>
        <w:t>G</w:t>
      </w:r>
      <w:r w:rsidRPr="0061566F">
        <w:rPr>
          <w:rFonts w:asciiTheme="majorHAnsi" w:hAnsiTheme="majorHAnsi"/>
        </w:rPr>
        <w:t>/</w:t>
      </w:r>
      <w:r w:rsidRPr="0061566F">
        <w:rPr>
          <w:rFonts w:asciiTheme="majorHAnsi" w:hAnsiTheme="majorHAnsi"/>
          <w:lang w:val="en-US"/>
        </w:rPr>
        <w:t>A</w:t>
      </w:r>
      <w:r w:rsidRPr="0061566F">
        <w:rPr>
          <w:rFonts w:asciiTheme="majorHAnsi" w:hAnsiTheme="majorHAnsi"/>
        </w:rPr>
        <w:t>)</w:t>
      </w:r>
      <w:r w:rsidRPr="0061566F">
        <w:rPr>
          <w:rFonts w:asciiTheme="majorHAnsi" w:hAnsiTheme="majorHAnsi"/>
          <w:lang w:val="en-US"/>
        </w:rPr>
        <w:t>X</w:t>
      </w:r>
      <w:r w:rsidRPr="0061566F">
        <w:rPr>
          <w:rFonts w:asciiTheme="majorHAnsi" w:hAnsiTheme="majorHAnsi"/>
          <w:vertAlign w:val="subscript"/>
        </w:rPr>
        <w:t>27-31</w:t>
      </w:r>
      <w:r w:rsidRPr="0061566F">
        <w:rPr>
          <w:rFonts w:asciiTheme="majorHAnsi" w:hAnsiTheme="majorHAnsi"/>
          <w:lang w:val="en-US"/>
        </w:rPr>
        <w:t>NN</w:t>
      </w:r>
      <w:r w:rsidRPr="0061566F">
        <w:rPr>
          <w:rFonts w:asciiTheme="majorHAnsi" w:hAnsiTheme="majorHAnsi"/>
        </w:rPr>
        <w:t xml:space="preserve">. </w:t>
      </w:r>
    </w:p>
    <w:p w:rsidR="00C052A6" w:rsidRPr="00DA465A" w:rsidRDefault="00C052A6" w:rsidP="00FA514A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  <w:lang w:val="en-US"/>
        </w:rPr>
        <w:t>Mg</w:t>
      </w:r>
      <w:r w:rsidRPr="0061566F">
        <w:rPr>
          <w:rFonts w:asciiTheme="majorHAnsi" w:hAnsiTheme="majorHAnsi"/>
          <w:vertAlign w:val="superscript"/>
        </w:rPr>
        <w:t>2+</w:t>
      </w:r>
      <w:r w:rsidR="00DA465A">
        <w:rPr>
          <w:rFonts w:asciiTheme="majorHAnsi" w:hAnsiTheme="majorHAnsi"/>
          <w:vertAlign w:val="superscript"/>
        </w:rPr>
        <w:t xml:space="preserve"> </w:t>
      </w:r>
      <w:r w:rsidR="00DA465A">
        <w:rPr>
          <w:rFonts w:asciiTheme="majorHAnsi" w:hAnsiTheme="majorHAnsi"/>
        </w:rPr>
        <w:t xml:space="preserve">образует мостик между отрицательно заряженными фосфатными группами тиаминпирофосфата и отрицателньозаряженными аминокислотами активного центра – тиазоловое кольцо. </w:t>
      </w:r>
    </w:p>
    <w:p w:rsidR="00DA465A" w:rsidRDefault="00DA465A" w:rsidP="00FA514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Тиаминпирофосфат попадает в эту структуру как мяч в баскетбольную корзину).</w:t>
      </w:r>
    </w:p>
    <w:p w:rsidR="00DA465A" w:rsidRDefault="00DA465A" w:rsidP="00FA514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Для укладки тиаминпирофосфата в активном центре очень важно: </w:t>
      </w:r>
    </w:p>
    <w:p w:rsidR="00DA465A" w:rsidRDefault="00DA465A" w:rsidP="000C3921">
      <w:pPr>
        <w:pStyle w:val="a3"/>
        <w:numPr>
          <w:ilvl w:val="0"/>
          <w:numId w:val="69"/>
        </w:numPr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>V</w:t>
      </w:r>
      <w:r w:rsidRPr="00DA465A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образная конформация молекулы. </w:t>
      </w:r>
      <w:r>
        <w:rPr>
          <w:rFonts w:asciiTheme="majorHAnsi" w:hAnsiTheme="majorHAnsi"/>
          <w:lang w:val="en-US"/>
        </w:rPr>
        <w:t>Ile</w:t>
      </w:r>
      <w:r w:rsidRPr="00DA465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или </w:t>
      </w:r>
      <w:r>
        <w:rPr>
          <w:rFonts w:asciiTheme="majorHAnsi" w:hAnsiTheme="majorHAnsi"/>
          <w:lang w:val="en-US"/>
        </w:rPr>
        <w:t>Leu</w:t>
      </w:r>
      <w:r w:rsidRPr="00DA465A">
        <w:rPr>
          <w:rFonts w:asciiTheme="majorHAnsi" w:hAnsiTheme="majorHAnsi"/>
        </w:rPr>
        <w:t xml:space="preserve">  - </w:t>
      </w:r>
      <w:r>
        <w:rPr>
          <w:rFonts w:asciiTheme="majorHAnsi" w:hAnsiTheme="majorHAnsi"/>
        </w:rPr>
        <w:t>«распорка» между кольцами. В растворе такая конформация невыгодна.</w:t>
      </w:r>
    </w:p>
    <w:p w:rsidR="00DA465A" w:rsidRDefault="00DA465A" w:rsidP="000C3921">
      <w:pPr>
        <w:pStyle w:val="a3"/>
        <w:numPr>
          <w:ilvl w:val="0"/>
          <w:numId w:val="69"/>
        </w:numPr>
        <w:rPr>
          <w:rFonts w:asciiTheme="majorHAnsi" w:hAnsiTheme="majorHAnsi"/>
        </w:rPr>
      </w:pPr>
      <w:r>
        <w:rPr>
          <w:rFonts w:asciiTheme="majorHAnsi" w:hAnsiTheme="majorHAnsi"/>
        </w:rPr>
        <w:t>Тиамин-зависимые ферменты делают ТДФ активным при физиологических рН (без фермента С2 диссоциирует только при pH=15)</w:t>
      </w:r>
    </w:p>
    <w:p w:rsidR="00DA465A" w:rsidRDefault="00060C40" w:rsidP="00DA465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За счет чего это происходит: </w:t>
      </w:r>
    </w:p>
    <w:p w:rsidR="00F2298F" w:rsidRDefault="00F2298F" w:rsidP="00DA465A">
      <w:pPr>
        <w:pStyle w:val="a3"/>
        <w:rPr>
          <w:rFonts w:asciiTheme="majorHAnsi" w:hAnsiTheme="majorHAnsi"/>
        </w:rPr>
      </w:pPr>
    </w:p>
    <w:p w:rsidR="00060C40" w:rsidRDefault="00060C40" w:rsidP="000C3921">
      <w:pPr>
        <w:pStyle w:val="a3"/>
        <w:numPr>
          <w:ilvl w:val="0"/>
          <w:numId w:val="70"/>
        </w:numPr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>NH</w:t>
      </w:r>
      <w:r w:rsidRPr="00060C40">
        <w:rPr>
          <w:rFonts w:asciiTheme="majorHAnsi" w:hAnsiTheme="majorHAnsi"/>
        </w:rPr>
        <w:t>2-</w:t>
      </w:r>
      <w:r>
        <w:rPr>
          <w:rFonts w:asciiTheme="majorHAnsi" w:hAnsiTheme="majorHAnsi"/>
        </w:rPr>
        <w:t xml:space="preserve">группа взаимодействует с С2 атомом, что приводит к отталкиванию протонных облаков. </w:t>
      </w:r>
    </w:p>
    <w:p w:rsidR="00060C40" w:rsidRDefault="00060C40" w:rsidP="000C3921">
      <w:pPr>
        <w:pStyle w:val="a3"/>
        <w:numPr>
          <w:ilvl w:val="0"/>
          <w:numId w:val="70"/>
        </w:numPr>
        <w:rPr>
          <w:rFonts w:asciiTheme="majorHAnsi" w:hAnsiTheme="majorHAnsi"/>
        </w:rPr>
      </w:pPr>
      <w:r>
        <w:rPr>
          <w:rFonts w:asciiTheme="majorHAnsi" w:hAnsiTheme="majorHAnsi"/>
        </w:rPr>
        <w:t>Фермент имеет систему переноса протонов: от кислого остатка глутомата</w:t>
      </w:r>
      <w:r w:rsidR="00203A59">
        <w:rPr>
          <w:rFonts w:asciiTheme="majorHAnsi" w:hAnsiTheme="majorHAnsi"/>
        </w:rPr>
        <w:t xml:space="preserve"> </w:t>
      </w:r>
      <w:r w:rsidR="00203A59" w:rsidRPr="00203A59">
        <w:rPr>
          <w:rFonts w:asciiTheme="majorHAnsi" w:hAnsiTheme="majorHAnsi"/>
        </w:rPr>
        <w:t>(</w:t>
      </w:r>
      <w:r w:rsidR="00203A59">
        <w:rPr>
          <w:rFonts w:asciiTheme="majorHAnsi" w:hAnsiTheme="majorHAnsi"/>
          <w:lang w:val="en-US"/>
        </w:rPr>
        <w:t>Glu</w:t>
      </w:r>
      <w:r w:rsidR="00203A59" w:rsidRPr="00203A59">
        <w:rPr>
          <w:rFonts w:asciiTheme="majorHAnsi" w:hAnsiTheme="majorHAnsi"/>
        </w:rPr>
        <w:t>51)</w:t>
      </w:r>
      <w:r>
        <w:rPr>
          <w:rFonts w:asciiTheme="majorHAnsi" w:hAnsiTheme="majorHAnsi"/>
        </w:rPr>
        <w:t>. Карбонильная группа глутомата обеспечивает таутомерию перидимидинового кольца.</w:t>
      </w:r>
    </w:p>
    <w:p w:rsidR="00060C40" w:rsidRDefault="00060C40" w:rsidP="000C3921">
      <w:pPr>
        <w:pStyle w:val="a3"/>
        <w:numPr>
          <w:ilvl w:val="0"/>
          <w:numId w:val="70"/>
        </w:numPr>
        <w:rPr>
          <w:rFonts w:asciiTheme="majorHAnsi" w:hAnsiTheme="majorHAnsi"/>
        </w:rPr>
      </w:pPr>
      <w:r>
        <w:rPr>
          <w:rFonts w:asciiTheme="majorHAnsi" w:hAnsiTheme="majorHAnsi"/>
        </w:rPr>
        <w:t>Нет коллизии двух водоро</w:t>
      </w:r>
      <w:r w:rsidR="00203A59">
        <w:rPr>
          <w:rFonts w:asciiTheme="majorHAnsi" w:hAnsiTheme="majorHAnsi"/>
        </w:rPr>
        <w:t>до</w:t>
      </w:r>
      <w:r>
        <w:rPr>
          <w:rFonts w:asciiTheme="majorHAnsi" w:hAnsiTheme="majorHAnsi"/>
        </w:rPr>
        <w:t>в</w:t>
      </w:r>
    </w:p>
    <w:p w:rsidR="00060C40" w:rsidRDefault="00060C40" w:rsidP="000C3921">
      <w:pPr>
        <w:pStyle w:val="a3"/>
        <w:numPr>
          <w:ilvl w:val="0"/>
          <w:numId w:val="7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У </w:t>
      </w:r>
      <w:r>
        <w:rPr>
          <w:rFonts w:asciiTheme="majorHAnsi" w:hAnsiTheme="majorHAnsi"/>
          <w:lang w:val="en-US"/>
        </w:rPr>
        <w:t>N</w:t>
      </w:r>
      <w:r w:rsidRPr="00060C4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появляется неподеленная пара электров, что приводит к диссоциации соседнего атома углерода. </w:t>
      </w:r>
    </w:p>
    <w:p w:rsidR="00060C40" w:rsidRDefault="00F2298F" w:rsidP="000C3921">
      <w:pPr>
        <w:pStyle w:val="a3"/>
        <w:numPr>
          <w:ilvl w:val="0"/>
          <w:numId w:val="70"/>
        </w:numPr>
        <w:rPr>
          <w:rFonts w:asciiTheme="majorHAnsi" w:hAnsiTheme="majorHAnsi"/>
        </w:rPr>
      </w:pPr>
      <w:r>
        <w:rPr>
          <w:rFonts w:asciiTheme="majorHAnsi" w:hAnsiTheme="majorHAnsi"/>
        </w:rPr>
        <w:t>Пр</w:t>
      </w:r>
      <w:r w:rsidR="00060C40">
        <w:rPr>
          <w:rFonts w:asciiTheme="majorHAnsi" w:hAnsiTheme="majorHAnsi"/>
        </w:rPr>
        <w:t xml:space="preserve">отон переходит на </w:t>
      </w:r>
      <w:r w:rsidR="00060C40">
        <w:rPr>
          <w:rFonts w:asciiTheme="majorHAnsi" w:hAnsiTheme="majorHAnsi"/>
          <w:lang w:val="en-US"/>
        </w:rPr>
        <w:t>NH</w:t>
      </w:r>
      <w:r w:rsidR="00060C40" w:rsidRPr="00060C40">
        <w:rPr>
          <w:rFonts w:asciiTheme="majorHAnsi" w:hAnsiTheme="majorHAnsi"/>
        </w:rPr>
        <w:t>2-</w:t>
      </w:r>
      <w:r w:rsidR="00060C40">
        <w:rPr>
          <w:rFonts w:asciiTheme="majorHAnsi" w:hAnsiTheme="majorHAnsi"/>
        </w:rPr>
        <w:t xml:space="preserve">группу. Кислый остаток аминокислоты забирает протон. </w:t>
      </w:r>
    </w:p>
    <w:p w:rsidR="00060C40" w:rsidRPr="00060C40" w:rsidRDefault="00060C40" w:rsidP="00060C40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Кофермент активировал. С2 диссоциировал. Тиозолевое кольцо в виде карбаниона хочет прореагировать с </w:t>
      </w:r>
      <w:r w:rsidR="00477E7F">
        <w:rPr>
          <w:rFonts w:asciiTheme="majorHAnsi" w:hAnsiTheme="majorHAnsi"/>
        </w:rPr>
        <w:t>Пируват</w:t>
      </w:r>
      <w:r w:rsidRPr="00060C4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(частичный положительный заряд). </w:t>
      </w:r>
    </w:p>
    <w:p w:rsidR="00DE0330" w:rsidRDefault="00C052A6" w:rsidP="00FA514A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  <w:lang w:val="en-US"/>
        </w:rPr>
        <w:t>ThDP</w:t>
      </w:r>
      <w:r w:rsidRPr="0061566F">
        <w:rPr>
          <w:rFonts w:asciiTheme="majorHAnsi" w:hAnsiTheme="majorHAnsi"/>
        </w:rPr>
        <w:t xml:space="preserve"> стабилизируется гидрофобными участками, </w:t>
      </w:r>
      <w:r w:rsidRPr="0061566F">
        <w:rPr>
          <w:rFonts w:asciiTheme="majorHAnsi" w:hAnsiTheme="majorHAnsi"/>
          <w:lang w:val="en-US"/>
        </w:rPr>
        <w:t>G</w:t>
      </w:r>
      <w:r w:rsidRPr="0061566F">
        <w:rPr>
          <w:rFonts w:asciiTheme="majorHAnsi" w:hAnsiTheme="majorHAnsi"/>
        </w:rPr>
        <w:t>/</w:t>
      </w:r>
      <w:r w:rsidRPr="0061566F">
        <w:rPr>
          <w:rFonts w:asciiTheme="majorHAnsi" w:hAnsiTheme="majorHAnsi"/>
          <w:lang w:val="en-US"/>
        </w:rPr>
        <w:t>Y</w:t>
      </w:r>
      <w:r w:rsidR="00DE0330" w:rsidRPr="0061566F">
        <w:rPr>
          <w:rFonts w:asciiTheme="majorHAnsi" w:hAnsiTheme="majorHAnsi"/>
          <w:vertAlign w:val="subscript"/>
        </w:rPr>
        <w:t>413</w:t>
      </w:r>
      <w:r w:rsidR="00DE0330" w:rsidRPr="0061566F">
        <w:rPr>
          <w:rFonts w:asciiTheme="majorHAnsi" w:hAnsiTheme="majorHAnsi"/>
        </w:rPr>
        <w:t xml:space="preserve"> стабилизируют 4’-</w:t>
      </w:r>
      <w:r w:rsidR="00DE0330" w:rsidRPr="0061566F">
        <w:rPr>
          <w:rFonts w:asciiTheme="majorHAnsi" w:hAnsiTheme="majorHAnsi"/>
          <w:lang w:val="en-US"/>
        </w:rPr>
        <w:t>NH</w:t>
      </w:r>
      <w:r w:rsidR="00DE0330" w:rsidRPr="0061566F">
        <w:rPr>
          <w:rFonts w:asciiTheme="majorHAnsi" w:hAnsiTheme="majorHAnsi"/>
        </w:rPr>
        <w:t>2 группы (депротонизация).</w:t>
      </w:r>
    </w:p>
    <w:p w:rsidR="00203A59" w:rsidRDefault="00203A59" w:rsidP="00203A59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Итак, еще раз:</w:t>
      </w:r>
    </w:p>
    <w:p w:rsidR="00477E7F" w:rsidRDefault="00477E7F" w:rsidP="00203A59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Присоединение пирувата к Тиаминпрофосфату</w:t>
      </w:r>
    </w:p>
    <w:p w:rsidR="00477E7F" w:rsidRDefault="00477E7F" w:rsidP="000C3921">
      <w:pPr>
        <w:pStyle w:val="a3"/>
        <w:numPr>
          <w:ilvl w:val="2"/>
          <w:numId w:val="71"/>
        </w:numPr>
        <w:rPr>
          <w:rFonts w:asciiTheme="majorHAnsi" w:hAnsiTheme="majorHAnsi"/>
        </w:rPr>
      </w:pPr>
      <w:r>
        <w:rPr>
          <w:rFonts w:asciiTheme="majorHAnsi" w:hAnsiTheme="majorHAnsi"/>
        </w:rPr>
        <w:t>Ионизаци С2</w:t>
      </w:r>
    </w:p>
    <w:p w:rsidR="00477E7F" w:rsidRDefault="00477E7F" w:rsidP="000C3921">
      <w:pPr>
        <w:pStyle w:val="a3"/>
        <w:numPr>
          <w:ilvl w:val="2"/>
          <w:numId w:val="71"/>
        </w:numPr>
        <w:rPr>
          <w:rFonts w:asciiTheme="majorHAnsi" w:hAnsiTheme="majorHAnsi"/>
        </w:rPr>
      </w:pPr>
      <w:r>
        <w:rPr>
          <w:rFonts w:asciiTheme="majorHAnsi" w:hAnsiTheme="majorHAnsi"/>
        </w:rPr>
        <w:t>Атака карбаниона</w:t>
      </w:r>
    </w:p>
    <w:p w:rsidR="00477E7F" w:rsidRPr="00477E7F" w:rsidRDefault="00477E7F" w:rsidP="000C3921">
      <w:pPr>
        <w:pStyle w:val="a3"/>
        <w:numPr>
          <w:ilvl w:val="1"/>
          <w:numId w:val="7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Образование </w:t>
      </w:r>
      <w:r>
        <w:rPr>
          <w:rFonts w:asciiTheme="majorHAnsi" w:hAnsiTheme="majorHAnsi"/>
          <w:lang w:val="en-US"/>
        </w:rPr>
        <w:t>H+-</w:t>
      </w:r>
      <w:r>
        <w:rPr>
          <w:rFonts w:asciiTheme="majorHAnsi" w:hAnsiTheme="majorHAnsi"/>
        </w:rPr>
        <w:t>аддукта</w:t>
      </w:r>
    </w:p>
    <w:p w:rsidR="00477E7F" w:rsidRDefault="00477E7F" w:rsidP="00477E7F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Связь Пирувата с ТДФ рыхлая и длинная, но все участники реакции правильно ориентирогваны.</w:t>
      </w:r>
    </w:p>
    <w:p w:rsidR="00477E7F" w:rsidRDefault="00477E7F" w:rsidP="000C3921">
      <w:pPr>
        <w:pStyle w:val="a3"/>
        <w:numPr>
          <w:ilvl w:val="0"/>
          <w:numId w:val="7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Декарбоксилирование </w:t>
      </w:r>
    </w:p>
    <w:p w:rsidR="00477E7F" w:rsidRDefault="00477E7F" w:rsidP="000C3921">
      <w:pPr>
        <w:pStyle w:val="a3"/>
        <w:numPr>
          <w:ilvl w:val="1"/>
          <w:numId w:val="71"/>
        </w:numPr>
        <w:rPr>
          <w:rFonts w:asciiTheme="majorHAnsi" w:hAnsiTheme="majorHAnsi"/>
        </w:rPr>
      </w:pPr>
      <w:r>
        <w:rPr>
          <w:rFonts w:asciiTheme="majorHAnsi" w:hAnsiTheme="majorHAnsi"/>
        </w:rPr>
        <w:t>Уже сформированная связь с коферментом</w:t>
      </w:r>
    </w:p>
    <w:p w:rsidR="00477E7F" w:rsidRPr="00477E7F" w:rsidRDefault="00477E7F" w:rsidP="000C3921">
      <w:pPr>
        <w:pStyle w:val="a3"/>
        <w:numPr>
          <w:ilvl w:val="1"/>
          <w:numId w:val="7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Отщепление </w:t>
      </w:r>
      <w:r>
        <w:rPr>
          <w:rFonts w:asciiTheme="majorHAnsi" w:hAnsiTheme="majorHAnsi"/>
          <w:lang w:val="en-US"/>
        </w:rPr>
        <w:t xml:space="preserve">CO2  - </w:t>
      </w:r>
      <w:r>
        <w:rPr>
          <w:rFonts w:asciiTheme="majorHAnsi" w:hAnsiTheme="majorHAnsi"/>
        </w:rPr>
        <w:t>енамин образуется</w:t>
      </w:r>
    </w:p>
    <w:p w:rsidR="00477E7F" w:rsidRDefault="00477E7F" w:rsidP="000C3921">
      <w:pPr>
        <w:pStyle w:val="a3"/>
        <w:numPr>
          <w:ilvl w:val="0"/>
          <w:numId w:val="71"/>
        </w:numPr>
        <w:rPr>
          <w:rFonts w:asciiTheme="majorHAnsi" w:hAnsiTheme="majorHAnsi"/>
        </w:rPr>
      </w:pPr>
      <w:r>
        <w:rPr>
          <w:rFonts w:asciiTheme="majorHAnsi" w:hAnsiTheme="majorHAnsi"/>
        </w:rPr>
        <w:t>Элиминирование</w:t>
      </w:r>
    </w:p>
    <w:p w:rsidR="00477E7F" w:rsidRDefault="00477E7F" w:rsidP="000C3921">
      <w:pPr>
        <w:pStyle w:val="a3"/>
        <w:numPr>
          <w:ilvl w:val="1"/>
          <w:numId w:val="71"/>
        </w:numPr>
        <w:rPr>
          <w:rFonts w:asciiTheme="majorHAnsi" w:hAnsiTheme="majorHAnsi"/>
        </w:rPr>
      </w:pPr>
      <w:r>
        <w:rPr>
          <w:rFonts w:asciiTheme="majorHAnsi" w:hAnsiTheme="majorHAnsi"/>
        </w:rPr>
        <w:t>Протонирование енамина</w:t>
      </w:r>
    </w:p>
    <w:p w:rsidR="00477E7F" w:rsidRDefault="00477E7F" w:rsidP="000C3921">
      <w:pPr>
        <w:pStyle w:val="a3"/>
        <w:numPr>
          <w:ilvl w:val="1"/>
          <w:numId w:val="71"/>
        </w:numPr>
        <w:rPr>
          <w:rFonts w:asciiTheme="majorHAnsi" w:hAnsiTheme="majorHAnsi"/>
        </w:rPr>
      </w:pPr>
      <w:r>
        <w:rPr>
          <w:rFonts w:asciiTheme="majorHAnsi" w:hAnsiTheme="majorHAnsi"/>
        </w:rPr>
        <w:t>Расщепление С-С связи</w:t>
      </w:r>
    </w:p>
    <w:p w:rsidR="00477E7F" w:rsidRDefault="00477E7F" w:rsidP="000C3921">
      <w:pPr>
        <w:pStyle w:val="a3"/>
        <w:numPr>
          <w:ilvl w:val="1"/>
          <w:numId w:val="71"/>
        </w:numPr>
        <w:rPr>
          <w:rFonts w:asciiTheme="majorHAnsi" w:hAnsiTheme="majorHAnsi"/>
        </w:rPr>
      </w:pPr>
      <w:r>
        <w:rPr>
          <w:rFonts w:asciiTheme="majorHAnsi" w:hAnsiTheme="majorHAnsi"/>
        </w:rPr>
        <w:t>Освобождение ацетальдегида</w:t>
      </w:r>
    </w:p>
    <w:p w:rsidR="00477E7F" w:rsidRDefault="00477E7F" w:rsidP="000C3921">
      <w:pPr>
        <w:pStyle w:val="a3"/>
        <w:numPr>
          <w:ilvl w:val="1"/>
          <w:numId w:val="71"/>
        </w:numPr>
        <w:rPr>
          <w:rFonts w:asciiTheme="majorHAnsi" w:hAnsiTheme="majorHAnsi"/>
        </w:rPr>
      </w:pPr>
      <w:r>
        <w:rPr>
          <w:rFonts w:asciiTheme="majorHAnsi" w:hAnsiTheme="majorHAnsi"/>
        </w:rPr>
        <w:t>Протонирование ТФ</w:t>
      </w:r>
    </w:p>
    <w:p w:rsidR="00477E7F" w:rsidRPr="00203A59" w:rsidRDefault="00477E7F" w:rsidP="000C3921">
      <w:pPr>
        <w:pStyle w:val="a3"/>
        <w:numPr>
          <w:ilvl w:val="0"/>
          <w:numId w:val="71"/>
        </w:numPr>
        <w:rPr>
          <w:rFonts w:asciiTheme="majorHAnsi" w:hAnsiTheme="majorHAnsi"/>
        </w:rPr>
      </w:pPr>
      <w:r w:rsidRPr="00477E7F">
        <w:rPr>
          <w:rFonts w:asciiTheme="majorHAnsi" w:hAnsiTheme="majorHAnsi"/>
        </w:rPr>
        <w:t>Разрыхление и образование р</w:t>
      </w:r>
      <w:r>
        <w:rPr>
          <w:rFonts w:asciiTheme="majorHAnsi" w:hAnsiTheme="majorHAnsi"/>
        </w:rPr>
        <w:t>ыхлой связи</w:t>
      </w:r>
    </w:p>
    <w:tbl>
      <w:tblPr>
        <w:tblStyle w:val="a5"/>
        <w:tblW w:w="9654" w:type="dxa"/>
        <w:tblLook w:val="04A0" w:firstRow="1" w:lastRow="0" w:firstColumn="1" w:lastColumn="0" w:noHBand="0" w:noVBand="1"/>
      </w:tblPr>
      <w:tblGrid>
        <w:gridCol w:w="9654"/>
      </w:tblGrid>
      <w:tr w:rsidR="00203A59" w:rsidTr="00203A59">
        <w:trPr>
          <w:trHeight w:val="4616"/>
        </w:trPr>
        <w:tc>
          <w:tcPr>
            <w:tcW w:w="9654" w:type="dxa"/>
          </w:tcPr>
          <w:p w:rsidR="00203A59" w:rsidRDefault="00203A59" w:rsidP="00203A59">
            <w:pPr>
              <w:pStyle w:val="a3"/>
              <w:rPr>
                <w:rFonts w:asciiTheme="majorHAnsi" w:hAnsiTheme="majorHAnsi"/>
              </w:rPr>
            </w:pPr>
          </w:p>
        </w:tc>
      </w:tr>
    </w:tbl>
    <w:p w:rsidR="00203A59" w:rsidRDefault="00203A59" w:rsidP="00203A59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Двухценровый механизм катализа: 1. С2 атом</w:t>
      </w:r>
    </w:p>
    <w:p w:rsidR="00203A59" w:rsidRPr="00CE474A" w:rsidRDefault="00CE474A" w:rsidP="000C3921">
      <w:pPr>
        <w:pStyle w:val="a3"/>
        <w:numPr>
          <w:ilvl w:val="0"/>
          <w:numId w:val="6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Иминоформа азота ( </w:t>
      </w:r>
      <w:r>
        <w:rPr>
          <w:rFonts w:asciiTheme="majorHAnsi" w:hAnsiTheme="majorHAnsi"/>
          <w:lang w:val="en-US"/>
        </w:rPr>
        <w:t>Gly</w:t>
      </w:r>
      <w:r w:rsidRPr="00CE474A">
        <w:rPr>
          <w:rFonts w:asciiTheme="majorHAnsi" w:hAnsiTheme="majorHAnsi"/>
        </w:rPr>
        <w:t xml:space="preserve">413 </w:t>
      </w:r>
      <w:r>
        <w:rPr>
          <w:rFonts w:asciiTheme="majorHAnsi" w:hAnsiTheme="majorHAnsi"/>
        </w:rPr>
        <w:t>стабилизирует иминоформу. И важен при ппереходи от амида к имиду</w:t>
      </w:r>
      <w:r w:rsidRPr="00CE474A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Взаимодействие глицина с 4</w:t>
      </w:r>
      <w:r>
        <w:rPr>
          <w:rFonts w:asciiTheme="majorHAnsi" w:hAnsiTheme="majorHAnsi"/>
          <w:lang w:val="en-US"/>
        </w:rPr>
        <w:t>’</w:t>
      </w:r>
      <w:r>
        <w:rPr>
          <w:rFonts w:asciiTheme="majorHAnsi" w:hAnsiTheme="majorHAnsi"/>
        </w:rPr>
        <w:t xml:space="preserve">аминопиридином важно для активации тиаминпирофосфата). </w:t>
      </w:r>
    </w:p>
    <w:p w:rsidR="00477E7F" w:rsidRDefault="00203A59" w:rsidP="00203A59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Второй тип фермента – дрожжевая ПДК – аллостерический фермент. Субстрат садится в центр. Содержащий </w:t>
      </w:r>
      <w:r>
        <w:rPr>
          <w:rFonts w:asciiTheme="majorHAnsi" w:hAnsiTheme="majorHAnsi"/>
          <w:lang w:val="en-US"/>
        </w:rPr>
        <w:t>S</w:t>
      </w:r>
      <w:r w:rsidRPr="00203A59">
        <w:rPr>
          <w:rFonts w:asciiTheme="majorHAnsi" w:hAnsiTheme="majorHAnsi"/>
        </w:rPr>
        <w:t xml:space="preserve">221, </w:t>
      </w:r>
      <w:r>
        <w:rPr>
          <w:rFonts w:asciiTheme="majorHAnsi" w:hAnsiTheme="majorHAnsi"/>
        </w:rPr>
        <w:t xml:space="preserve">это связывание резко усиливается. В данном случае, пируват – активатор и субстрат. </w:t>
      </w:r>
    </w:p>
    <w:p w:rsidR="00CE474A" w:rsidRDefault="00CE474A" w:rsidP="00CE474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У бактерий неаллостерический фермент, лучше ускоряет реакцию, переходное состояние более стабильно. </w:t>
      </w:r>
    </w:p>
    <w:p w:rsidR="00203A59" w:rsidRDefault="00203A59" w:rsidP="00CE474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Пирувамид – аналог Пирувата – активатор, но не субстрат.(при большой концентрации еще и конкурирует)</w:t>
      </w:r>
      <w:r w:rsidR="00CE474A">
        <w:rPr>
          <w:rFonts w:asciiTheme="majorHAnsi" w:hAnsiTheme="majorHAnsi"/>
        </w:rPr>
        <w:t xml:space="preserve"> связывается на расстоянии 27 А от активного центра</w:t>
      </w:r>
      <w:r>
        <w:rPr>
          <w:rFonts w:asciiTheme="majorHAnsi" w:hAnsiTheme="majorHAnsi"/>
        </w:rPr>
        <w:t>.</w:t>
      </w:r>
      <w:r w:rsidR="00F85E9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Иойдацетат приводит к изменению конформации фермента. </w:t>
      </w:r>
    </w:p>
    <w:p w:rsidR="00CE474A" w:rsidRDefault="00CE474A" w:rsidP="00CE474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Если модифицировать </w:t>
      </w:r>
      <w:r>
        <w:rPr>
          <w:rFonts w:asciiTheme="majorHAnsi" w:hAnsiTheme="majorHAnsi"/>
          <w:lang w:val="en-US"/>
        </w:rPr>
        <w:t>Cys</w:t>
      </w:r>
      <w:r w:rsidRPr="00CE474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у аллостеричной пируватдекарбоксилазы (дрожжевая). То меняются свойства аллостерии. Активация - ?</w:t>
      </w:r>
    </w:p>
    <w:p w:rsidR="00CE474A" w:rsidRPr="00F85E9E" w:rsidRDefault="00CE474A" w:rsidP="00CE474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Предположение: путь передачи информации: </w:t>
      </w:r>
      <w:r>
        <w:rPr>
          <w:rFonts w:asciiTheme="majorHAnsi" w:hAnsiTheme="majorHAnsi"/>
          <w:lang w:val="en-US"/>
        </w:rPr>
        <w:t>His</w:t>
      </w:r>
      <w:r w:rsidRPr="00CE474A">
        <w:rPr>
          <w:rFonts w:asciiTheme="majorHAnsi" w:hAnsiTheme="majorHAnsi"/>
        </w:rPr>
        <w:t>192</w:t>
      </w:r>
      <w:r w:rsidRPr="00CE474A">
        <w:rPr>
          <w:rFonts w:ascii="Calibri" w:hAnsi="Calibri"/>
        </w:rPr>
        <w:t>→</w:t>
      </w:r>
      <w:r w:rsidRPr="00CE474A">
        <w:rPr>
          <w:rFonts w:asciiTheme="majorHAnsi" w:hAnsiTheme="majorHAnsi"/>
        </w:rPr>
        <w:t xml:space="preserve">к-та </w:t>
      </w:r>
      <w:r>
        <w:rPr>
          <w:rFonts w:asciiTheme="majorHAnsi" w:hAnsiTheme="majorHAnsi"/>
          <w:lang w:val="en-US"/>
        </w:rPr>
        <w:t>E</w:t>
      </w:r>
      <w:r w:rsidRPr="00CE474A">
        <w:rPr>
          <w:rFonts w:asciiTheme="majorHAnsi" w:hAnsiTheme="majorHAnsi"/>
        </w:rPr>
        <w:t xml:space="preserve">91 </w:t>
      </w:r>
      <w:r>
        <w:rPr>
          <w:rFonts w:ascii="Calibri" w:hAnsi="Calibri"/>
        </w:rPr>
        <w:t>→</w:t>
      </w:r>
      <w:r w:rsidRPr="00CE474A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Trp</w:t>
      </w:r>
      <w:r w:rsidRPr="00CE474A">
        <w:rPr>
          <w:rFonts w:asciiTheme="majorHAnsi" w:hAnsiTheme="majorHAnsi"/>
        </w:rPr>
        <w:t xml:space="preserve"> 412 </w:t>
      </w:r>
      <w:r>
        <w:rPr>
          <w:rFonts w:ascii="Calibri" w:hAnsi="Calibri"/>
        </w:rPr>
        <w:t>→</w:t>
      </w:r>
      <w:r>
        <w:rPr>
          <w:rFonts w:asciiTheme="majorHAnsi" w:hAnsiTheme="majorHAnsi"/>
          <w:lang w:val="en-US"/>
        </w:rPr>
        <w:t>Gly</w:t>
      </w:r>
      <w:r w:rsidRPr="00CE474A">
        <w:rPr>
          <w:rFonts w:asciiTheme="majorHAnsi" w:hAnsiTheme="majorHAnsi"/>
        </w:rPr>
        <w:t xml:space="preserve"> 413. </w:t>
      </w:r>
    </w:p>
    <w:p w:rsidR="00F85E9E" w:rsidRDefault="00F85E9E" w:rsidP="00CE474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Инетересно, что, когда посмотрели положение пирувамида в активном центре – не нашли никакого цистеина, а следовательно под сомнения ставятся все утверждения по поводу его мутаций. !пирувамид связывается только в 1 активном центре тетрадимера.</w:t>
      </w:r>
    </w:p>
    <w:p w:rsidR="00F85E9E" w:rsidRDefault="00F85E9E" w:rsidP="00CE474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Регуляторная молекула субстрата. Которая связалась в аллостерическом центре, может участвовать в нескольких циклах реакции.</w:t>
      </w:r>
    </w:p>
    <w:p w:rsidR="00F85E9E" w:rsidRDefault="00F85E9E" w:rsidP="00CE474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Стадии реакции:</w:t>
      </w:r>
    </w:p>
    <w:p w:rsidR="00F85E9E" w:rsidRDefault="00F85E9E" w:rsidP="000C3921">
      <w:pPr>
        <w:pStyle w:val="a3"/>
        <w:numPr>
          <w:ilvl w:val="0"/>
          <w:numId w:val="72"/>
        </w:numPr>
        <w:rPr>
          <w:rFonts w:asciiTheme="majorHAnsi" w:hAnsiTheme="majorHAnsi"/>
        </w:rPr>
      </w:pPr>
      <w:r>
        <w:rPr>
          <w:rFonts w:asciiTheme="majorHAnsi" w:hAnsiTheme="majorHAnsi"/>
        </w:rPr>
        <w:t>Активация (для активируемых ПДК)</w:t>
      </w:r>
    </w:p>
    <w:p w:rsidR="00F85E9E" w:rsidRDefault="00F85E9E" w:rsidP="000C3921">
      <w:pPr>
        <w:pStyle w:val="a3"/>
        <w:numPr>
          <w:ilvl w:val="0"/>
          <w:numId w:val="72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Присоединение субстрата</w:t>
      </w:r>
    </w:p>
    <w:p w:rsidR="00F85E9E" w:rsidRDefault="00F85E9E" w:rsidP="000C3921">
      <w:pPr>
        <w:pStyle w:val="a3"/>
        <w:numPr>
          <w:ilvl w:val="0"/>
          <w:numId w:val="72"/>
        </w:numPr>
        <w:rPr>
          <w:rFonts w:asciiTheme="majorHAnsi" w:hAnsiTheme="majorHAnsi"/>
        </w:rPr>
      </w:pPr>
      <w:r>
        <w:rPr>
          <w:rFonts w:asciiTheme="majorHAnsi" w:hAnsiTheme="majorHAnsi"/>
        </w:rPr>
        <w:t>Декарбоксилирование</w:t>
      </w:r>
    </w:p>
    <w:p w:rsidR="00F85E9E" w:rsidRDefault="00F85E9E" w:rsidP="000C3921">
      <w:pPr>
        <w:pStyle w:val="a3"/>
        <w:numPr>
          <w:ilvl w:val="0"/>
          <w:numId w:val="72"/>
        </w:numPr>
        <w:rPr>
          <w:rFonts w:asciiTheme="majorHAnsi" w:hAnsiTheme="majorHAnsi"/>
        </w:rPr>
      </w:pPr>
      <w:r>
        <w:rPr>
          <w:rFonts w:asciiTheme="majorHAnsi" w:hAnsiTheme="majorHAnsi"/>
        </w:rPr>
        <w:t>Удаление продукта</w:t>
      </w:r>
    </w:p>
    <w:p w:rsidR="00203A59" w:rsidRDefault="00203A59" w:rsidP="00F85E9E">
      <w:pPr>
        <w:pStyle w:val="a3"/>
        <w:rPr>
          <w:rFonts w:asciiTheme="majorHAnsi" w:hAnsiTheme="majorHAnsi"/>
        </w:rPr>
      </w:pPr>
      <w:bookmarkStart w:id="0" w:name="_GoBack"/>
      <w:bookmarkEnd w:id="0"/>
    </w:p>
    <w:p w:rsidR="001F7A6D" w:rsidRDefault="00B21BC3" w:rsidP="00F85E9E">
      <w:pPr>
        <w:pStyle w:val="a3"/>
        <w:rPr>
          <w:rFonts w:asciiTheme="majorHAnsi" w:hAnsiTheme="majorHAnsi"/>
          <w:b/>
          <w:i/>
          <w:noProof/>
        </w:rPr>
      </w:pPr>
      <w:r>
        <w:rPr>
          <w:rFonts w:asciiTheme="majorHAnsi" w:hAnsiTheme="majorHAnsi"/>
          <w:b/>
          <w:i/>
          <w:noProof/>
        </w:rPr>
        <w:t>Оротидин-3</w:t>
      </w:r>
      <w:r w:rsidRPr="00B21BC3">
        <w:rPr>
          <w:rFonts w:asciiTheme="majorHAnsi" w:hAnsiTheme="majorHAnsi"/>
          <w:b/>
          <w:i/>
          <w:noProof/>
        </w:rPr>
        <w:t>’</w:t>
      </w:r>
      <w:r>
        <w:rPr>
          <w:rFonts w:asciiTheme="majorHAnsi" w:hAnsiTheme="majorHAnsi"/>
          <w:b/>
          <w:i/>
          <w:noProof/>
        </w:rPr>
        <w:t>-монофосфат карбоксилаза</w:t>
      </w:r>
    </w:p>
    <w:p w:rsidR="00B21BC3" w:rsidRPr="00B21BC3" w:rsidRDefault="00B21BC3" w:rsidP="00F85E9E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Карбоксильная группа оротидина взаимодействует с </w:t>
      </w:r>
      <w:r>
        <w:rPr>
          <w:rFonts w:asciiTheme="majorHAnsi" w:hAnsiTheme="majorHAnsi"/>
          <w:lang w:val="en-US"/>
        </w:rPr>
        <w:t>Lys</w:t>
      </w:r>
      <w:r w:rsidRPr="00B21BC3">
        <w:rPr>
          <w:rFonts w:asciiTheme="majorHAnsi" w:hAnsiTheme="majorHAnsi"/>
        </w:rPr>
        <w:t xml:space="preserve">72 </w:t>
      </w:r>
      <w:r>
        <w:rPr>
          <w:rFonts w:asciiTheme="majorHAnsi" w:hAnsiTheme="majorHAnsi"/>
        </w:rPr>
        <w:t>белка (электростатические взаимодействия)</w:t>
      </w:r>
      <w:r>
        <w:rPr>
          <w:rFonts w:ascii="Calibri" w:hAnsi="Calibri"/>
        </w:rPr>
        <w:t>→</w:t>
      </w:r>
      <w:r>
        <w:rPr>
          <w:rFonts w:asciiTheme="majorHAnsi" w:hAnsiTheme="majorHAnsi"/>
        </w:rPr>
        <w:t xml:space="preserve"> диссоциация </w:t>
      </w:r>
      <w:r>
        <w:rPr>
          <w:rFonts w:asciiTheme="majorHAnsi" w:hAnsiTheme="majorHAnsi"/>
          <w:lang w:val="en-US"/>
        </w:rPr>
        <w:t>CO</w:t>
      </w:r>
      <w:r w:rsidRPr="00B21BC3">
        <w:rPr>
          <w:rFonts w:asciiTheme="majorHAnsi" w:hAnsiTheme="majorHAnsi"/>
        </w:rPr>
        <w:t>2</w:t>
      </w:r>
    </w:p>
    <w:p w:rsidR="00B21BC3" w:rsidRDefault="00B21BC3" w:rsidP="00F85E9E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Ускорение в 10</w:t>
      </w:r>
      <w:r>
        <w:rPr>
          <w:rFonts w:asciiTheme="majorHAnsi" w:hAnsiTheme="majorHAnsi"/>
          <w:vertAlign w:val="superscript"/>
        </w:rPr>
        <w:t>3</w:t>
      </w:r>
      <w:r>
        <w:rPr>
          <w:rFonts w:asciiTheme="majorHAnsi" w:hAnsiTheme="majorHAnsi"/>
        </w:rPr>
        <w:t xml:space="preserve"> раз. </w:t>
      </w:r>
    </w:p>
    <w:p w:rsidR="00B21BC3" w:rsidRDefault="00B21BC3" w:rsidP="00F85E9E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АЦ:</w:t>
      </w:r>
    </w:p>
    <w:p w:rsidR="00B21BC3" w:rsidRPr="00B21BC3" w:rsidRDefault="00B21BC3" w:rsidP="00B21BC3">
      <w:pPr>
        <w:pStyle w:val="a3"/>
        <w:numPr>
          <w:ilvl w:val="0"/>
          <w:numId w:val="82"/>
        </w:numPr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>Lys72</w:t>
      </w:r>
    </w:p>
    <w:p w:rsidR="00B21BC3" w:rsidRPr="00B21BC3" w:rsidRDefault="00B21BC3" w:rsidP="00B21BC3">
      <w:pPr>
        <w:pStyle w:val="a3"/>
        <w:numPr>
          <w:ilvl w:val="0"/>
          <w:numId w:val="82"/>
        </w:numPr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>Asp70</w:t>
      </w:r>
    </w:p>
    <w:p w:rsidR="00B21BC3" w:rsidRPr="00B21BC3" w:rsidRDefault="00B21BC3" w:rsidP="00B21BC3">
      <w:pPr>
        <w:pStyle w:val="a3"/>
        <w:numPr>
          <w:ilvl w:val="0"/>
          <w:numId w:val="82"/>
        </w:numPr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>Asp756</w:t>
      </w:r>
    </w:p>
    <w:p w:rsidR="00B21BC3" w:rsidRDefault="00B21BC3" w:rsidP="00B21BC3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>Lys</w:t>
      </w:r>
      <w:r w:rsidRPr="00B21BC3">
        <w:rPr>
          <w:rFonts w:asciiTheme="majorHAnsi" w:hAnsiTheme="majorHAnsi"/>
        </w:rPr>
        <w:t xml:space="preserve">72 </w:t>
      </w:r>
      <w:r>
        <w:rPr>
          <w:rFonts w:asciiTheme="majorHAnsi" w:hAnsiTheme="majorHAnsi"/>
        </w:rPr>
        <w:t xml:space="preserve">создает конформационные напряжения, из-за которых  происходит ускорение реакции. </w:t>
      </w:r>
    </w:p>
    <w:p w:rsidR="00B21BC3" w:rsidRPr="00B21BC3" w:rsidRDefault="00B21BC3" w:rsidP="00B21BC3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Субстрат индуцирует конформационный стресс, который компенсируется выгодным взаимодействием с субстратом. В переходном состоянии конформационный стресс снижается. Энергия активации снижается за счет изменения конформации фермента (изменение конформации фермента может вносить больший вклад в снижение энергии активации ,чем дополнительные связи с реагентом, возникающие в переходном состоянии)</w:t>
      </w:r>
    </w:p>
    <w:p w:rsidR="001F7A6D" w:rsidRPr="00203A59" w:rsidRDefault="001F7A6D" w:rsidP="00F85E9E">
      <w:pPr>
        <w:pStyle w:val="a3"/>
        <w:rPr>
          <w:rFonts w:asciiTheme="majorHAnsi" w:hAnsiTheme="majorHAnsi"/>
        </w:rPr>
      </w:pPr>
    </w:p>
    <w:p w:rsidR="00DE0330" w:rsidRPr="0061566F" w:rsidRDefault="00DE0330" w:rsidP="00317221">
      <w:pPr>
        <w:pStyle w:val="a3"/>
        <w:jc w:val="center"/>
        <w:rPr>
          <w:rFonts w:asciiTheme="majorHAnsi" w:hAnsiTheme="majorHAnsi"/>
          <w:b/>
          <w:i/>
          <w:sz w:val="28"/>
        </w:rPr>
      </w:pPr>
      <w:r w:rsidRPr="0061566F">
        <w:rPr>
          <w:rFonts w:asciiTheme="majorHAnsi" w:hAnsiTheme="majorHAnsi"/>
          <w:b/>
          <w:i/>
          <w:sz w:val="28"/>
        </w:rPr>
        <w:t>Реакция тиол-дисульфидного обмена.</w:t>
      </w:r>
    </w:p>
    <w:p w:rsidR="00DE0330" w:rsidRDefault="00DE0330" w:rsidP="00FA514A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  <w:noProof/>
        </w:rPr>
        <w:drawing>
          <wp:inline distT="0" distB="0" distL="0" distR="0" wp14:anchorId="74989B59" wp14:editId="1D8C89D0">
            <wp:extent cx="2785730" cy="1174896"/>
            <wp:effectExtent l="0" t="0" r="0" b="6350"/>
            <wp:docPr id="5" name="Рисунок 5" descr="http://upload.wikimedia.org/wikipedia/commons/thumb/6/61/Disulfide_reduction_by_DTT-2.png/400px-Disulfide_reduction_by_DTT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6/61/Disulfide_reduction_by_DTT-2.png/400px-Disulfide_reduction_by_DTT-2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535" cy="117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E14">
        <w:rPr>
          <w:rFonts w:asciiTheme="majorHAnsi" w:hAnsiTheme="majorHAnsi"/>
        </w:rPr>
        <w:t xml:space="preserve">Реакция тиол-дисульфидного обмена – окислительно-восстановительная реакция. </w:t>
      </w:r>
      <w:r w:rsidR="00B21BC3">
        <w:rPr>
          <w:rFonts w:asciiTheme="majorHAnsi" w:hAnsiTheme="majorHAnsi"/>
        </w:rPr>
        <w:t>(на картинке пример тиол-дисульфидного обмена. Вещество – дитиоэтол)</w:t>
      </w:r>
    </w:p>
    <w:p w:rsidR="00321E14" w:rsidRDefault="00321E14" w:rsidP="00FA514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Такие реакции важны:</w:t>
      </w:r>
    </w:p>
    <w:p w:rsidR="00321E14" w:rsidRDefault="00321E14" w:rsidP="000C3921">
      <w:pPr>
        <w:pStyle w:val="a3"/>
        <w:numPr>
          <w:ilvl w:val="0"/>
          <w:numId w:val="7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Во всех клетках есть тиоловый буфер (глутатион). Он находится в протонированном состоянии. При окислительных стрессах он окислется. Восстановление происходит с помощью </w:t>
      </w:r>
      <w:r>
        <w:rPr>
          <w:rFonts w:asciiTheme="majorHAnsi" w:hAnsiTheme="majorHAnsi"/>
          <w:lang w:val="en-US"/>
        </w:rPr>
        <w:t>NADPH</w:t>
      </w:r>
      <w:r w:rsidRPr="00321E14">
        <w:rPr>
          <w:rFonts w:asciiTheme="majorHAnsi" w:hAnsiTheme="majorHAnsi"/>
        </w:rPr>
        <w:t xml:space="preserve">. </w:t>
      </w:r>
      <w:r w:rsidRPr="00B21BC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Аналогично и для тиоредоксина.</w:t>
      </w:r>
    </w:p>
    <w:p w:rsidR="00321E14" w:rsidRDefault="00321E14" w:rsidP="000C3921">
      <w:pPr>
        <w:pStyle w:val="a3"/>
        <w:numPr>
          <w:ilvl w:val="0"/>
          <w:numId w:val="73"/>
        </w:numPr>
        <w:rPr>
          <w:rFonts w:asciiTheme="majorHAnsi" w:hAnsiTheme="majorHAnsi"/>
        </w:rPr>
      </w:pPr>
      <w:r>
        <w:rPr>
          <w:rFonts w:asciiTheme="majorHAnsi" w:hAnsiTheme="majorHAnsi"/>
        </w:rPr>
        <w:t>Эти 2 системы взаимодействуют с белками, котрые могут участвовать в катализах (окисляться)</w:t>
      </w:r>
    </w:p>
    <w:p w:rsidR="00321E14" w:rsidRDefault="00321E14" w:rsidP="000C3921">
      <w:pPr>
        <w:pStyle w:val="a3"/>
        <w:numPr>
          <w:ilvl w:val="0"/>
          <w:numId w:val="73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! во многих опухолях увеличивается экспрессия тиолредоксиновых систем.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28"/>
      </w:tblGrid>
      <w:tr w:rsidR="001F7A6D" w:rsidTr="001F7A6D">
        <w:trPr>
          <w:trHeight w:val="3063"/>
        </w:trPr>
        <w:tc>
          <w:tcPr>
            <w:tcW w:w="8228" w:type="dxa"/>
          </w:tcPr>
          <w:p w:rsidR="001F7A6D" w:rsidRDefault="001F7A6D" w:rsidP="001F7A6D">
            <w:pPr>
              <w:pStyle w:val="a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955</w:t>
            </w:r>
          </w:p>
        </w:tc>
      </w:tr>
    </w:tbl>
    <w:p w:rsidR="001F7A6D" w:rsidRDefault="001F7A6D" w:rsidP="001F7A6D">
      <w:pPr>
        <w:pStyle w:val="a3"/>
        <w:rPr>
          <w:rFonts w:asciiTheme="majorHAnsi" w:hAnsiTheme="majorHAnsi"/>
        </w:rPr>
      </w:pPr>
    </w:p>
    <w:p w:rsidR="00321E14" w:rsidRPr="0061566F" w:rsidRDefault="00321E14" w:rsidP="00321E14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Глутатион участвует в синтезе лейкотриенов, транспорте аминокислот в клетки (в клетки проходит глутамил-аминокислота идет в клетку)</w:t>
      </w:r>
    </w:p>
    <w:p w:rsidR="00DE0330" w:rsidRDefault="00DE0330" w:rsidP="00FA514A">
      <w:pPr>
        <w:pStyle w:val="a3"/>
        <w:rPr>
          <w:rFonts w:asciiTheme="majorHAnsi" w:hAnsiTheme="majorHAnsi"/>
        </w:rPr>
      </w:pPr>
      <w:r w:rsidRPr="00321E14">
        <w:rPr>
          <w:rFonts w:asciiTheme="majorHAnsi" w:hAnsiTheme="majorHAnsi"/>
          <w:b/>
          <w:i/>
        </w:rPr>
        <w:t>Тиолдисульфид оксидоредуктазы</w:t>
      </w:r>
      <w:r w:rsidRPr="0061566F">
        <w:rPr>
          <w:rFonts w:asciiTheme="majorHAnsi" w:hAnsiTheme="majorHAnsi"/>
        </w:rPr>
        <w:t xml:space="preserve">: </w:t>
      </w:r>
      <w:r w:rsidRPr="0061566F">
        <w:rPr>
          <w:rFonts w:asciiTheme="majorHAnsi" w:hAnsiTheme="majorHAnsi"/>
          <w:lang w:val="en-US"/>
        </w:rPr>
        <w:t>NAD</w:t>
      </w:r>
      <w:r w:rsidRPr="0061566F">
        <w:rPr>
          <w:rFonts w:asciiTheme="majorHAnsi" w:hAnsiTheme="majorHAnsi"/>
        </w:rPr>
        <w:t>(</w:t>
      </w:r>
      <w:r w:rsidRPr="0061566F">
        <w:rPr>
          <w:rFonts w:asciiTheme="majorHAnsi" w:hAnsiTheme="majorHAnsi"/>
          <w:lang w:val="en-US"/>
        </w:rPr>
        <w:t>P</w:t>
      </w:r>
      <w:r w:rsidRPr="0061566F">
        <w:rPr>
          <w:rFonts w:asciiTheme="majorHAnsi" w:hAnsiTheme="majorHAnsi"/>
        </w:rPr>
        <w:t>)+</w:t>
      </w:r>
      <w:r w:rsidR="001F7A6D">
        <w:rPr>
          <w:rFonts w:asciiTheme="majorHAnsi" w:hAnsiTheme="majorHAnsi"/>
        </w:rPr>
        <w:t xml:space="preserve"> (субстрат)</w:t>
      </w:r>
      <w:r w:rsidRPr="0061566F">
        <w:rPr>
          <w:rFonts w:asciiTheme="majorHAnsi" w:hAnsiTheme="majorHAnsi"/>
        </w:rPr>
        <w:t xml:space="preserve"> зависимые и ФАД </w:t>
      </w:r>
      <w:r w:rsidR="001F7A6D">
        <w:rPr>
          <w:rFonts w:asciiTheme="majorHAnsi" w:hAnsiTheme="majorHAnsi"/>
        </w:rPr>
        <w:t xml:space="preserve">(кофермент) </w:t>
      </w:r>
      <w:r w:rsidRPr="0061566F">
        <w:rPr>
          <w:rFonts w:asciiTheme="majorHAnsi" w:hAnsiTheme="majorHAnsi"/>
        </w:rPr>
        <w:t xml:space="preserve">зависимые. Димеры из идеинтичных </w:t>
      </w:r>
      <w:r w:rsidR="00676743">
        <w:rPr>
          <w:rFonts w:asciiTheme="majorHAnsi" w:hAnsiTheme="majorHAnsi"/>
        </w:rPr>
        <w:t>субъедин</w:t>
      </w:r>
      <w:r w:rsidRPr="0061566F">
        <w:rPr>
          <w:rFonts w:asciiTheme="majorHAnsi" w:hAnsiTheme="majorHAnsi"/>
        </w:rPr>
        <w:t xml:space="preserve">иц. </w:t>
      </w:r>
      <w:r w:rsidR="00317221" w:rsidRPr="0061566F">
        <w:rPr>
          <w:rFonts w:asciiTheme="majorHAnsi" w:hAnsiTheme="majorHAnsi"/>
        </w:rPr>
        <w:t xml:space="preserve">(ок. глутатионредуктаза, тиоредоксинредуктаза, восс- </w:t>
      </w:r>
      <w:r w:rsidR="00035FE7">
        <w:rPr>
          <w:rFonts w:asciiTheme="majorHAnsi" w:hAnsiTheme="majorHAnsi"/>
        </w:rPr>
        <w:t>дигидролипоилДГ</w:t>
      </w:r>
      <w:r w:rsidR="00317221" w:rsidRPr="0061566F">
        <w:rPr>
          <w:rFonts w:asciiTheme="majorHAnsi" w:hAnsiTheme="majorHAnsi"/>
        </w:rPr>
        <w:t>)</w:t>
      </w:r>
    </w:p>
    <w:p w:rsidR="001F7A6D" w:rsidRDefault="001F7A6D" w:rsidP="00FA514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Три домена:</w:t>
      </w:r>
    </w:p>
    <w:p w:rsidR="001F7A6D" w:rsidRDefault="001F7A6D" w:rsidP="000C3921">
      <w:pPr>
        <w:pStyle w:val="a3"/>
        <w:numPr>
          <w:ilvl w:val="0"/>
          <w:numId w:val="74"/>
        </w:numPr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 xml:space="preserve">NADP </w:t>
      </w:r>
      <w:r>
        <w:rPr>
          <w:rFonts w:asciiTheme="majorHAnsi" w:hAnsiTheme="majorHAnsi"/>
        </w:rPr>
        <w:t>связывающий</w:t>
      </w:r>
    </w:p>
    <w:p w:rsidR="001F7A6D" w:rsidRDefault="001F7A6D" w:rsidP="000C3921">
      <w:pPr>
        <w:pStyle w:val="a3"/>
        <w:numPr>
          <w:ilvl w:val="0"/>
          <w:numId w:val="74"/>
        </w:numPr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 xml:space="preserve">FAD </w:t>
      </w:r>
      <w:r>
        <w:rPr>
          <w:rFonts w:asciiTheme="majorHAnsi" w:hAnsiTheme="majorHAnsi"/>
        </w:rPr>
        <w:t>связывающий</w:t>
      </w:r>
    </w:p>
    <w:p w:rsidR="001F7A6D" w:rsidRPr="001F7A6D" w:rsidRDefault="001F7A6D" w:rsidP="000C3921">
      <w:pPr>
        <w:pStyle w:val="a3"/>
        <w:numPr>
          <w:ilvl w:val="0"/>
          <w:numId w:val="7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Интерфейсовый домен (определяет взаимодействие </w:t>
      </w:r>
      <w:r w:rsidR="00676743">
        <w:rPr>
          <w:rFonts w:asciiTheme="majorHAnsi" w:hAnsiTheme="majorHAnsi"/>
        </w:rPr>
        <w:t>субъедин</w:t>
      </w:r>
      <w:r>
        <w:rPr>
          <w:rFonts w:asciiTheme="majorHAnsi" w:hAnsiTheme="majorHAnsi"/>
        </w:rPr>
        <w:t>иц)</w:t>
      </w:r>
    </w:p>
    <w:p w:rsidR="00DE0330" w:rsidRPr="0061566F" w:rsidRDefault="00DE0330" w:rsidP="00FA514A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Никотиамид образуется при восстановлении. Таутомерная форма</w:t>
      </w:r>
    </w:p>
    <w:p w:rsidR="00DE0330" w:rsidRPr="0061566F" w:rsidRDefault="005C07E0" w:rsidP="00FA514A">
      <w:pPr>
        <w:pStyle w:val="a3"/>
        <w:rPr>
          <w:rFonts w:asciiTheme="majorHAnsi" w:hAnsiTheme="majorHAnsi"/>
          <w:i/>
        </w:rPr>
      </w:pPr>
      <m:oMathPara>
        <m:oMath>
          <m:r>
            <w:rPr>
              <w:rFonts w:ascii="Cambria Math" w:hAnsi="Cambria Math"/>
              <w:lang w:val="en-US"/>
            </w:rPr>
            <m:t>NAD</m:t>
          </m:r>
          <m:r>
            <w:rPr>
              <w:rFonts w:ascii="Cambria Math" w:hAnsi="Cambria Math"/>
            </w:rPr>
            <m:t>⇒</m:t>
          </m:r>
          <m:r>
            <w:rPr>
              <w:rFonts w:ascii="Cambria Math" w:hAnsi="Cambria Math"/>
              <w:lang w:val="en-US"/>
            </w:rPr>
            <m:t>NADH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lang w:val="en-US"/>
            </w:rPr>
            <m:t>H</m:t>
          </m:r>
        </m:oMath>
      </m:oMathPara>
    </w:p>
    <w:p w:rsidR="005C07E0" w:rsidRPr="0061566F" w:rsidRDefault="005C07E0" w:rsidP="00FA514A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  <w:lang w:val="en-US"/>
        </w:rPr>
        <w:t>NAD</w:t>
      </w:r>
      <w:r w:rsidRPr="0061566F">
        <w:rPr>
          <w:rFonts w:asciiTheme="majorHAnsi" w:hAnsiTheme="majorHAnsi"/>
        </w:rPr>
        <w:t xml:space="preserve"> и </w:t>
      </w:r>
      <w:r w:rsidRPr="0061566F">
        <w:rPr>
          <w:rFonts w:asciiTheme="majorHAnsi" w:hAnsiTheme="majorHAnsi"/>
          <w:lang w:val="en-US"/>
        </w:rPr>
        <w:t>FAD</w:t>
      </w:r>
      <w:r w:rsidRPr="0061566F">
        <w:rPr>
          <w:rFonts w:asciiTheme="majorHAnsi" w:hAnsiTheme="majorHAnsi"/>
        </w:rPr>
        <w:t xml:space="preserve">  - 2</w:t>
      </w:r>
      <w:r w:rsidRPr="0061566F">
        <w:rPr>
          <w:rFonts w:asciiTheme="majorHAnsi" w:hAnsiTheme="majorHAnsi"/>
          <w:lang w:val="en-US"/>
        </w:rPr>
        <w:t>e</w:t>
      </w:r>
      <w:r w:rsidRPr="0061566F">
        <w:rPr>
          <w:rFonts w:asciiTheme="majorHAnsi" w:hAnsiTheme="majorHAnsi"/>
        </w:rPr>
        <w:t xml:space="preserve"> – е  - переносчики. Так. Первый – акцептирует 1</w:t>
      </w:r>
      <w:r w:rsidRPr="0061566F">
        <w:rPr>
          <w:rFonts w:asciiTheme="majorHAnsi" w:hAnsiTheme="majorHAnsi"/>
          <w:lang w:val="en-US"/>
        </w:rPr>
        <w:t>H</w:t>
      </w:r>
      <w:r w:rsidRPr="0061566F">
        <w:rPr>
          <w:rFonts w:asciiTheme="majorHAnsi" w:hAnsiTheme="majorHAnsi"/>
        </w:rPr>
        <w:t>, второй – 2</w:t>
      </w:r>
      <w:r w:rsidRPr="0061566F">
        <w:rPr>
          <w:rFonts w:asciiTheme="majorHAnsi" w:hAnsiTheme="majorHAnsi"/>
          <w:lang w:val="en-US"/>
        </w:rPr>
        <w:t>H</w:t>
      </w:r>
      <w:r w:rsidRPr="0061566F">
        <w:rPr>
          <w:rFonts w:asciiTheme="majorHAnsi" w:hAnsiTheme="majorHAnsi"/>
        </w:rPr>
        <w:t>.</w:t>
      </w:r>
    </w:p>
    <w:p w:rsidR="005C07E0" w:rsidRPr="0061566F" w:rsidRDefault="005C07E0" w:rsidP="006E3017">
      <w:pPr>
        <w:pStyle w:val="a3"/>
        <w:numPr>
          <w:ilvl w:val="0"/>
          <w:numId w:val="83"/>
        </w:numPr>
        <w:rPr>
          <w:rFonts w:asciiTheme="majorHAnsi" w:hAnsiTheme="majorHAnsi"/>
        </w:rPr>
      </w:pPr>
      <w:r w:rsidRPr="0061566F">
        <w:rPr>
          <w:rFonts w:asciiTheme="majorHAnsi" w:hAnsiTheme="majorHAnsi"/>
          <w:b/>
          <w:i/>
        </w:rPr>
        <w:t>Глутатион-редуктаза</w:t>
      </w:r>
      <w:r w:rsidRPr="0061566F">
        <w:rPr>
          <w:rFonts w:asciiTheme="majorHAnsi" w:hAnsiTheme="majorHAnsi"/>
        </w:rPr>
        <w:t>:</w:t>
      </w:r>
    </w:p>
    <w:p w:rsidR="005C07E0" w:rsidRPr="0061566F" w:rsidRDefault="005C07E0" w:rsidP="00FA514A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  <w:b/>
          <w:bCs/>
        </w:rPr>
        <w:t>Глутатионредуктаза</w:t>
      </w:r>
      <w:r w:rsidRPr="0061566F">
        <w:rPr>
          <w:rFonts w:asciiTheme="majorHAnsi" w:hAnsiTheme="majorHAnsi"/>
        </w:rPr>
        <w:t xml:space="preserve"> (</w:t>
      </w:r>
      <w:hyperlink r:id="rId38" w:tooltip="Шифр КФ" w:history="1">
        <w:r w:rsidRPr="0061566F">
          <w:rPr>
            <w:rStyle w:val="a4"/>
            <w:rFonts w:asciiTheme="majorHAnsi" w:hAnsiTheme="majorHAnsi"/>
            <w:color w:val="auto"/>
            <w:u w:val="none"/>
          </w:rPr>
          <w:t>КФ</w:t>
        </w:r>
      </w:hyperlink>
      <w:r w:rsidRPr="0061566F">
        <w:rPr>
          <w:rFonts w:asciiTheme="majorHAnsi" w:hAnsiTheme="majorHAnsi"/>
        </w:rPr>
        <w:t xml:space="preserve"> </w:t>
      </w:r>
      <w:hyperlink r:id="rId39" w:history="1">
        <w:r w:rsidRPr="0061566F">
          <w:rPr>
            <w:rStyle w:val="a4"/>
            <w:rFonts w:asciiTheme="majorHAnsi" w:hAnsiTheme="majorHAnsi"/>
            <w:color w:val="auto"/>
            <w:u w:val="none"/>
          </w:rPr>
          <w:t>1.8.1.7</w:t>
        </w:r>
      </w:hyperlink>
      <w:r w:rsidRPr="0061566F">
        <w:rPr>
          <w:rFonts w:asciiTheme="majorHAnsi" w:hAnsiTheme="majorHAnsi"/>
        </w:rPr>
        <w:t xml:space="preserve">, </w:t>
      </w:r>
      <w:hyperlink r:id="rId40" w:tooltip="Английский язык" w:history="1">
        <w:r w:rsidRPr="0061566F">
          <w:rPr>
            <w:rStyle w:val="a4"/>
            <w:rFonts w:asciiTheme="majorHAnsi" w:hAnsiTheme="majorHAnsi"/>
            <w:color w:val="auto"/>
            <w:u w:val="none"/>
          </w:rPr>
          <w:t>англ.</w:t>
        </w:r>
      </w:hyperlink>
      <w:r w:rsidRPr="0061566F">
        <w:rPr>
          <w:rFonts w:asciiTheme="majorHAnsi" w:hAnsiTheme="majorHAnsi"/>
        </w:rPr>
        <w:t> </w:t>
      </w:r>
      <w:r w:rsidRPr="0061566F">
        <w:rPr>
          <w:rFonts w:asciiTheme="majorHAnsi" w:hAnsiTheme="majorHAnsi"/>
          <w:i/>
          <w:iCs/>
          <w:lang w:val="en"/>
        </w:rPr>
        <w:t>Glutathione</w:t>
      </w:r>
      <w:r w:rsidRPr="0061566F">
        <w:rPr>
          <w:rFonts w:asciiTheme="majorHAnsi" w:hAnsiTheme="majorHAnsi"/>
          <w:i/>
          <w:iCs/>
        </w:rPr>
        <w:t xml:space="preserve"> </w:t>
      </w:r>
      <w:r w:rsidRPr="0061566F">
        <w:rPr>
          <w:rFonts w:asciiTheme="majorHAnsi" w:hAnsiTheme="majorHAnsi"/>
          <w:i/>
          <w:iCs/>
          <w:lang w:val="en"/>
        </w:rPr>
        <w:t>reductase</w:t>
      </w:r>
      <w:r w:rsidRPr="0061566F">
        <w:rPr>
          <w:rFonts w:asciiTheme="majorHAnsi" w:hAnsiTheme="majorHAnsi"/>
        </w:rPr>
        <w:t xml:space="preserve">) — </w:t>
      </w:r>
      <w:hyperlink r:id="rId41" w:tooltip="Фермент" w:history="1">
        <w:r w:rsidRPr="0061566F">
          <w:rPr>
            <w:rStyle w:val="a4"/>
            <w:rFonts w:asciiTheme="majorHAnsi" w:hAnsiTheme="majorHAnsi"/>
            <w:color w:val="auto"/>
            <w:u w:val="none"/>
          </w:rPr>
          <w:t>фермент</w:t>
        </w:r>
      </w:hyperlink>
      <w:r w:rsidRPr="0061566F">
        <w:rPr>
          <w:rFonts w:asciiTheme="majorHAnsi" w:hAnsiTheme="majorHAnsi"/>
        </w:rPr>
        <w:t xml:space="preserve">, восстанавливающий </w:t>
      </w:r>
      <w:hyperlink r:id="rId42" w:tooltip="Дисульфидная связь" w:history="1">
        <w:r w:rsidRPr="0061566F">
          <w:rPr>
            <w:rStyle w:val="a4"/>
            <w:rFonts w:asciiTheme="majorHAnsi" w:hAnsiTheme="majorHAnsi"/>
            <w:color w:val="auto"/>
            <w:u w:val="none"/>
          </w:rPr>
          <w:t>дисульфидную связь</w:t>
        </w:r>
      </w:hyperlink>
      <w:r w:rsidRPr="0061566F">
        <w:rPr>
          <w:rFonts w:asciiTheme="majorHAnsi" w:hAnsiTheme="majorHAnsi"/>
        </w:rPr>
        <w:t xml:space="preserve"> окисленного </w:t>
      </w:r>
      <w:hyperlink r:id="rId43" w:tooltip="Глутатион" w:history="1">
        <w:r w:rsidRPr="0061566F">
          <w:rPr>
            <w:rStyle w:val="a4"/>
            <w:rFonts w:asciiTheme="majorHAnsi" w:hAnsiTheme="majorHAnsi"/>
            <w:color w:val="auto"/>
            <w:u w:val="none"/>
          </w:rPr>
          <w:t>глутатиона</w:t>
        </w:r>
      </w:hyperlink>
      <w:r w:rsidRPr="0061566F">
        <w:rPr>
          <w:rFonts w:asciiTheme="majorHAnsi" w:hAnsiTheme="majorHAnsi"/>
        </w:rPr>
        <w:t xml:space="preserve"> GSSG до его сульфгидрильной формы GSH. Восстановление глутатиона происходит за счёт энергии </w:t>
      </w:r>
      <w:hyperlink r:id="rId44" w:tooltip="НАДФ" w:history="1">
        <w:r w:rsidRPr="0061566F">
          <w:rPr>
            <w:rStyle w:val="a4"/>
            <w:rFonts w:asciiTheme="majorHAnsi" w:hAnsiTheme="majorHAnsi"/>
            <w:color w:val="auto"/>
            <w:u w:val="none"/>
          </w:rPr>
          <w:t>НАДФ</w:t>
        </w:r>
      </w:hyperlink>
      <w:r w:rsidRPr="0061566F">
        <w:rPr>
          <w:rFonts w:asciiTheme="majorHAnsi" w:hAnsiTheme="majorHAnsi"/>
        </w:rPr>
        <w:t xml:space="preserve">-Н, образующегося в </w:t>
      </w:r>
      <w:hyperlink r:id="rId45" w:tooltip="Пентозный цикл (страница отсутствует)" w:history="1">
        <w:r w:rsidRPr="0061566F">
          <w:rPr>
            <w:rStyle w:val="a4"/>
            <w:rFonts w:asciiTheme="majorHAnsi" w:hAnsiTheme="majorHAnsi"/>
            <w:color w:val="auto"/>
            <w:u w:val="none"/>
          </w:rPr>
          <w:t>пентозном цикле</w:t>
        </w:r>
      </w:hyperlink>
      <w:r w:rsidRPr="0061566F">
        <w:rPr>
          <w:rFonts w:asciiTheme="majorHAnsi" w:hAnsiTheme="majorHAnsi"/>
        </w:rPr>
        <w:t>.</w:t>
      </w:r>
    </w:p>
    <w:p w:rsidR="005C07E0" w:rsidRDefault="005C07E0" w:rsidP="00FA514A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GSSG + НАДФН + Н</w:t>
      </w:r>
      <w:r w:rsidRPr="0061566F">
        <w:rPr>
          <w:rFonts w:asciiTheme="majorHAnsi" w:hAnsiTheme="majorHAnsi"/>
          <w:vertAlign w:val="superscript"/>
        </w:rPr>
        <w:t>+</w:t>
      </w:r>
      <w:r w:rsidRPr="0061566F">
        <w:rPr>
          <w:rFonts w:asciiTheme="majorHAnsi" w:hAnsiTheme="majorHAnsi"/>
        </w:rPr>
        <w:t xml:space="preserve"> → 2GSH + НАДФ</w:t>
      </w:r>
    </w:p>
    <w:p w:rsidR="001F7A6D" w:rsidRDefault="001F7A6D" w:rsidP="00FA514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Механизм: </w:t>
      </w:r>
    </w:p>
    <w:p w:rsidR="001F7A6D" w:rsidRPr="007A73B6" w:rsidRDefault="001F7A6D" w:rsidP="000C3921">
      <w:pPr>
        <w:pStyle w:val="a3"/>
        <w:numPr>
          <w:ilvl w:val="0"/>
          <w:numId w:val="7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В активном центре </w:t>
      </w:r>
      <w:r>
        <w:rPr>
          <w:rFonts w:asciiTheme="majorHAnsi" w:hAnsiTheme="majorHAnsi"/>
          <w:lang w:val="en-US"/>
        </w:rPr>
        <w:t>FAD</w:t>
      </w:r>
      <w:r w:rsidRPr="001F7A6D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дисульфид, </w:t>
      </w:r>
      <w:r w:rsidRPr="001F7A6D">
        <w:rPr>
          <w:rFonts w:asciiTheme="majorHAnsi" w:hAnsiTheme="majorHAnsi"/>
          <w:b/>
          <w:lang w:val="en-US"/>
        </w:rPr>
        <w:t>His</w:t>
      </w:r>
      <w:r w:rsidRPr="001F7A6D">
        <w:rPr>
          <w:rFonts w:asciiTheme="majorHAnsi" w:hAnsiTheme="majorHAnsi"/>
          <w:b/>
        </w:rPr>
        <w:t xml:space="preserve">, </w:t>
      </w:r>
      <w:r w:rsidRPr="001F7A6D">
        <w:rPr>
          <w:rFonts w:asciiTheme="majorHAnsi" w:hAnsiTheme="majorHAnsi"/>
          <w:b/>
          <w:lang w:val="en-US"/>
        </w:rPr>
        <w:t>Glu</w:t>
      </w:r>
      <w:r w:rsidRPr="001F7A6D">
        <w:rPr>
          <w:rFonts w:asciiTheme="majorHAnsi" w:hAnsiTheme="majorHAnsi"/>
        </w:rPr>
        <w:t xml:space="preserve">. </w:t>
      </w:r>
    </w:p>
    <w:p w:rsidR="007A73B6" w:rsidRDefault="007A73B6" w:rsidP="000C3921">
      <w:pPr>
        <w:pStyle w:val="a3"/>
        <w:numPr>
          <w:ilvl w:val="0"/>
          <w:numId w:val="7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Изоаллоксанзиновое кольцо </w:t>
      </w:r>
      <w:r>
        <w:rPr>
          <w:noProof/>
        </w:rPr>
        <w:drawing>
          <wp:inline distT="0" distB="0" distL="0" distR="0" wp14:anchorId="27F2D442" wp14:editId="29C5B1EF">
            <wp:extent cx="1095153" cy="685156"/>
            <wp:effectExtent l="0" t="0" r="0" b="1270"/>
            <wp:docPr id="20" name="Рисунок 20" descr="http://upload.wikimedia.org/wikipedia/commons/thumb/0/01/Isoalloxazin.svg/200px-Isoalloxazi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0/01/Isoalloxazin.svg/200px-Isoalloxazin.svg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077" cy="68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взаимодействует с тирозином</w:t>
      </w:r>
    </w:p>
    <w:p w:rsidR="007A73B6" w:rsidRPr="007A73B6" w:rsidRDefault="007A73B6" w:rsidP="000C3921">
      <w:pPr>
        <w:pStyle w:val="a3"/>
        <w:numPr>
          <w:ilvl w:val="0"/>
          <w:numId w:val="75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Карбоксильная группа глутомата активирует </w:t>
      </w:r>
      <w:r>
        <w:rPr>
          <w:rFonts w:asciiTheme="majorHAnsi" w:hAnsiTheme="majorHAnsi"/>
          <w:lang w:val="en-US"/>
        </w:rPr>
        <w:t>His</w:t>
      </w:r>
    </w:p>
    <w:p w:rsidR="007A73B6" w:rsidRPr="007A73B6" w:rsidRDefault="007A73B6" w:rsidP="000C3921">
      <w:pPr>
        <w:pStyle w:val="a3"/>
        <w:numPr>
          <w:ilvl w:val="0"/>
          <w:numId w:val="7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В активном центре происходит изменение, изоаллоксанзиновое кольцо сдвигается к тирозину а тот </w:t>
      </w:r>
      <w:r>
        <w:rPr>
          <w:rFonts w:asciiTheme="majorHAnsi" w:hAnsiTheme="majorHAnsi"/>
          <w:lang w:val="en-US"/>
        </w:rPr>
        <w:t>NADPH</w:t>
      </w:r>
      <w:r>
        <w:rPr>
          <w:rFonts w:asciiTheme="majorHAnsi" w:hAnsiTheme="majorHAnsi"/>
        </w:rPr>
        <w:t xml:space="preserve"> передает 2 е к </w:t>
      </w:r>
      <w:r>
        <w:rPr>
          <w:rFonts w:asciiTheme="majorHAnsi" w:hAnsiTheme="majorHAnsi"/>
          <w:lang w:val="en-US"/>
        </w:rPr>
        <w:t>FAD</w:t>
      </w:r>
      <w:r w:rsidRPr="007A73B6">
        <w:rPr>
          <w:rFonts w:asciiTheme="majorHAnsi" w:hAnsiTheme="majorHAnsi"/>
        </w:rPr>
        <w:t xml:space="preserve">. </w:t>
      </w:r>
    </w:p>
    <w:p w:rsidR="007A73B6" w:rsidRDefault="007A73B6" w:rsidP="000C3921">
      <w:pPr>
        <w:pStyle w:val="a3"/>
        <w:numPr>
          <w:ilvl w:val="0"/>
          <w:numId w:val="7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Два электрона делятся между </w:t>
      </w:r>
      <w:r>
        <w:rPr>
          <w:rFonts w:asciiTheme="majorHAnsi" w:hAnsiTheme="majorHAnsi"/>
          <w:lang w:val="en-US"/>
        </w:rPr>
        <w:t>FAD</w:t>
      </w:r>
      <w:r w:rsidRPr="007A73B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и цистеиновым остатком. Активный центр в таком виде может принять 4е (2 е на </w:t>
      </w:r>
      <w:r>
        <w:rPr>
          <w:rFonts w:asciiTheme="majorHAnsi" w:hAnsiTheme="majorHAnsi"/>
          <w:lang w:val="en-US"/>
        </w:rPr>
        <w:t>Fad</w:t>
      </w:r>
      <w:r w:rsidRPr="007A73B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и 2е на дисульфид)</w:t>
      </w:r>
    </w:p>
    <w:p w:rsidR="007A73B6" w:rsidRDefault="007A73B6" w:rsidP="000C3921">
      <w:pPr>
        <w:pStyle w:val="a3"/>
        <w:numPr>
          <w:ilvl w:val="0"/>
          <w:numId w:val="75"/>
        </w:numPr>
        <w:rPr>
          <w:rFonts w:asciiTheme="majorHAnsi" w:hAnsiTheme="majorHAnsi"/>
        </w:rPr>
      </w:pPr>
      <w:r>
        <w:rPr>
          <w:rFonts w:asciiTheme="majorHAnsi" w:hAnsiTheme="majorHAnsi"/>
        </w:rPr>
        <w:t>Приняв 4е электрона, фермент приобретает восстановленную форму</w:t>
      </w:r>
    </w:p>
    <w:p w:rsidR="007A73B6" w:rsidRDefault="007A73B6" w:rsidP="000C3921">
      <w:pPr>
        <w:pStyle w:val="a3"/>
        <w:numPr>
          <w:ilvl w:val="0"/>
          <w:numId w:val="75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 xml:space="preserve">Полностью восстановленная форма фермента неактивна. 2е делокализован6ы: </w:t>
      </w:r>
      <w:r>
        <w:rPr>
          <w:rFonts w:asciiTheme="majorHAnsi" w:hAnsiTheme="majorHAnsi"/>
          <w:lang w:val="en-US"/>
        </w:rPr>
        <w:t xml:space="preserve">FAD – Cys63. </w:t>
      </w:r>
    </w:p>
    <w:p w:rsidR="007A73B6" w:rsidRPr="00B21BC3" w:rsidRDefault="007A73B6" w:rsidP="000C3921">
      <w:pPr>
        <w:pStyle w:val="a3"/>
        <w:numPr>
          <w:ilvl w:val="0"/>
          <w:numId w:val="75"/>
        </w:numPr>
        <w:rPr>
          <w:rFonts w:asciiTheme="majorHAnsi" w:hAnsiTheme="majorHAnsi"/>
        </w:rPr>
      </w:pPr>
      <w:r w:rsidRPr="007A73B6">
        <w:rPr>
          <w:rFonts w:asciiTheme="majorHAnsi" w:hAnsiTheme="majorHAnsi"/>
          <w:lang w:val="en-US"/>
        </w:rPr>
        <w:t>NADP</w:t>
      </w:r>
      <w:r w:rsidRPr="00B21BC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уходит</w:t>
      </w:r>
      <w:r w:rsidRPr="00B21BC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из</w:t>
      </w:r>
      <w:r w:rsidRPr="00B21BC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АЦ</w:t>
      </w:r>
      <w:r w:rsidRPr="00B21BC3">
        <w:rPr>
          <w:rFonts w:asciiTheme="majorHAnsi" w:hAnsiTheme="majorHAnsi"/>
        </w:rPr>
        <w:t xml:space="preserve">. </w:t>
      </w:r>
      <w:r w:rsidR="00A77C07">
        <w:rPr>
          <w:rFonts w:asciiTheme="majorHAnsi" w:hAnsiTheme="majorHAnsi"/>
        </w:rPr>
        <w:t xml:space="preserve">Тирозин возвращается обратно. </w:t>
      </w:r>
    </w:p>
    <w:p w:rsidR="00A77C07" w:rsidRPr="00A77C07" w:rsidRDefault="00A77C07" w:rsidP="000C3921">
      <w:pPr>
        <w:pStyle w:val="a3"/>
        <w:numPr>
          <w:ilvl w:val="0"/>
          <w:numId w:val="7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Ушел </w:t>
      </w:r>
      <w:r>
        <w:rPr>
          <w:rFonts w:asciiTheme="majorHAnsi" w:hAnsiTheme="majorHAnsi"/>
          <w:lang w:val="en-US"/>
        </w:rPr>
        <w:t>NAD</w:t>
      </w:r>
      <w:r w:rsidRPr="00A77C07">
        <w:rPr>
          <w:rFonts w:asciiTheme="majorHAnsi" w:hAnsiTheme="majorHAnsi"/>
        </w:rPr>
        <w:t>(</w:t>
      </w:r>
      <w:r>
        <w:rPr>
          <w:rFonts w:asciiTheme="majorHAnsi" w:hAnsiTheme="majorHAnsi"/>
          <w:lang w:val="en-US"/>
        </w:rPr>
        <w:t>P</w:t>
      </w:r>
      <w:r w:rsidRPr="00A77C07">
        <w:rPr>
          <w:rFonts w:asciiTheme="majorHAnsi" w:hAnsiTheme="majorHAnsi"/>
        </w:rPr>
        <w:t xml:space="preserve">)+, </w:t>
      </w:r>
      <w:r>
        <w:rPr>
          <w:rFonts w:asciiTheme="majorHAnsi" w:hAnsiTheme="majorHAnsi"/>
        </w:rPr>
        <w:t>может связыватьс</w:t>
      </w:r>
      <w:r w:rsidR="00CF26FD">
        <w:rPr>
          <w:rFonts w:asciiTheme="majorHAnsi" w:hAnsiTheme="majorHAnsi"/>
        </w:rPr>
        <w:t>я</w:t>
      </w:r>
      <w:r>
        <w:rPr>
          <w:rFonts w:asciiTheme="majorHAnsi" w:hAnsiTheme="majorHAnsi"/>
        </w:rPr>
        <w:t xml:space="preserve"> дисульфид глутатиона. Полученный комплекс стабилизируется </w:t>
      </w:r>
      <w:r>
        <w:rPr>
          <w:rFonts w:asciiTheme="majorHAnsi" w:hAnsiTheme="majorHAnsi"/>
          <w:lang w:val="en-US"/>
        </w:rPr>
        <w:t>His</w:t>
      </w:r>
      <w:r w:rsidRPr="00A77C07">
        <w:rPr>
          <w:rFonts w:asciiTheme="majorHAnsi" w:hAnsiTheme="majorHAnsi"/>
        </w:rPr>
        <w:t xml:space="preserve">. 2 </w:t>
      </w:r>
      <w:r>
        <w:rPr>
          <w:rFonts w:asciiTheme="majorHAnsi" w:hAnsiTheme="majorHAnsi"/>
        </w:rPr>
        <w:t>остатка С</w:t>
      </w:r>
      <w:r>
        <w:rPr>
          <w:rFonts w:asciiTheme="majorHAnsi" w:hAnsiTheme="majorHAnsi"/>
          <w:lang w:val="en-US"/>
        </w:rPr>
        <w:t>ys</w:t>
      </w:r>
      <w:r>
        <w:rPr>
          <w:rFonts w:asciiTheme="majorHAnsi" w:hAnsiTheme="majorHAnsi"/>
        </w:rPr>
        <w:t xml:space="preserve"> взаимодействуют с </w:t>
      </w:r>
      <w:r>
        <w:rPr>
          <w:rFonts w:asciiTheme="majorHAnsi" w:hAnsiTheme="majorHAnsi"/>
          <w:lang w:val="en-US"/>
        </w:rPr>
        <w:t>FAD</w:t>
      </w:r>
      <w:r w:rsidRPr="00A77C07">
        <w:rPr>
          <w:rFonts w:asciiTheme="majorHAnsi" w:hAnsiTheme="majorHAnsi"/>
        </w:rPr>
        <w:t>.</w:t>
      </w:r>
    </w:p>
    <w:p w:rsidR="00A77C07" w:rsidRDefault="00A77C07" w:rsidP="000C3921">
      <w:pPr>
        <w:pStyle w:val="a3"/>
        <w:numPr>
          <w:ilvl w:val="0"/>
          <w:numId w:val="75"/>
        </w:numPr>
        <w:rPr>
          <w:rFonts w:asciiTheme="majorHAnsi" w:hAnsiTheme="majorHAnsi"/>
        </w:rPr>
      </w:pPr>
      <w:r w:rsidRPr="00A77C0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Дисульфид-глутатион взаимодействует с тиолом </w:t>
      </w:r>
      <w:r>
        <w:rPr>
          <w:rFonts w:asciiTheme="majorHAnsi" w:hAnsiTheme="majorHAnsi"/>
          <w:lang w:val="en-US"/>
        </w:rPr>
        <w:t>His</w:t>
      </w:r>
      <w:r w:rsidRPr="00A77C07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 xml:space="preserve">Получается смешанный дисульфид глутатионредуктазы с глутатионом. </w:t>
      </w:r>
      <w:r w:rsidR="00CF26FD">
        <w:rPr>
          <w:rFonts w:asciiTheme="majorHAnsi" w:hAnsiTheme="majorHAnsi"/>
        </w:rPr>
        <w:t xml:space="preserve">Смешанный дисульфид атакуется второй группой </w:t>
      </w:r>
      <w:r w:rsidR="00CF26FD">
        <w:rPr>
          <w:rFonts w:asciiTheme="majorHAnsi" w:hAnsiTheme="majorHAnsi"/>
          <w:lang w:val="en-US"/>
        </w:rPr>
        <w:t xml:space="preserve">Cys. </w:t>
      </w:r>
    </w:p>
    <w:p w:rsidR="00CF26FD" w:rsidRPr="00CF26FD" w:rsidRDefault="00CF26FD" w:rsidP="00CF26FD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*Заряд делится между </w:t>
      </w:r>
      <w:r>
        <w:rPr>
          <w:rFonts w:asciiTheme="majorHAnsi" w:hAnsiTheme="majorHAnsi"/>
          <w:lang w:val="en-US"/>
        </w:rPr>
        <w:t>NAD</w:t>
      </w:r>
      <w:r w:rsidRPr="00CF26F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и </w:t>
      </w:r>
      <w:r>
        <w:rPr>
          <w:rFonts w:asciiTheme="majorHAnsi" w:hAnsiTheme="majorHAnsi"/>
          <w:lang w:val="en-US"/>
        </w:rPr>
        <w:t>Cys</w:t>
      </w:r>
      <w:r w:rsidRPr="00CF26F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за счет </w:t>
      </w:r>
      <w:r>
        <w:rPr>
          <w:rFonts w:asciiTheme="majorHAnsi" w:hAnsiTheme="majorHAnsi"/>
          <w:lang w:val="en-US"/>
        </w:rPr>
        <w:t>NAD</w:t>
      </w:r>
      <w:r w:rsidRPr="00CF26FD">
        <w:rPr>
          <w:rFonts w:asciiTheme="majorHAnsi" w:hAnsiTheme="majorHAnsi"/>
        </w:rPr>
        <w:t>+</w:t>
      </w:r>
    </w:p>
    <w:p w:rsidR="00CF26FD" w:rsidRDefault="00CF26FD" w:rsidP="00CF26FD">
      <w:pPr>
        <w:autoSpaceDE w:val="0"/>
        <w:autoSpaceDN w:val="0"/>
        <w:adjustRightInd w:val="0"/>
        <w:spacing w:after="0" w:line="240" w:lineRule="auto"/>
        <w:ind w:left="360"/>
        <w:rPr>
          <w:rFonts w:ascii="AdvP40418" w:hAnsi="AdvP40418" w:cs="AdvP40418"/>
          <w:sz w:val="20"/>
          <w:szCs w:val="20"/>
          <w:lang w:val="en-US"/>
        </w:rPr>
      </w:pPr>
      <w:r>
        <w:rPr>
          <w:noProof/>
          <w:lang w:eastAsia="ru-RU"/>
        </w:rPr>
        <w:drawing>
          <wp:inline distT="0" distB="0" distL="0" distR="0" wp14:anchorId="2047DC04" wp14:editId="7FD05626">
            <wp:extent cx="5940425" cy="3270045"/>
            <wp:effectExtent l="0" t="0" r="3175" b="698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6FD" w:rsidRPr="00CF26FD" w:rsidRDefault="00CF26FD" w:rsidP="00CF26FD">
      <w:pPr>
        <w:autoSpaceDE w:val="0"/>
        <w:autoSpaceDN w:val="0"/>
        <w:adjustRightInd w:val="0"/>
        <w:spacing w:after="0" w:line="240" w:lineRule="auto"/>
        <w:ind w:left="360"/>
        <w:rPr>
          <w:rFonts w:ascii="AdvP40418" w:hAnsi="AdvP40418" w:cs="AdvP40418"/>
          <w:sz w:val="20"/>
          <w:szCs w:val="20"/>
          <w:lang w:val="en-US"/>
        </w:rPr>
      </w:pPr>
      <w:r w:rsidRPr="00CF26FD">
        <w:rPr>
          <w:rFonts w:ascii="AdvP40418" w:hAnsi="AdvP40418" w:cs="AdvP40418"/>
          <w:sz w:val="20"/>
          <w:szCs w:val="20"/>
          <w:lang w:val="en-US"/>
        </w:rPr>
        <w:t>The mechanism of the glutathione reductase catalytic cycle is shown in</w:t>
      </w:r>
    </w:p>
    <w:p w:rsidR="00CF26FD" w:rsidRPr="00CF26FD" w:rsidRDefault="00CF26FD" w:rsidP="00CF26FD">
      <w:pPr>
        <w:autoSpaceDE w:val="0"/>
        <w:autoSpaceDN w:val="0"/>
        <w:adjustRightInd w:val="0"/>
        <w:spacing w:after="0" w:line="240" w:lineRule="auto"/>
        <w:ind w:left="360"/>
        <w:rPr>
          <w:rFonts w:ascii="AdvP40418" w:hAnsi="AdvP40418" w:cs="AdvP40418"/>
          <w:sz w:val="20"/>
          <w:szCs w:val="20"/>
          <w:lang w:val="en-US"/>
        </w:rPr>
      </w:pPr>
      <w:r w:rsidRPr="00CF26FD">
        <w:rPr>
          <w:rFonts w:ascii="AdvP40418" w:hAnsi="AdvP40418" w:cs="AdvP40418"/>
          <w:sz w:val="20"/>
          <w:szCs w:val="20"/>
          <w:lang w:val="en-US"/>
        </w:rPr>
        <w:t xml:space="preserve">Figure 6.24. NADPH reduces the bound </w:t>
      </w:r>
      <w:r w:rsidRPr="00CF26FD">
        <w:rPr>
          <w:rFonts w:ascii="AdvP40669" w:hAnsi="AdvP40669" w:cs="AdvP40669"/>
          <w:sz w:val="20"/>
          <w:szCs w:val="20"/>
          <w:lang w:val="en-US"/>
        </w:rPr>
        <w:t>X</w:t>
      </w:r>
      <w:r w:rsidRPr="00CF26FD">
        <w:rPr>
          <w:rFonts w:ascii="AdvP40418" w:hAnsi="AdvP40418" w:cs="AdvP40418"/>
          <w:sz w:val="20"/>
          <w:szCs w:val="20"/>
          <w:lang w:val="en-US"/>
        </w:rPr>
        <w:t>avin to FADH</w:t>
      </w:r>
      <w:r w:rsidRPr="00CF26FD">
        <w:rPr>
          <w:rFonts w:ascii="AdvP40418" w:hAnsi="AdvP40418" w:cs="AdvP40418"/>
          <w:sz w:val="14"/>
          <w:szCs w:val="14"/>
          <w:lang w:val="en-US"/>
        </w:rPr>
        <w:t>2</w:t>
      </w:r>
      <w:r w:rsidRPr="00CF26FD">
        <w:rPr>
          <w:rFonts w:ascii="AdvP40418" w:hAnsi="AdvP40418" w:cs="AdvP40418"/>
          <w:sz w:val="20"/>
          <w:szCs w:val="20"/>
          <w:lang w:val="en-US"/>
        </w:rPr>
        <w:t>, which in turn</w:t>
      </w:r>
    </w:p>
    <w:p w:rsidR="00CF26FD" w:rsidRPr="00B21BC3" w:rsidRDefault="00CF26FD" w:rsidP="00CF26FD">
      <w:pPr>
        <w:autoSpaceDE w:val="0"/>
        <w:autoSpaceDN w:val="0"/>
        <w:adjustRightInd w:val="0"/>
        <w:spacing w:after="0" w:line="240" w:lineRule="auto"/>
        <w:ind w:left="360"/>
        <w:rPr>
          <w:rFonts w:ascii="AdvP40418" w:hAnsi="AdvP40418" w:cs="AdvP40418"/>
          <w:sz w:val="20"/>
          <w:szCs w:val="20"/>
          <w:lang w:val="en-US"/>
        </w:rPr>
      </w:pPr>
      <w:r w:rsidRPr="00CF26FD">
        <w:rPr>
          <w:rFonts w:ascii="AdvP40418" w:hAnsi="AdvP40418" w:cs="AdvP40418"/>
          <w:sz w:val="20"/>
          <w:szCs w:val="20"/>
          <w:lang w:val="en-US"/>
        </w:rPr>
        <w:t xml:space="preserve">reduces the active site disulphide into two reduced cysteine residues. </w:t>
      </w:r>
      <w:r w:rsidRPr="00B21BC3">
        <w:rPr>
          <w:rFonts w:ascii="AdvP40418" w:hAnsi="AdvP40418" w:cs="AdvP40418"/>
          <w:sz w:val="20"/>
          <w:szCs w:val="20"/>
          <w:lang w:val="en-US"/>
        </w:rPr>
        <w:t>Attack</w:t>
      </w:r>
    </w:p>
    <w:p w:rsidR="00CF26FD" w:rsidRPr="00CF26FD" w:rsidRDefault="00CF26FD" w:rsidP="00CF26FD">
      <w:pPr>
        <w:autoSpaceDE w:val="0"/>
        <w:autoSpaceDN w:val="0"/>
        <w:adjustRightInd w:val="0"/>
        <w:spacing w:after="0" w:line="240" w:lineRule="auto"/>
        <w:ind w:left="360"/>
        <w:rPr>
          <w:rFonts w:ascii="AdvP40418" w:hAnsi="AdvP40418" w:cs="AdvP40418"/>
          <w:sz w:val="20"/>
          <w:szCs w:val="20"/>
          <w:lang w:val="en-US"/>
        </w:rPr>
      </w:pPr>
      <w:r w:rsidRPr="00CF26FD">
        <w:rPr>
          <w:rFonts w:ascii="AdvP40418" w:hAnsi="AdvP40418" w:cs="AdvP40418"/>
          <w:sz w:val="20"/>
          <w:szCs w:val="20"/>
          <w:lang w:val="en-US"/>
        </w:rPr>
        <w:t>of a free cysteine thiol onto the disulphide linkage of oxidised glutathione</w:t>
      </w:r>
    </w:p>
    <w:p w:rsidR="00CF26FD" w:rsidRPr="00CF26FD" w:rsidRDefault="00CF26FD" w:rsidP="00CF26FD">
      <w:pPr>
        <w:autoSpaceDE w:val="0"/>
        <w:autoSpaceDN w:val="0"/>
        <w:adjustRightInd w:val="0"/>
        <w:spacing w:after="0" w:line="240" w:lineRule="auto"/>
        <w:ind w:left="360"/>
        <w:rPr>
          <w:rFonts w:ascii="AdvP40418" w:hAnsi="AdvP40418" w:cs="AdvP40418"/>
          <w:sz w:val="20"/>
          <w:szCs w:val="20"/>
          <w:lang w:val="en-US"/>
        </w:rPr>
      </w:pPr>
      <w:r w:rsidRPr="00CF26FD">
        <w:rPr>
          <w:rFonts w:ascii="AdvP40418" w:hAnsi="AdvP40418" w:cs="AdvP40418"/>
          <w:sz w:val="20"/>
          <w:szCs w:val="20"/>
          <w:lang w:val="en-US"/>
        </w:rPr>
        <w:t>generates one equivalent of reduced glutathione. Attack of the second free</w:t>
      </w:r>
    </w:p>
    <w:p w:rsidR="00CF26FD" w:rsidRPr="00CF26FD" w:rsidRDefault="00CF26FD" w:rsidP="00CF26FD">
      <w:pPr>
        <w:autoSpaceDE w:val="0"/>
        <w:autoSpaceDN w:val="0"/>
        <w:adjustRightInd w:val="0"/>
        <w:spacing w:after="0" w:line="240" w:lineRule="auto"/>
        <w:ind w:left="360"/>
        <w:rPr>
          <w:rFonts w:ascii="AdvP40418" w:hAnsi="AdvP40418" w:cs="AdvP40418"/>
          <w:sz w:val="20"/>
          <w:szCs w:val="20"/>
          <w:lang w:val="en-US"/>
        </w:rPr>
      </w:pPr>
      <w:r w:rsidRPr="00CF26FD">
        <w:rPr>
          <w:rFonts w:ascii="AdvP40418" w:hAnsi="AdvP40418" w:cs="AdvP40418"/>
          <w:sz w:val="20"/>
          <w:szCs w:val="20"/>
          <w:lang w:val="en-US"/>
        </w:rPr>
        <w:t>cysteine thiol generates a second equivalent of red</w:t>
      </w:r>
      <w:r>
        <w:rPr>
          <w:rFonts w:ascii="AdvP40418" w:hAnsi="AdvP40418" w:cs="AdvP40418"/>
          <w:sz w:val="20"/>
          <w:szCs w:val="20"/>
          <w:lang w:val="en-US"/>
        </w:rPr>
        <w:t xml:space="preserve">uced glutathione and regenerate </w:t>
      </w:r>
      <w:r w:rsidRPr="00CF26FD">
        <w:rPr>
          <w:rFonts w:ascii="AdvP40418" w:hAnsi="AdvP40418" w:cs="AdvP40418"/>
          <w:sz w:val="20"/>
          <w:szCs w:val="20"/>
          <w:lang w:val="en-US"/>
        </w:rPr>
        <w:t>the active site disulphide.</w:t>
      </w:r>
    </w:p>
    <w:p w:rsidR="00CF26FD" w:rsidRPr="00CF26FD" w:rsidRDefault="00CF26FD" w:rsidP="00FA514A">
      <w:pPr>
        <w:pStyle w:val="a3"/>
        <w:rPr>
          <w:rFonts w:asciiTheme="majorHAnsi" w:hAnsiTheme="majorHAnsi"/>
        </w:rPr>
      </w:pPr>
      <w:r w:rsidRPr="00CF26FD">
        <w:rPr>
          <w:rFonts w:asciiTheme="majorHAnsi" w:hAnsiTheme="majorHAnsi"/>
        </w:rPr>
        <w:t xml:space="preserve">*складка Россмана – незамкнутая </w:t>
      </w:r>
      <w:r>
        <w:rPr>
          <w:rFonts w:asciiTheme="majorHAnsi" w:hAnsiTheme="majorHAnsi"/>
        </w:rPr>
        <w:t>бета-структура, окруженная альфа-спиралями*</w:t>
      </w:r>
    </w:p>
    <w:p w:rsidR="005C07E0" w:rsidRPr="00CF26FD" w:rsidRDefault="00CF26FD" w:rsidP="00FA514A">
      <w:pPr>
        <w:pStyle w:val="a3"/>
        <w:rPr>
          <w:rFonts w:asciiTheme="majorHAnsi" w:hAnsiTheme="majorHAnsi"/>
          <w:b/>
          <w:i/>
        </w:rPr>
      </w:pPr>
      <w:r w:rsidRPr="00CF26FD">
        <w:rPr>
          <w:rFonts w:asciiTheme="majorHAnsi" w:hAnsiTheme="majorHAnsi"/>
          <w:b/>
          <w:i/>
        </w:rPr>
        <w:t xml:space="preserve">Это был </w:t>
      </w:r>
      <w:r w:rsidR="005C07E0" w:rsidRPr="00CF26FD">
        <w:rPr>
          <w:rFonts w:asciiTheme="majorHAnsi" w:hAnsiTheme="majorHAnsi"/>
          <w:b/>
          <w:i/>
        </w:rPr>
        <w:t xml:space="preserve">«пинг-понг» механизм. </w:t>
      </w:r>
      <w:r w:rsidR="00F157EC" w:rsidRPr="00CF26FD">
        <w:rPr>
          <w:rFonts w:asciiTheme="majorHAnsi" w:hAnsiTheme="majorHAnsi"/>
          <w:b/>
          <w:i/>
        </w:rPr>
        <w:t xml:space="preserve"> </w:t>
      </w:r>
    </w:p>
    <w:p w:rsidR="00035FE7" w:rsidRPr="00CF26FD" w:rsidRDefault="00035FE7" w:rsidP="00FA514A">
      <w:pPr>
        <w:pStyle w:val="a3"/>
        <w:rPr>
          <w:rFonts w:asciiTheme="majorHAnsi" w:hAnsiTheme="majorHAnsi"/>
        </w:rPr>
      </w:pPr>
    </w:p>
    <w:p w:rsidR="00317221" w:rsidRDefault="00317221" w:rsidP="006E3017">
      <w:pPr>
        <w:pStyle w:val="a3"/>
        <w:numPr>
          <w:ilvl w:val="0"/>
          <w:numId w:val="83"/>
        </w:numPr>
        <w:rPr>
          <w:rFonts w:asciiTheme="majorHAnsi" w:hAnsiTheme="majorHAnsi"/>
          <w:b/>
          <w:i/>
        </w:rPr>
      </w:pPr>
      <w:r w:rsidRPr="0061566F">
        <w:rPr>
          <w:rFonts w:asciiTheme="majorHAnsi" w:hAnsiTheme="majorHAnsi"/>
          <w:b/>
          <w:i/>
        </w:rPr>
        <w:t>Тиоредоксинредуктаза</w:t>
      </w:r>
    </w:p>
    <w:p w:rsidR="00317221" w:rsidRDefault="00CF26FD" w:rsidP="006E301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У животных тиоредоксинредуктазы – селенобелки. Содержат селеноцистеин. Он более активен, чем цистеин, </w:t>
      </w:r>
      <w:r>
        <w:rPr>
          <w:rFonts w:asciiTheme="majorHAnsi" w:hAnsiTheme="majorHAnsi"/>
          <w:lang w:val="en-US"/>
        </w:rPr>
        <w:t>pKa</w:t>
      </w:r>
      <w:r w:rsidRPr="00CF26F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ниже. При физиологических рН селеноцистеин ионизирован. Функции дисульфидного обмена идут быстрее. </w:t>
      </w:r>
    </w:p>
    <w:p w:rsidR="006E3017" w:rsidRDefault="006E3017" w:rsidP="006E3017">
      <w:pPr>
        <w:pStyle w:val="a3"/>
        <w:numPr>
          <w:ilvl w:val="0"/>
          <w:numId w:val="8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Дигидролипоилдегидрогеназа (см. далее)</w:t>
      </w:r>
    </w:p>
    <w:p w:rsidR="006E3017" w:rsidRPr="0061566F" w:rsidRDefault="006E3017" w:rsidP="006E3017">
      <w:pPr>
        <w:pStyle w:val="a3"/>
        <w:rPr>
          <w:rFonts w:asciiTheme="majorHAnsi" w:hAnsiTheme="majorHAnsi" w:cs="AdvPS6EC5"/>
          <w:sz w:val="36"/>
          <w:szCs w:val="36"/>
        </w:rPr>
      </w:pPr>
    </w:p>
    <w:p w:rsidR="00317221" w:rsidRPr="0061566F" w:rsidRDefault="00317221">
      <w:pPr>
        <w:rPr>
          <w:rFonts w:asciiTheme="majorHAnsi" w:hAnsiTheme="majorHAnsi" w:cs="AdvPS6EC5"/>
          <w:sz w:val="36"/>
          <w:szCs w:val="36"/>
        </w:rPr>
      </w:pPr>
      <w:r w:rsidRPr="0061566F">
        <w:rPr>
          <w:rFonts w:asciiTheme="majorHAnsi" w:hAnsiTheme="majorHAnsi" w:cs="AdvPS6EC5"/>
          <w:sz w:val="36"/>
          <w:szCs w:val="36"/>
        </w:rPr>
        <w:br w:type="page"/>
      </w:r>
    </w:p>
    <w:p w:rsidR="00317221" w:rsidRPr="0061566F" w:rsidRDefault="00317221" w:rsidP="003172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lastRenderedPageBreak/>
        <w:t>Лекция 8</w:t>
      </w:r>
    </w:p>
    <w:p w:rsidR="00317221" w:rsidRDefault="00317221" w:rsidP="0031722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dvPS6EC5"/>
          <w:b/>
          <w:i/>
          <w:sz w:val="28"/>
          <w:szCs w:val="36"/>
        </w:rPr>
      </w:pPr>
      <w:r w:rsidRPr="0061566F">
        <w:rPr>
          <w:rFonts w:asciiTheme="majorHAnsi" w:hAnsiTheme="majorHAnsi" w:cs="AdvPS6EC5"/>
          <w:b/>
          <w:i/>
          <w:sz w:val="28"/>
          <w:szCs w:val="36"/>
        </w:rPr>
        <w:t>Тиолдисульфидный обмен</w:t>
      </w:r>
    </w:p>
    <w:p w:rsidR="00CF26FD" w:rsidRDefault="00CF26FD" w:rsidP="003172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8"/>
          <w:szCs w:val="36"/>
        </w:rPr>
      </w:pPr>
      <w:r>
        <w:rPr>
          <w:rFonts w:asciiTheme="majorHAnsi" w:hAnsiTheme="majorHAnsi" w:cs="AdvPS6EC5"/>
          <w:sz w:val="28"/>
          <w:szCs w:val="36"/>
        </w:rPr>
        <w:t>Участники тил-дисульфидного обмена:</w:t>
      </w:r>
    </w:p>
    <w:p w:rsidR="00317221" w:rsidRPr="00CF26FD" w:rsidRDefault="00687E15" w:rsidP="000C3921">
      <w:pPr>
        <w:pStyle w:val="aa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CF26FD">
        <w:rPr>
          <w:rFonts w:asciiTheme="majorHAnsi" w:hAnsiTheme="majorHAnsi" w:cs="AdvPS6EC5"/>
          <w:sz w:val="24"/>
          <w:szCs w:val="36"/>
        </w:rPr>
        <w:t>Глутатион+Глутатионредуктаза</w:t>
      </w:r>
    </w:p>
    <w:p w:rsidR="00687E15" w:rsidRPr="00CF26FD" w:rsidRDefault="00687E15" w:rsidP="000C3921">
      <w:pPr>
        <w:pStyle w:val="aa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CF26FD">
        <w:rPr>
          <w:rFonts w:asciiTheme="majorHAnsi" w:hAnsiTheme="majorHAnsi" w:cs="AdvPS6EC5"/>
          <w:sz w:val="24"/>
          <w:szCs w:val="36"/>
        </w:rPr>
        <w:t>Тиоредоксин+тиоредоксинредуктаза</w:t>
      </w:r>
    </w:p>
    <w:p w:rsidR="00687E15" w:rsidRPr="0061566F" w:rsidRDefault="00687E15" w:rsidP="003172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687E15" w:rsidRPr="0061566F" w:rsidRDefault="00687E15" w:rsidP="003172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Пероксиредоксины</w:t>
      </w:r>
      <w:r w:rsidR="00CD77F9">
        <w:rPr>
          <w:rFonts w:asciiTheme="majorHAnsi" w:hAnsiTheme="majorHAnsi" w:cs="AdvPS6EC5"/>
          <w:sz w:val="24"/>
          <w:szCs w:val="36"/>
        </w:rPr>
        <w:t xml:space="preserve"> – пероксидазы, используемые в качестве восстановительных эквивалентов глутатиона и тиоредоксина</w:t>
      </w:r>
      <w:r w:rsidRPr="0061566F">
        <w:rPr>
          <w:rFonts w:asciiTheme="majorHAnsi" w:hAnsiTheme="majorHAnsi" w:cs="AdvPS6EC5"/>
          <w:sz w:val="24"/>
          <w:szCs w:val="36"/>
        </w:rPr>
        <w:t>:</w:t>
      </w:r>
    </w:p>
    <w:p w:rsidR="00687E15" w:rsidRPr="0061566F" w:rsidRDefault="00687E15" w:rsidP="000C3921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Глутатион-зависимые пероксидазы,</w:t>
      </w:r>
    </w:p>
    <w:p w:rsidR="00CD77F9" w:rsidRPr="00CD77F9" w:rsidRDefault="00687E15" w:rsidP="000C3921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Тиореоксин-зависимые пероксидазы</w:t>
      </w:r>
    </w:p>
    <w:p w:rsidR="00CD77F9" w:rsidRDefault="00687E15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Глутаредоксин</w:t>
      </w:r>
      <w:r w:rsidR="00CD77F9">
        <w:rPr>
          <w:rFonts w:asciiTheme="majorHAnsi" w:hAnsiTheme="majorHAnsi" w:cs="AdvPS6EC5"/>
          <w:sz w:val="24"/>
          <w:szCs w:val="36"/>
        </w:rPr>
        <w:t xml:space="preserve"> – тиотрансфераза, не пероксиредоксин. Он переносит тиол на белки, восстанавливая их. </w:t>
      </w:r>
    </w:p>
    <w:p w:rsidR="007408DF" w:rsidRPr="006E3017" w:rsidRDefault="00CD77F9" w:rsidP="006E30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i/>
          <w:sz w:val="24"/>
          <w:szCs w:val="24"/>
          <w:lang w:val="en-US"/>
        </w:rPr>
      </w:pPr>
      <w:r>
        <w:rPr>
          <w:rFonts w:asciiTheme="majorHAnsi" w:hAnsiTheme="majorHAnsi" w:cs="AdvPS6EC5"/>
          <w:sz w:val="24"/>
          <w:szCs w:val="36"/>
        </w:rPr>
        <w:t>Тиоредоксин – восстанавливает дисульфид белка полностью</w:t>
      </w:r>
      <w:r w:rsidR="007408DF">
        <w:rPr>
          <w:rFonts w:asciiTheme="majorHAnsi" w:hAnsiTheme="majorHAnsi" w:cs="AdvPS6EC5"/>
          <w:sz w:val="24"/>
          <w:szCs w:val="36"/>
        </w:rPr>
        <w:t xml:space="preserve">. </w:t>
      </w:r>
      <w:r w:rsidR="006E3017" w:rsidRPr="006E3017">
        <w:rPr>
          <w:rFonts w:asciiTheme="majorHAnsi" w:hAnsiTheme="majorHAnsi" w:cs="Minion-Regular"/>
          <w:sz w:val="24"/>
          <w:szCs w:val="24"/>
          <w:lang w:val="en-US"/>
        </w:rPr>
        <w:t xml:space="preserve">Several protein coenzymes </w:t>
      </w:r>
      <w:r w:rsidR="006E3017" w:rsidRPr="006E3017">
        <w:rPr>
          <w:rFonts w:asciiTheme="majorHAnsi" w:hAnsiTheme="majorHAnsi" w:cs="Minion-Regular"/>
          <w:i/>
          <w:sz w:val="24"/>
          <w:szCs w:val="24"/>
          <w:lang w:val="en-US"/>
        </w:rPr>
        <w:t xml:space="preserve">have </w:t>
      </w:r>
      <w:r w:rsidR="007408DF" w:rsidRPr="006E3017">
        <w:rPr>
          <w:rFonts w:asciiTheme="majorHAnsi" w:hAnsiTheme="majorHAnsi" w:cs="Minion-Regular"/>
          <w:i/>
          <w:sz w:val="24"/>
          <w:szCs w:val="24"/>
          <w:lang w:val="en-US"/>
        </w:rPr>
        <w:t>two reactive thiol side chains that cycle between their d</w:t>
      </w:r>
      <w:r w:rsidR="006E3017">
        <w:rPr>
          <w:rFonts w:asciiTheme="majorHAnsi" w:hAnsiTheme="majorHAnsi" w:cs="Minion-Regular"/>
          <w:i/>
          <w:sz w:val="24"/>
          <w:szCs w:val="24"/>
          <w:lang w:val="en-US"/>
        </w:rPr>
        <w:t>ithiol and disulfide forms. For</w:t>
      </w:r>
      <w:r w:rsidR="006E3017" w:rsidRPr="006E3017">
        <w:rPr>
          <w:rFonts w:asciiTheme="majorHAnsi" w:hAnsiTheme="majorHAnsi" w:cs="Minion-Regular"/>
          <w:i/>
          <w:sz w:val="24"/>
          <w:szCs w:val="24"/>
          <w:lang w:val="en-US"/>
        </w:rPr>
        <w:t xml:space="preserve"> </w:t>
      </w:r>
      <w:r w:rsidR="007408DF" w:rsidRPr="006E3017">
        <w:rPr>
          <w:rFonts w:asciiTheme="majorHAnsi" w:hAnsiTheme="majorHAnsi" w:cs="Minion-Regular"/>
          <w:i/>
          <w:sz w:val="24"/>
          <w:szCs w:val="24"/>
          <w:lang w:val="en-US"/>
        </w:rPr>
        <w:t>example, thioredoxins have cysteines three residues apart (—Cy</w:t>
      </w:r>
      <w:r w:rsidR="006E3017">
        <w:rPr>
          <w:rFonts w:asciiTheme="majorHAnsi" w:hAnsiTheme="majorHAnsi" w:cs="Minion-Regular"/>
          <w:i/>
          <w:sz w:val="24"/>
          <w:szCs w:val="24"/>
          <w:lang w:val="en-US"/>
        </w:rPr>
        <w:t>s—X—X—Cys—). The</w:t>
      </w:r>
      <w:r w:rsidR="006E3017" w:rsidRPr="006E3017">
        <w:rPr>
          <w:rFonts w:asciiTheme="majorHAnsi" w:hAnsiTheme="majorHAnsi" w:cs="Minion-Regular"/>
          <w:i/>
          <w:sz w:val="24"/>
          <w:szCs w:val="24"/>
          <w:lang w:val="en-US"/>
        </w:rPr>
        <w:t xml:space="preserve"> </w:t>
      </w:r>
      <w:r w:rsidR="007408DF" w:rsidRPr="006E3017">
        <w:rPr>
          <w:rFonts w:asciiTheme="majorHAnsi" w:hAnsiTheme="majorHAnsi" w:cs="Minion-Regular"/>
          <w:i/>
          <w:sz w:val="24"/>
          <w:szCs w:val="24"/>
          <w:lang w:val="en-US"/>
        </w:rPr>
        <w:t>thiol side chains of these cysteine residues undergo r</w:t>
      </w:r>
      <w:r w:rsidR="006E3017" w:rsidRPr="006E3017">
        <w:rPr>
          <w:rFonts w:asciiTheme="majorHAnsi" w:hAnsiTheme="majorHAnsi" w:cs="Minion-Regular"/>
          <w:i/>
          <w:sz w:val="24"/>
          <w:szCs w:val="24"/>
          <w:lang w:val="en-US"/>
        </w:rPr>
        <w:t>eversible oxidation to form th</w:t>
      </w:r>
      <w:r w:rsidR="006E3017" w:rsidRPr="006E3017">
        <w:rPr>
          <w:rFonts w:asciiTheme="majorHAnsi" w:hAnsiTheme="majorHAnsi" w:cs="Minion-Regular"/>
          <w:i/>
          <w:sz w:val="24"/>
          <w:szCs w:val="24"/>
        </w:rPr>
        <w:t>е</w:t>
      </w:r>
      <w:r w:rsidR="006E3017" w:rsidRPr="006E3017">
        <w:rPr>
          <w:rFonts w:asciiTheme="majorHAnsi" w:hAnsiTheme="majorHAnsi" w:cs="Minion-Regular"/>
          <w:i/>
          <w:sz w:val="24"/>
          <w:szCs w:val="24"/>
          <w:lang w:val="en-US"/>
        </w:rPr>
        <w:t xml:space="preserve"> </w:t>
      </w:r>
      <w:r w:rsidR="007408DF" w:rsidRPr="006E3017">
        <w:rPr>
          <w:rFonts w:asciiTheme="majorHAnsi" w:hAnsiTheme="majorHAnsi" w:cs="Minion-Regular"/>
          <w:i/>
          <w:sz w:val="24"/>
          <w:szCs w:val="24"/>
          <w:lang w:val="en-US"/>
        </w:rPr>
        <w:t>disulfide bond of a cystine unit.</w:t>
      </w:r>
    </w:p>
    <w:p w:rsidR="00CD77F9" w:rsidRPr="007408DF" w:rsidRDefault="007408DF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 xml:space="preserve">Источник </w:t>
      </w:r>
      <w:r>
        <w:rPr>
          <w:rFonts w:asciiTheme="majorHAnsi" w:hAnsiTheme="majorHAnsi" w:cs="AdvPS6EC5"/>
          <w:sz w:val="24"/>
          <w:szCs w:val="36"/>
          <w:lang w:val="en-US"/>
        </w:rPr>
        <w:t>NADPH</w:t>
      </w:r>
      <w:r w:rsidRPr="007408DF">
        <w:rPr>
          <w:rFonts w:asciiTheme="majorHAnsi" w:hAnsiTheme="majorHAnsi" w:cs="AdvPS6EC5"/>
          <w:sz w:val="24"/>
          <w:szCs w:val="36"/>
        </w:rPr>
        <w:t xml:space="preserve"> – </w:t>
      </w:r>
      <w:r>
        <w:rPr>
          <w:rFonts w:asciiTheme="majorHAnsi" w:hAnsiTheme="majorHAnsi" w:cs="AdvPS6EC5"/>
          <w:sz w:val="24"/>
          <w:szCs w:val="36"/>
        </w:rPr>
        <w:t>пентозофосфатный путь.</w:t>
      </w:r>
    </w:p>
    <w:p w:rsidR="007408DF" w:rsidRPr="006E3017" w:rsidRDefault="007408DF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b/>
          <w:i/>
          <w:sz w:val="24"/>
          <w:szCs w:val="36"/>
        </w:rPr>
      </w:pPr>
      <w:r w:rsidRPr="006E3017">
        <w:rPr>
          <w:rFonts w:asciiTheme="majorHAnsi" w:hAnsiTheme="majorHAnsi" w:cs="AdvPS6EC5"/>
          <w:b/>
          <w:i/>
          <w:sz w:val="24"/>
          <w:szCs w:val="36"/>
        </w:rPr>
        <w:t xml:space="preserve">Семейство тиоредоксина: </w:t>
      </w:r>
    </w:p>
    <w:p w:rsidR="00687E15" w:rsidRPr="0061566F" w:rsidRDefault="007408DF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 xml:space="preserve">Ряд небольших белков. </w:t>
      </w:r>
      <w:r w:rsidR="00687E15" w:rsidRPr="0061566F">
        <w:rPr>
          <w:rFonts w:asciiTheme="majorHAnsi" w:hAnsiTheme="majorHAnsi" w:cs="AdvPS6EC5"/>
          <w:sz w:val="24"/>
          <w:szCs w:val="36"/>
        </w:rPr>
        <w:t xml:space="preserve">Характерная структура семейства – β-структура, окруженная α-спиралями. </w:t>
      </w:r>
      <w:r>
        <w:rPr>
          <w:rFonts w:asciiTheme="majorHAnsi" w:hAnsiTheme="majorHAnsi" w:cs="AdvPS6EC5"/>
          <w:sz w:val="24"/>
          <w:szCs w:val="36"/>
        </w:rPr>
        <w:t xml:space="preserve">Глутаредоксин – один из членов данного семейства. </w:t>
      </w:r>
      <w:r w:rsidR="00687E15" w:rsidRPr="0061566F">
        <w:rPr>
          <w:rFonts w:asciiTheme="majorHAnsi" w:hAnsiTheme="majorHAnsi" w:cs="AdvPS6EC5"/>
          <w:sz w:val="24"/>
          <w:szCs w:val="36"/>
        </w:rPr>
        <w:t>Глутатион</w:t>
      </w:r>
      <w:r>
        <w:rPr>
          <w:rFonts w:asciiTheme="majorHAnsi" w:hAnsiTheme="majorHAnsi" w:cs="AdvPS6EC5"/>
          <w:sz w:val="24"/>
          <w:szCs w:val="36"/>
        </w:rPr>
        <w:t>трансфераза</w:t>
      </w:r>
      <w:r w:rsidR="00687E15" w:rsidRPr="0061566F">
        <w:rPr>
          <w:rFonts w:asciiTheme="majorHAnsi" w:hAnsiTheme="majorHAnsi" w:cs="AdvPS6EC5"/>
          <w:sz w:val="24"/>
          <w:szCs w:val="36"/>
        </w:rPr>
        <w:t xml:space="preserve"> связывает глутатион и переносит на </w:t>
      </w:r>
      <w:r>
        <w:rPr>
          <w:rFonts w:asciiTheme="majorHAnsi" w:hAnsiTheme="majorHAnsi" w:cs="AdvPS6EC5"/>
          <w:sz w:val="24"/>
          <w:szCs w:val="36"/>
        </w:rPr>
        <w:t>него</w:t>
      </w:r>
      <w:r w:rsidR="00687E15" w:rsidRPr="0061566F">
        <w:rPr>
          <w:rFonts w:asciiTheme="majorHAnsi" w:hAnsiTheme="majorHAnsi" w:cs="AdvPS6EC5"/>
          <w:sz w:val="24"/>
          <w:szCs w:val="36"/>
        </w:rPr>
        <w:t xml:space="preserve"> множество ксено- и анабиотиков. </w:t>
      </w:r>
    </w:p>
    <w:p w:rsidR="00687E15" w:rsidRPr="0061566F" w:rsidRDefault="00687E15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687E15" w:rsidRPr="007408DF" w:rsidRDefault="00687E15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  <w:u w:val="single"/>
        </w:rPr>
      </w:pPr>
      <w:r w:rsidRPr="007408DF">
        <w:rPr>
          <w:rFonts w:asciiTheme="majorHAnsi" w:hAnsiTheme="majorHAnsi" w:cs="AdvPS6EC5"/>
          <w:sz w:val="24"/>
          <w:szCs w:val="36"/>
          <w:u w:val="single"/>
        </w:rPr>
        <w:t>Отличительные черты ТДОР:</w:t>
      </w:r>
    </w:p>
    <w:p w:rsidR="00687E15" w:rsidRPr="007408DF" w:rsidRDefault="00687E15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  <w:lang w:val="en-US"/>
        </w:rPr>
        <w:t>DsbA</w:t>
      </w:r>
      <w:r w:rsidRPr="0061566F">
        <w:rPr>
          <w:rFonts w:asciiTheme="majorHAnsi" w:hAnsiTheme="majorHAnsi" w:cs="AdvPS6EC5"/>
          <w:sz w:val="24"/>
          <w:szCs w:val="36"/>
        </w:rPr>
        <w:t xml:space="preserve">  - </w:t>
      </w:r>
      <w:r w:rsidR="007408DF">
        <w:rPr>
          <w:rFonts w:asciiTheme="majorHAnsi" w:hAnsiTheme="majorHAnsi" w:cs="AdvPS6EC5"/>
          <w:sz w:val="24"/>
          <w:szCs w:val="36"/>
          <w:lang w:val="en-US"/>
        </w:rPr>
        <w:t>CPH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C</w:t>
      </w:r>
      <w:r w:rsidRPr="0061566F">
        <w:rPr>
          <w:rFonts w:asciiTheme="majorHAnsi" w:hAnsiTheme="majorHAnsi" w:cs="AdvPS6EC5"/>
          <w:sz w:val="24"/>
          <w:szCs w:val="36"/>
        </w:rPr>
        <w:tab/>
        <w:t xml:space="preserve"> </w:t>
      </w:r>
      <w:r w:rsidR="007408DF">
        <w:rPr>
          <w:rFonts w:asciiTheme="majorHAnsi" w:hAnsiTheme="majorHAnsi" w:cs="AdvPS6EC5"/>
          <w:sz w:val="24"/>
          <w:szCs w:val="36"/>
        </w:rPr>
        <w:t xml:space="preserve">окисляет </w:t>
      </w:r>
      <w:r w:rsidR="007408DF">
        <w:rPr>
          <w:rFonts w:asciiTheme="majorHAnsi" w:hAnsiTheme="majorHAnsi" w:cs="AdvPS6EC5"/>
          <w:sz w:val="24"/>
          <w:szCs w:val="36"/>
          <w:lang w:val="en-US"/>
        </w:rPr>
        <w:t>SH</w:t>
      </w:r>
    </w:p>
    <w:p w:rsidR="00687E15" w:rsidRPr="007408DF" w:rsidRDefault="00687E15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  <w:lang w:val="en-US"/>
        </w:rPr>
        <w:t>Grx</w:t>
      </w:r>
      <w:r w:rsidRPr="0061566F">
        <w:rPr>
          <w:rFonts w:asciiTheme="majorHAnsi" w:hAnsiTheme="majorHAnsi" w:cs="AdvPS6EC5"/>
          <w:sz w:val="24"/>
          <w:szCs w:val="36"/>
        </w:rPr>
        <w:t xml:space="preserve"> </w:t>
      </w:r>
      <w:r w:rsidR="007408DF">
        <w:rPr>
          <w:rFonts w:asciiTheme="majorHAnsi" w:hAnsiTheme="majorHAnsi" w:cs="AdvPS6EC5"/>
          <w:sz w:val="24"/>
          <w:szCs w:val="36"/>
        </w:rPr>
        <w:t>(глутаредоксин)</w:t>
      </w:r>
      <w:r w:rsidRPr="0061566F">
        <w:rPr>
          <w:rFonts w:asciiTheme="majorHAnsi" w:hAnsiTheme="majorHAnsi" w:cs="AdvPS6EC5"/>
          <w:sz w:val="24"/>
          <w:szCs w:val="36"/>
        </w:rPr>
        <w:t xml:space="preserve"> - 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CPTC</w:t>
      </w:r>
      <w:r w:rsidR="007408DF" w:rsidRPr="007408DF">
        <w:rPr>
          <w:rFonts w:asciiTheme="majorHAnsi" w:hAnsiTheme="majorHAnsi" w:cs="AdvPS6EC5"/>
          <w:sz w:val="24"/>
          <w:szCs w:val="36"/>
        </w:rPr>
        <w:t xml:space="preserve"> </w:t>
      </w:r>
    </w:p>
    <w:p w:rsidR="00687E15" w:rsidRPr="0061566F" w:rsidRDefault="00687E15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  <w:lang w:val="en-US"/>
        </w:rPr>
        <w:t>Tx</w:t>
      </w:r>
      <w:r w:rsidRPr="0061566F">
        <w:rPr>
          <w:rFonts w:asciiTheme="majorHAnsi" w:hAnsiTheme="majorHAnsi" w:cs="AdvPS6EC5"/>
          <w:sz w:val="24"/>
          <w:szCs w:val="36"/>
        </w:rPr>
        <w:t xml:space="preserve"> – 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CGPC</w:t>
      </w:r>
    </w:p>
    <w:p w:rsidR="00687E15" w:rsidRDefault="00687E15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Глутаредоксин = тиолтрансфераза.</w:t>
      </w:r>
    </w:p>
    <w:p w:rsidR="007408DF" w:rsidRDefault="007408DF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  <w:lang w:val="en-US"/>
        </w:rPr>
      </w:pPr>
      <w:r>
        <w:rPr>
          <w:rFonts w:asciiTheme="majorHAnsi" w:hAnsiTheme="majorHAnsi" w:cs="AdvPS6EC5"/>
          <w:sz w:val="24"/>
          <w:szCs w:val="36"/>
        </w:rPr>
        <w:t>Реакция:</w:t>
      </w:r>
    </w:p>
    <w:p w:rsidR="00262D6C" w:rsidRPr="00262D6C" w:rsidRDefault="00262D6C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  <w:lang w:val="en-US"/>
        </w:rPr>
      </w:pPr>
    </w:p>
    <w:p w:rsidR="00D9699A" w:rsidRDefault="00D9699A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noProof/>
          <w:sz w:val="24"/>
          <w:szCs w:val="36"/>
          <w:lang w:eastAsia="ru-RU"/>
        </w:rPr>
      </w:pPr>
    </w:p>
    <w:p w:rsidR="006E3017" w:rsidRDefault="006E3017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noProof/>
          <w:sz w:val="24"/>
          <w:szCs w:val="36"/>
          <w:lang w:eastAsia="ru-RU"/>
        </w:rPr>
      </w:pPr>
    </w:p>
    <w:p w:rsidR="006E3017" w:rsidRDefault="006E3017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noProof/>
          <w:sz w:val="24"/>
          <w:szCs w:val="36"/>
          <w:lang w:eastAsia="ru-RU"/>
        </w:rPr>
      </w:pPr>
    </w:p>
    <w:p w:rsidR="006E3017" w:rsidRDefault="006E3017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noProof/>
          <w:sz w:val="24"/>
          <w:szCs w:val="36"/>
          <w:lang w:eastAsia="ru-RU"/>
        </w:rPr>
      </w:pPr>
    </w:p>
    <w:p w:rsidR="006E3017" w:rsidRDefault="006E3017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noProof/>
          <w:sz w:val="24"/>
          <w:szCs w:val="36"/>
          <w:lang w:eastAsia="ru-RU"/>
        </w:rPr>
      </w:pPr>
    </w:p>
    <w:p w:rsidR="006E3017" w:rsidRDefault="006E3017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noProof/>
          <w:sz w:val="24"/>
          <w:szCs w:val="36"/>
          <w:lang w:eastAsia="ru-RU"/>
        </w:rPr>
      </w:pPr>
    </w:p>
    <w:p w:rsidR="006E3017" w:rsidRDefault="006E3017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noProof/>
          <w:sz w:val="24"/>
          <w:szCs w:val="36"/>
          <w:lang w:eastAsia="ru-RU"/>
        </w:rPr>
      </w:pPr>
    </w:p>
    <w:p w:rsidR="006E3017" w:rsidRDefault="006E3017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noProof/>
          <w:sz w:val="24"/>
          <w:szCs w:val="36"/>
          <w:lang w:eastAsia="ru-RU"/>
        </w:rPr>
      </w:pPr>
    </w:p>
    <w:p w:rsidR="006E3017" w:rsidRDefault="006E3017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noProof/>
          <w:sz w:val="24"/>
          <w:szCs w:val="36"/>
          <w:lang w:eastAsia="ru-RU"/>
        </w:rPr>
      </w:pPr>
    </w:p>
    <w:p w:rsidR="006E3017" w:rsidRDefault="006E3017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noProof/>
          <w:sz w:val="24"/>
          <w:szCs w:val="36"/>
          <w:lang w:eastAsia="ru-RU"/>
        </w:rPr>
      </w:pPr>
    </w:p>
    <w:p w:rsidR="006E3017" w:rsidRDefault="006E3017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noProof/>
          <w:sz w:val="24"/>
          <w:szCs w:val="36"/>
          <w:lang w:eastAsia="ru-RU"/>
        </w:rPr>
      </w:pPr>
    </w:p>
    <w:p w:rsidR="006E3017" w:rsidRDefault="006E3017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noProof/>
          <w:sz w:val="24"/>
          <w:szCs w:val="36"/>
          <w:lang w:eastAsia="ru-RU"/>
        </w:rPr>
      </w:pPr>
    </w:p>
    <w:p w:rsidR="006E3017" w:rsidRDefault="006E3017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noProof/>
          <w:sz w:val="24"/>
          <w:szCs w:val="36"/>
          <w:lang w:eastAsia="ru-RU"/>
        </w:rPr>
      </w:pPr>
    </w:p>
    <w:p w:rsidR="006E3017" w:rsidRDefault="006E3017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noProof/>
          <w:sz w:val="24"/>
          <w:szCs w:val="36"/>
          <w:lang w:eastAsia="ru-RU"/>
        </w:rPr>
      </w:pPr>
    </w:p>
    <w:p w:rsidR="006E3017" w:rsidRDefault="006E3017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noProof/>
          <w:sz w:val="24"/>
          <w:szCs w:val="36"/>
          <w:lang w:eastAsia="ru-RU"/>
        </w:rPr>
      </w:pPr>
      <w:r>
        <w:rPr>
          <w:rFonts w:asciiTheme="majorHAnsi" w:hAnsiTheme="majorHAnsi" w:cs="AdvPS6EC5"/>
          <w:noProof/>
          <w:sz w:val="24"/>
          <w:szCs w:val="36"/>
          <w:lang w:eastAsia="ru-RU"/>
        </w:rPr>
        <w:t>Катализ:</w:t>
      </w:r>
    </w:p>
    <w:p w:rsidR="006E3017" w:rsidRPr="006E3017" w:rsidRDefault="006E3017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noProof/>
          <w:sz w:val="24"/>
          <w:szCs w:val="36"/>
          <w:lang w:eastAsia="ru-RU"/>
        </w:rPr>
        <w:t xml:space="preserve">Нуклеофильная атака цистеинами активного центра на дисульфид субстрата.  </w:t>
      </w:r>
    </w:p>
    <w:p w:rsidR="007408DF" w:rsidRDefault="007408DF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7408DF" w:rsidRDefault="007408DF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>Каталитическая актвность: 2 С</w:t>
      </w:r>
      <w:r>
        <w:rPr>
          <w:rFonts w:asciiTheme="majorHAnsi" w:hAnsiTheme="majorHAnsi" w:cs="AdvPS6EC5"/>
          <w:sz w:val="24"/>
          <w:szCs w:val="36"/>
          <w:lang w:val="en-US"/>
        </w:rPr>
        <w:t>ys</w:t>
      </w:r>
      <w:r w:rsidRPr="007408DF">
        <w:rPr>
          <w:rFonts w:asciiTheme="majorHAnsi" w:hAnsiTheme="majorHAnsi" w:cs="AdvPS6EC5"/>
          <w:sz w:val="24"/>
          <w:szCs w:val="36"/>
        </w:rPr>
        <w:t xml:space="preserve"> </w:t>
      </w:r>
      <w:r>
        <w:rPr>
          <w:rFonts w:asciiTheme="majorHAnsi" w:hAnsiTheme="majorHAnsi" w:cs="AdvPS6EC5"/>
          <w:sz w:val="24"/>
          <w:szCs w:val="36"/>
        </w:rPr>
        <w:t xml:space="preserve">остатка </w:t>
      </w:r>
      <w:r>
        <w:rPr>
          <w:rFonts w:asciiTheme="majorHAnsi" w:hAnsiTheme="majorHAnsi" w:cs="AdvPS6EC5"/>
          <w:sz w:val="24"/>
          <w:szCs w:val="36"/>
          <w:lang w:val="en-US"/>
        </w:rPr>
        <w:t>S</w:t>
      </w:r>
      <w:r w:rsidRPr="007408DF">
        <w:rPr>
          <w:rFonts w:asciiTheme="majorHAnsi" w:hAnsiTheme="majorHAnsi" w:cs="AdvPS6EC5"/>
          <w:sz w:val="24"/>
          <w:szCs w:val="36"/>
        </w:rPr>
        <w:t>-</w:t>
      </w:r>
      <w:r>
        <w:rPr>
          <w:rFonts w:asciiTheme="majorHAnsi" w:hAnsiTheme="majorHAnsi" w:cs="AdvPS6EC5"/>
          <w:sz w:val="24"/>
          <w:szCs w:val="36"/>
          <w:lang w:val="en-US"/>
        </w:rPr>
        <w:t>S</w:t>
      </w:r>
      <w:r w:rsidRPr="007408DF">
        <w:rPr>
          <w:rFonts w:asciiTheme="majorHAnsi" w:hAnsiTheme="majorHAnsi" w:cs="AdvPS6EC5"/>
          <w:sz w:val="24"/>
          <w:szCs w:val="36"/>
        </w:rPr>
        <w:t xml:space="preserve"> </w:t>
      </w:r>
      <w:r>
        <w:rPr>
          <w:rFonts w:asciiTheme="majorHAnsi" w:hAnsiTheme="majorHAnsi" w:cs="AdvPS6EC5"/>
          <w:sz w:val="24"/>
          <w:szCs w:val="36"/>
        </w:rPr>
        <w:t>и, собственно, тиоредоксин.</w:t>
      </w:r>
    </w:p>
    <w:p w:rsidR="00D9699A" w:rsidRPr="00D9699A" w:rsidRDefault="00D9699A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lastRenderedPageBreak/>
        <w:t xml:space="preserve">!У цистеина </w:t>
      </w:r>
      <w:r w:rsidR="006E3017" w:rsidRPr="00D9699A">
        <w:rPr>
          <w:rFonts w:asciiTheme="majorHAnsi" w:hAnsiTheme="majorHAnsi" w:cs="AdvPS6EC5"/>
          <w:sz w:val="24"/>
          <w:szCs w:val="36"/>
        </w:rPr>
        <w:t>глутаредоксина</w:t>
      </w:r>
      <w:r w:rsidR="006E3017">
        <w:rPr>
          <w:rFonts w:asciiTheme="majorHAnsi" w:hAnsiTheme="majorHAnsi" w:cs="AdvPS6EC5"/>
          <w:sz w:val="24"/>
          <w:szCs w:val="36"/>
        </w:rPr>
        <w:t xml:space="preserve"> человека </w:t>
      </w:r>
      <w:r>
        <w:rPr>
          <w:rFonts w:asciiTheme="majorHAnsi" w:hAnsiTheme="majorHAnsi" w:cs="AdvPS6EC5"/>
          <w:sz w:val="24"/>
          <w:szCs w:val="36"/>
        </w:rPr>
        <w:t xml:space="preserve">низкая </w:t>
      </w:r>
      <w:r>
        <w:rPr>
          <w:rFonts w:asciiTheme="majorHAnsi" w:hAnsiTheme="majorHAnsi" w:cs="AdvPS6EC5"/>
          <w:sz w:val="24"/>
          <w:szCs w:val="36"/>
          <w:lang w:val="en-US"/>
        </w:rPr>
        <w:t>pKa</w:t>
      </w:r>
      <w:r w:rsidRPr="00D9699A">
        <w:rPr>
          <w:rFonts w:asciiTheme="majorHAnsi" w:hAnsiTheme="majorHAnsi" w:cs="AdvPS6EC5"/>
          <w:sz w:val="24"/>
          <w:szCs w:val="36"/>
        </w:rPr>
        <w:t xml:space="preserve">=3.5 </w:t>
      </w:r>
      <w:r>
        <w:rPr>
          <w:rFonts w:asciiTheme="majorHAnsi" w:hAnsiTheme="majorHAnsi" w:cs="AdvPS6EC5"/>
          <w:sz w:val="24"/>
          <w:szCs w:val="36"/>
        </w:rPr>
        <w:t>Это обеспечивает стабилизацию тиолят-аниона водородными (</w:t>
      </w:r>
      <w:r>
        <w:rPr>
          <w:rFonts w:asciiTheme="majorHAnsi" w:hAnsiTheme="majorHAnsi" w:cs="AdvPS6EC5"/>
          <w:sz w:val="24"/>
          <w:szCs w:val="36"/>
          <w:lang w:val="en-US"/>
        </w:rPr>
        <w:t>NH</w:t>
      </w:r>
      <w:r w:rsidRPr="00D9699A">
        <w:rPr>
          <w:rFonts w:asciiTheme="majorHAnsi" w:hAnsiTheme="majorHAnsi" w:cs="AdvPS6EC5"/>
          <w:sz w:val="24"/>
          <w:szCs w:val="36"/>
        </w:rPr>
        <w:t xml:space="preserve"> </w:t>
      </w:r>
      <w:r>
        <w:rPr>
          <w:rFonts w:asciiTheme="majorHAnsi" w:hAnsiTheme="majorHAnsi" w:cs="AdvPS6EC5"/>
          <w:sz w:val="24"/>
          <w:szCs w:val="36"/>
        </w:rPr>
        <w:t xml:space="preserve">и </w:t>
      </w:r>
      <w:r>
        <w:rPr>
          <w:rFonts w:asciiTheme="majorHAnsi" w:hAnsiTheme="majorHAnsi" w:cs="AdvPS6EC5"/>
          <w:sz w:val="24"/>
          <w:szCs w:val="36"/>
          <w:lang w:val="en-US"/>
        </w:rPr>
        <w:t>SH</w:t>
      </w:r>
      <w:r w:rsidRPr="00D9699A">
        <w:rPr>
          <w:rFonts w:asciiTheme="majorHAnsi" w:hAnsiTheme="majorHAnsi" w:cs="AdvPS6EC5"/>
          <w:sz w:val="24"/>
          <w:szCs w:val="36"/>
        </w:rPr>
        <w:t>)</w:t>
      </w:r>
      <w:r>
        <w:rPr>
          <w:rFonts w:asciiTheme="majorHAnsi" w:hAnsiTheme="majorHAnsi" w:cs="AdvPS6EC5"/>
          <w:sz w:val="24"/>
          <w:szCs w:val="36"/>
        </w:rPr>
        <w:t xml:space="preserve"> и, возможно, ионными взаимодействиями</w:t>
      </w:r>
      <w:r w:rsidRPr="00D9699A">
        <w:rPr>
          <w:rFonts w:asciiTheme="majorHAnsi" w:hAnsiTheme="majorHAnsi" w:cs="AdvPS6EC5"/>
          <w:sz w:val="24"/>
          <w:szCs w:val="36"/>
        </w:rPr>
        <w:t xml:space="preserve"> (</w:t>
      </w:r>
      <w:r>
        <w:rPr>
          <w:rFonts w:asciiTheme="majorHAnsi" w:hAnsiTheme="majorHAnsi" w:cs="AdvPS6EC5"/>
          <w:sz w:val="24"/>
          <w:szCs w:val="36"/>
          <w:lang w:val="en-US"/>
        </w:rPr>
        <w:t>Lys</w:t>
      </w:r>
      <w:r w:rsidRPr="00D9699A">
        <w:rPr>
          <w:rFonts w:asciiTheme="majorHAnsi" w:hAnsiTheme="majorHAnsi" w:cs="AdvPS6EC5"/>
          <w:sz w:val="24"/>
          <w:szCs w:val="36"/>
        </w:rPr>
        <w:t xml:space="preserve"> </w:t>
      </w:r>
      <w:r>
        <w:rPr>
          <w:rFonts w:asciiTheme="majorHAnsi" w:hAnsiTheme="majorHAnsi" w:cs="AdvPS6EC5"/>
          <w:sz w:val="24"/>
          <w:szCs w:val="36"/>
        </w:rPr>
        <w:t xml:space="preserve">и </w:t>
      </w:r>
      <w:r>
        <w:rPr>
          <w:rFonts w:asciiTheme="majorHAnsi" w:hAnsiTheme="majorHAnsi" w:cs="AdvPS6EC5"/>
          <w:sz w:val="24"/>
          <w:szCs w:val="36"/>
          <w:lang w:val="en-US"/>
        </w:rPr>
        <w:t>Arg</w:t>
      </w:r>
      <w:r w:rsidRPr="00D9699A">
        <w:rPr>
          <w:rFonts w:asciiTheme="majorHAnsi" w:hAnsiTheme="majorHAnsi" w:cs="AdvPS6EC5"/>
          <w:sz w:val="24"/>
          <w:szCs w:val="36"/>
        </w:rPr>
        <w:t>)</w:t>
      </w:r>
    </w:p>
    <w:p w:rsidR="00262D6C" w:rsidRPr="00B21BC3" w:rsidRDefault="00262D6C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687E15" w:rsidRPr="0061566F" w:rsidRDefault="00687E15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 xml:space="preserve">Используется для защиты белков в условиях окислительного стресса. </w:t>
      </w:r>
    </w:p>
    <w:p w:rsidR="005A6709" w:rsidRPr="00262D6C" w:rsidRDefault="005A6709" w:rsidP="0068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 xml:space="preserve">Селективность 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Grx</w:t>
      </w:r>
      <w:r w:rsidRPr="00262D6C">
        <w:rPr>
          <w:rFonts w:asciiTheme="majorHAnsi" w:hAnsiTheme="majorHAnsi" w:cs="AdvPS6EC5"/>
          <w:sz w:val="24"/>
          <w:szCs w:val="36"/>
        </w:rPr>
        <w:t>:</w:t>
      </w:r>
    </w:p>
    <w:p w:rsidR="005A6709" w:rsidRPr="0061566F" w:rsidRDefault="005A6709" w:rsidP="000C3921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Не зависит от редокс-потенциалов белковых дисульфидов</w:t>
      </w:r>
    </w:p>
    <w:p w:rsidR="005A6709" w:rsidRPr="0061566F" w:rsidRDefault="005A6709" w:rsidP="000C3921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 xml:space="preserve">Специализированный центр связывания 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Gln</w:t>
      </w:r>
      <w:r w:rsidRPr="0061566F">
        <w:rPr>
          <w:rFonts w:asciiTheme="majorHAnsi" w:hAnsiTheme="majorHAnsi" w:cs="AdvPS6EC5"/>
          <w:sz w:val="24"/>
          <w:szCs w:val="36"/>
        </w:rPr>
        <w:t xml:space="preserve"> не обеспечивает высокого сродства</w:t>
      </w:r>
    </w:p>
    <w:p w:rsidR="005A6709" w:rsidRPr="0061566F" w:rsidRDefault="005A6709" w:rsidP="000C3921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 xml:space="preserve">Не зависит от стерических свойств 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Pr</w:t>
      </w:r>
      <w:r w:rsidRPr="0061566F">
        <w:rPr>
          <w:rFonts w:asciiTheme="majorHAnsi" w:hAnsiTheme="majorHAnsi" w:cs="AdvPS6EC5"/>
          <w:sz w:val="24"/>
          <w:szCs w:val="36"/>
        </w:rPr>
        <w:t>-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S</w:t>
      </w:r>
      <w:r w:rsidRPr="0061566F">
        <w:rPr>
          <w:rFonts w:asciiTheme="majorHAnsi" w:hAnsiTheme="majorHAnsi" w:cs="AdvPS6EC5"/>
          <w:sz w:val="24"/>
          <w:szCs w:val="36"/>
        </w:rPr>
        <w:t>-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S</w:t>
      </w:r>
      <w:r w:rsidRPr="0061566F">
        <w:rPr>
          <w:rFonts w:asciiTheme="majorHAnsi" w:hAnsiTheme="majorHAnsi" w:cs="AdvPS6EC5"/>
          <w:sz w:val="24"/>
          <w:szCs w:val="36"/>
        </w:rPr>
        <w:t>-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Gln</w:t>
      </w:r>
    </w:p>
    <w:p w:rsidR="005A6709" w:rsidRDefault="00262D6C" w:rsidP="000C3921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 xml:space="preserve">Определяется стабильностью интермедиата </w:t>
      </w:r>
      <w:r>
        <w:rPr>
          <w:rFonts w:asciiTheme="majorHAnsi" w:hAnsiTheme="majorHAnsi" w:cs="AdvPS6EC5"/>
          <w:sz w:val="24"/>
          <w:szCs w:val="36"/>
          <w:lang w:val="en-US"/>
        </w:rPr>
        <w:t>Grx</w:t>
      </w:r>
      <w:r w:rsidRPr="00262D6C">
        <w:rPr>
          <w:rFonts w:asciiTheme="majorHAnsi" w:hAnsiTheme="majorHAnsi" w:cs="AdvPS6EC5"/>
          <w:sz w:val="24"/>
          <w:szCs w:val="36"/>
        </w:rPr>
        <w:t>-</w:t>
      </w:r>
      <w:r>
        <w:rPr>
          <w:rFonts w:asciiTheme="majorHAnsi" w:hAnsiTheme="majorHAnsi" w:cs="AdvPS6EC5"/>
          <w:sz w:val="24"/>
          <w:szCs w:val="36"/>
          <w:lang w:val="en-US"/>
        </w:rPr>
        <w:t>S</w:t>
      </w:r>
      <w:r w:rsidRPr="00262D6C">
        <w:rPr>
          <w:rFonts w:asciiTheme="majorHAnsi" w:hAnsiTheme="majorHAnsi" w:cs="AdvPS6EC5"/>
          <w:sz w:val="24"/>
          <w:szCs w:val="36"/>
        </w:rPr>
        <w:t>-</w:t>
      </w:r>
      <w:r>
        <w:rPr>
          <w:rFonts w:asciiTheme="majorHAnsi" w:hAnsiTheme="majorHAnsi" w:cs="AdvPS6EC5"/>
          <w:sz w:val="24"/>
          <w:szCs w:val="36"/>
          <w:lang w:val="en-US"/>
        </w:rPr>
        <w:t>S</w:t>
      </w:r>
      <w:r w:rsidRPr="00262D6C">
        <w:rPr>
          <w:rFonts w:asciiTheme="majorHAnsi" w:hAnsiTheme="majorHAnsi" w:cs="AdvPS6EC5"/>
          <w:sz w:val="24"/>
          <w:szCs w:val="36"/>
        </w:rPr>
        <w:t>-</w:t>
      </w:r>
      <w:r>
        <w:rPr>
          <w:rFonts w:asciiTheme="majorHAnsi" w:hAnsiTheme="majorHAnsi" w:cs="AdvPS6EC5"/>
          <w:sz w:val="24"/>
          <w:szCs w:val="36"/>
          <w:lang w:val="en-US"/>
        </w:rPr>
        <w:t>Gln</w:t>
      </w:r>
      <w:r w:rsidRPr="00262D6C">
        <w:rPr>
          <w:rFonts w:asciiTheme="majorHAnsi" w:hAnsiTheme="majorHAnsi" w:cs="AdvPS6EC5"/>
          <w:sz w:val="24"/>
          <w:szCs w:val="36"/>
        </w:rPr>
        <w:t xml:space="preserve">, </w:t>
      </w:r>
      <w:r>
        <w:rPr>
          <w:rFonts w:asciiTheme="majorHAnsi" w:hAnsiTheme="majorHAnsi" w:cs="AdvPS6EC5"/>
          <w:sz w:val="24"/>
          <w:szCs w:val="36"/>
        </w:rPr>
        <w:t xml:space="preserve">который препятствует образованию дисульфида </w:t>
      </w:r>
      <w:r>
        <w:rPr>
          <w:rFonts w:asciiTheme="majorHAnsi" w:hAnsiTheme="majorHAnsi" w:cs="AdvPS6EC5"/>
          <w:sz w:val="24"/>
          <w:szCs w:val="36"/>
          <w:lang w:val="en-US"/>
        </w:rPr>
        <w:t>Grx</w:t>
      </w:r>
      <w:r w:rsidRPr="00262D6C">
        <w:rPr>
          <w:rFonts w:asciiTheme="majorHAnsi" w:hAnsiTheme="majorHAnsi" w:cs="AdvPS6EC5"/>
          <w:sz w:val="24"/>
          <w:szCs w:val="36"/>
        </w:rPr>
        <w:t xml:space="preserve"> </w:t>
      </w:r>
      <w:r>
        <w:rPr>
          <w:rFonts w:asciiTheme="majorHAnsi" w:hAnsiTheme="majorHAnsi" w:cs="AdvPS6EC5"/>
          <w:sz w:val="24"/>
          <w:szCs w:val="36"/>
        </w:rPr>
        <w:t xml:space="preserve">и обеспечивает его доступность атаки тиолом-активатором , а не соседним </w:t>
      </w:r>
      <w:r>
        <w:rPr>
          <w:rFonts w:asciiTheme="majorHAnsi" w:hAnsiTheme="majorHAnsi" w:cs="AdvPS6EC5"/>
          <w:sz w:val="24"/>
          <w:szCs w:val="36"/>
          <w:lang w:val="en-US"/>
        </w:rPr>
        <w:t>Cys</w:t>
      </w:r>
      <w:r w:rsidRPr="00262D6C">
        <w:rPr>
          <w:rFonts w:asciiTheme="majorHAnsi" w:hAnsiTheme="majorHAnsi" w:cs="AdvPS6EC5"/>
          <w:sz w:val="24"/>
          <w:szCs w:val="36"/>
        </w:rPr>
        <w:t xml:space="preserve"> </w:t>
      </w:r>
      <w:r>
        <w:rPr>
          <w:rFonts w:asciiTheme="majorHAnsi" w:hAnsiTheme="majorHAnsi" w:cs="AdvPS6EC5"/>
          <w:sz w:val="24"/>
          <w:szCs w:val="36"/>
          <w:lang w:val="en-US"/>
        </w:rPr>
        <w:t>Grx</w:t>
      </w:r>
      <w:r w:rsidRPr="00262D6C">
        <w:rPr>
          <w:rFonts w:asciiTheme="majorHAnsi" w:hAnsiTheme="majorHAnsi" w:cs="AdvPS6EC5"/>
          <w:sz w:val="24"/>
          <w:szCs w:val="36"/>
        </w:rPr>
        <w:t xml:space="preserve"> </w:t>
      </w:r>
      <w:r>
        <w:rPr>
          <w:rFonts w:asciiTheme="majorHAnsi" w:hAnsiTheme="majorHAnsi" w:cs="AdvPS6EC5"/>
          <w:sz w:val="24"/>
          <w:szCs w:val="36"/>
        </w:rPr>
        <w:t>(не идет побочная реакция).</w:t>
      </w:r>
    </w:p>
    <w:p w:rsidR="00262D6C" w:rsidRPr="00262D6C" w:rsidRDefault="00262D6C" w:rsidP="00262D6C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AdvPS6EC5"/>
          <w:sz w:val="24"/>
          <w:szCs w:val="36"/>
        </w:rPr>
      </w:pPr>
    </w:p>
    <w:p w:rsidR="00262D6C" w:rsidRPr="00262D6C" w:rsidRDefault="00262D6C" w:rsidP="00262D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5A6709" w:rsidRPr="006E3017" w:rsidRDefault="005A6709" w:rsidP="005A67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Тиоредоксин</w:t>
      </w:r>
      <w:r w:rsidRPr="006E3017">
        <w:rPr>
          <w:rFonts w:asciiTheme="majorHAnsi" w:hAnsiTheme="majorHAnsi" w:cs="AdvPS6EC5"/>
          <w:sz w:val="24"/>
          <w:szCs w:val="36"/>
        </w:rPr>
        <w:t xml:space="preserve"> 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pK</w:t>
      </w:r>
      <w:r w:rsidRPr="006E3017">
        <w:rPr>
          <w:rFonts w:asciiTheme="majorHAnsi" w:hAnsiTheme="majorHAnsi" w:cs="AdvPS6EC5"/>
          <w:sz w:val="24"/>
          <w:szCs w:val="36"/>
        </w:rPr>
        <w:t>=6-7</w:t>
      </w:r>
      <w:r w:rsidR="006E3017">
        <w:rPr>
          <w:rFonts w:asciiTheme="majorHAnsi" w:hAnsiTheme="majorHAnsi" w:cs="AdvPS6EC5"/>
          <w:sz w:val="24"/>
          <w:szCs w:val="36"/>
        </w:rPr>
        <w:t xml:space="preserve"> (не ФАД зависимый)</w:t>
      </w:r>
      <w:r w:rsidRPr="006E3017">
        <w:rPr>
          <w:rFonts w:asciiTheme="majorHAnsi" w:hAnsiTheme="majorHAnsi" w:cs="AdvPS6EC5"/>
          <w:sz w:val="24"/>
          <w:szCs w:val="36"/>
        </w:rPr>
        <w:t xml:space="preserve">. </w:t>
      </w:r>
    </w:p>
    <w:p w:rsidR="00262D6C" w:rsidRPr="00B21BC3" w:rsidRDefault="00262D6C" w:rsidP="005A67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  <w:lang w:val="en-US"/>
        </w:rPr>
      </w:pPr>
      <w:r>
        <w:rPr>
          <w:rFonts w:asciiTheme="majorHAnsi" w:hAnsiTheme="majorHAnsi" w:cs="AdvPS6EC5"/>
          <w:sz w:val="24"/>
          <w:szCs w:val="36"/>
        </w:rPr>
        <w:t>Роль</w:t>
      </w:r>
      <w:r w:rsidRPr="00B21BC3">
        <w:rPr>
          <w:rFonts w:asciiTheme="majorHAnsi" w:hAnsiTheme="majorHAnsi" w:cs="AdvPS6EC5"/>
          <w:sz w:val="24"/>
          <w:szCs w:val="36"/>
          <w:lang w:val="en-US"/>
        </w:rPr>
        <w:t xml:space="preserve"> </w:t>
      </w:r>
      <w:r>
        <w:rPr>
          <w:rFonts w:asciiTheme="majorHAnsi" w:hAnsiTheme="majorHAnsi" w:cs="AdvPS6EC5"/>
          <w:sz w:val="24"/>
          <w:szCs w:val="36"/>
        </w:rPr>
        <w:t>тиоредоксина</w:t>
      </w:r>
      <w:r w:rsidRPr="00B21BC3">
        <w:rPr>
          <w:rFonts w:asciiTheme="majorHAnsi" w:hAnsiTheme="majorHAnsi" w:cs="AdvPS6EC5"/>
          <w:sz w:val="24"/>
          <w:szCs w:val="36"/>
          <w:lang w:val="en-US"/>
        </w:rPr>
        <w:t>:</w:t>
      </w:r>
    </w:p>
    <w:p w:rsidR="00EA270A" w:rsidRPr="0061566F" w:rsidRDefault="00EA270A" w:rsidP="005A67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  <w:lang w:val="en-US"/>
        </w:rPr>
      </w:pPr>
      <w:r w:rsidRPr="0061566F">
        <w:rPr>
          <w:rFonts w:asciiTheme="majorHAnsi" w:hAnsiTheme="majorHAnsi"/>
          <w:b/>
          <w:bCs/>
          <w:lang w:val="en-US"/>
        </w:rPr>
        <w:t>Thioredoxin</w:t>
      </w:r>
      <w:r w:rsidRPr="0061566F">
        <w:rPr>
          <w:rFonts w:asciiTheme="majorHAnsi" w:hAnsiTheme="majorHAnsi"/>
          <w:lang w:val="en-US"/>
        </w:rPr>
        <w:t xml:space="preserve"> is a class of small </w:t>
      </w:r>
      <w:hyperlink r:id="rId48" w:tooltip="Redox" w:history="1">
        <w:r w:rsidRPr="0061566F">
          <w:rPr>
            <w:rStyle w:val="a4"/>
            <w:rFonts w:asciiTheme="majorHAnsi" w:hAnsiTheme="majorHAnsi"/>
            <w:color w:val="auto"/>
            <w:u w:val="none"/>
            <w:lang w:val="en-US"/>
          </w:rPr>
          <w:t>redox</w:t>
        </w:r>
      </w:hyperlink>
      <w:r w:rsidRPr="0061566F">
        <w:rPr>
          <w:rFonts w:asciiTheme="majorHAnsi" w:hAnsiTheme="majorHAnsi"/>
          <w:lang w:val="en-US"/>
        </w:rPr>
        <w:t xml:space="preserve"> </w:t>
      </w:r>
      <w:hyperlink r:id="rId49" w:tooltip="Protein" w:history="1">
        <w:r w:rsidRPr="0061566F">
          <w:rPr>
            <w:rStyle w:val="a4"/>
            <w:rFonts w:asciiTheme="majorHAnsi" w:hAnsiTheme="majorHAnsi"/>
            <w:color w:val="auto"/>
            <w:u w:val="none"/>
            <w:lang w:val="en-US"/>
          </w:rPr>
          <w:t>proteins</w:t>
        </w:r>
      </w:hyperlink>
      <w:r w:rsidRPr="0061566F">
        <w:rPr>
          <w:rFonts w:asciiTheme="majorHAnsi" w:hAnsiTheme="majorHAnsi"/>
          <w:lang w:val="en-US"/>
        </w:rPr>
        <w:t xml:space="preserve"> known to be present in all </w:t>
      </w:r>
      <w:hyperlink r:id="rId50" w:tooltip="Organism" w:history="1">
        <w:r w:rsidRPr="0061566F">
          <w:rPr>
            <w:rStyle w:val="a4"/>
            <w:rFonts w:asciiTheme="majorHAnsi" w:hAnsiTheme="majorHAnsi"/>
            <w:color w:val="auto"/>
            <w:u w:val="none"/>
            <w:lang w:val="en-US"/>
          </w:rPr>
          <w:t>organisms</w:t>
        </w:r>
      </w:hyperlink>
      <w:r w:rsidRPr="0061566F">
        <w:rPr>
          <w:rFonts w:asciiTheme="majorHAnsi" w:hAnsiTheme="majorHAnsi"/>
          <w:lang w:val="en-US"/>
        </w:rPr>
        <w:t>.</w:t>
      </w:r>
    </w:p>
    <w:p w:rsidR="00262D6C" w:rsidRDefault="00262D6C" w:rsidP="005A67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>-</w:t>
      </w:r>
      <w:r w:rsidR="005A6709" w:rsidRPr="0061566F">
        <w:rPr>
          <w:rFonts w:asciiTheme="majorHAnsi" w:hAnsiTheme="majorHAnsi" w:cs="AdvPS6EC5"/>
          <w:sz w:val="24"/>
          <w:szCs w:val="36"/>
          <w:lang w:val="en-US"/>
        </w:rPr>
        <w:t>CGPC</w:t>
      </w:r>
      <w:r w:rsidR="005A6709" w:rsidRPr="0061566F">
        <w:rPr>
          <w:rFonts w:asciiTheme="majorHAnsi" w:hAnsiTheme="majorHAnsi" w:cs="AdvPS6EC5"/>
          <w:sz w:val="24"/>
          <w:szCs w:val="36"/>
        </w:rPr>
        <w:t xml:space="preserve"> – восстанавливает  </w:t>
      </w:r>
      <w:r w:rsidR="005A6709" w:rsidRPr="0061566F">
        <w:rPr>
          <w:rFonts w:asciiTheme="majorHAnsi" w:hAnsiTheme="majorHAnsi" w:cs="AdvPS6EC5"/>
          <w:sz w:val="24"/>
          <w:szCs w:val="36"/>
          <w:lang w:val="en-US"/>
        </w:rPr>
        <w:t>S</w:t>
      </w:r>
      <w:r w:rsidR="005A6709" w:rsidRPr="0061566F">
        <w:rPr>
          <w:rFonts w:asciiTheme="majorHAnsi" w:hAnsiTheme="majorHAnsi" w:cs="AdvPS6EC5"/>
          <w:sz w:val="24"/>
          <w:szCs w:val="36"/>
        </w:rPr>
        <w:t>-</w:t>
      </w:r>
      <w:r w:rsidR="005A6709" w:rsidRPr="0061566F">
        <w:rPr>
          <w:rFonts w:asciiTheme="majorHAnsi" w:hAnsiTheme="majorHAnsi" w:cs="AdvPS6EC5"/>
          <w:sz w:val="24"/>
          <w:szCs w:val="36"/>
          <w:lang w:val="en-US"/>
        </w:rPr>
        <w:t>S</w:t>
      </w:r>
      <w:r w:rsidR="005A6709" w:rsidRPr="0061566F">
        <w:rPr>
          <w:rFonts w:asciiTheme="majorHAnsi" w:hAnsiTheme="majorHAnsi" w:cs="AdvPS6EC5"/>
          <w:sz w:val="24"/>
          <w:szCs w:val="36"/>
        </w:rPr>
        <w:t xml:space="preserve"> до </w:t>
      </w:r>
      <w:r w:rsidR="005A6709" w:rsidRPr="0061566F">
        <w:rPr>
          <w:rFonts w:asciiTheme="majorHAnsi" w:hAnsiTheme="majorHAnsi" w:cs="AdvPS6EC5"/>
          <w:sz w:val="24"/>
          <w:szCs w:val="36"/>
          <w:lang w:val="en-US"/>
        </w:rPr>
        <w:t>SH</w:t>
      </w:r>
      <w:r w:rsidR="005A6709" w:rsidRPr="0061566F">
        <w:rPr>
          <w:rFonts w:asciiTheme="majorHAnsi" w:hAnsiTheme="majorHAnsi" w:cs="AdvPS6EC5"/>
          <w:sz w:val="24"/>
          <w:szCs w:val="36"/>
        </w:rPr>
        <w:t xml:space="preserve"> – регуляция </w:t>
      </w:r>
      <w:r w:rsidR="0023108B" w:rsidRPr="0061566F">
        <w:rPr>
          <w:rFonts w:asciiTheme="majorHAnsi" w:hAnsiTheme="majorHAnsi" w:cs="AdvPS6EC5"/>
          <w:sz w:val="24"/>
          <w:szCs w:val="36"/>
        </w:rPr>
        <w:t>активности белков.</w:t>
      </w:r>
    </w:p>
    <w:p w:rsidR="00262D6C" w:rsidRDefault="00262D6C" w:rsidP="005A67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>-</w:t>
      </w:r>
      <w:r w:rsidR="0023108B" w:rsidRPr="0061566F">
        <w:rPr>
          <w:rFonts w:asciiTheme="majorHAnsi" w:hAnsiTheme="majorHAnsi" w:cs="AdvPS6EC5"/>
          <w:sz w:val="24"/>
          <w:szCs w:val="36"/>
        </w:rPr>
        <w:t xml:space="preserve"> Донор восстановительных эквивалентов для синтеза рибонуклеотидов. </w:t>
      </w:r>
    </w:p>
    <w:p w:rsidR="00262D6C" w:rsidRDefault="00262D6C" w:rsidP="005A67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>-Субстрат в синтезе ДНК</w:t>
      </w:r>
    </w:p>
    <w:p w:rsidR="00262D6C" w:rsidRDefault="00262D6C" w:rsidP="005A67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 xml:space="preserve">-контролирует восстановление белкового дисульфида до дитиола. </w:t>
      </w:r>
    </w:p>
    <w:p w:rsidR="00262D6C" w:rsidRDefault="00262D6C" w:rsidP="005A67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262D6C" w:rsidRDefault="00262D6C" w:rsidP="005A67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>Роль глутаредоксина:</w:t>
      </w:r>
    </w:p>
    <w:p w:rsidR="00262D6C" w:rsidRDefault="00262D6C" w:rsidP="005A67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>-убирает смещенные дисульфиды белков.</w:t>
      </w:r>
    </w:p>
    <w:p w:rsidR="00262D6C" w:rsidRDefault="00262D6C" w:rsidP="005A67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 xml:space="preserve">-Глутатион – основной окислительно/восстановительный буфер клетки. Защита белков при окислительном стрессе. </w:t>
      </w:r>
    </w:p>
    <w:p w:rsidR="006E3017" w:rsidRDefault="006E3017" w:rsidP="005A67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6E3017" w:rsidRDefault="006E3017" w:rsidP="005A67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6E3017" w:rsidRDefault="006E3017" w:rsidP="005A67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>Еще немного о пользе тиоредоксина:</w:t>
      </w:r>
    </w:p>
    <w:p w:rsidR="006E3017" w:rsidRDefault="006E3017" w:rsidP="005A67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262D6C" w:rsidRDefault="006E3017" w:rsidP="002310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 xml:space="preserve">В строме хлоропластов так же присутствует ферроредоксинзависимая тиореоксин редуктаза, восстанавливающая  тиоредоксин.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03"/>
      </w:tblGrid>
      <w:tr w:rsidR="006E3017" w:rsidTr="006E3017">
        <w:trPr>
          <w:trHeight w:val="3442"/>
        </w:trPr>
        <w:tc>
          <w:tcPr>
            <w:tcW w:w="9403" w:type="dxa"/>
          </w:tcPr>
          <w:p w:rsidR="006E3017" w:rsidRDefault="006E3017" w:rsidP="0023108B">
            <w:pPr>
              <w:autoSpaceDE w:val="0"/>
              <w:autoSpaceDN w:val="0"/>
              <w:adjustRightInd w:val="0"/>
              <w:rPr>
                <w:rFonts w:asciiTheme="majorHAnsi" w:hAnsiTheme="majorHAnsi" w:cs="AdvPS6EC5"/>
                <w:sz w:val="24"/>
                <w:szCs w:val="36"/>
              </w:rPr>
            </w:pPr>
          </w:p>
        </w:tc>
      </w:tr>
    </w:tbl>
    <w:p w:rsidR="00262D6C" w:rsidRDefault="00262D6C" w:rsidP="002310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262D6C" w:rsidRDefault="00262D6C" w:rsidP="002310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262D6C" w:rsidRDefault="00262D6C" w:rsidP="002310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262D6C" w:rsidRDefault="00262D6C" w:rsidP="002310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262D6C" w:rsidRDefault="00262D6C" w:rsidP="002310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262D6C" w:rsidRDefault="00262D6C" w:rsidP="002310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 xml:space="preserve">Рибонуклеотидредуктаза – фермент, который занимается синтезом рибонуклеотидов, при этом механизм – радикальный, а тиоредоксин – субстрат. </w:t>
      </w:r>
      <w:r w:rsidR="00490553">
        <w:rPr>
          <w:rFonts w:asciiTheme="majorHAnsi" w:hAnsiTheme="majorHAnsi" w:cs="AdvPS6EC5"/>
          <w:sz w:val="24"/>
          <w:szCs w:val="36"/>
        </w:rPr>
        <w:t xml:space="preserve">(Для восстановления </w:t>
      </w:r>
      <w:r w:rsidR="00490553">
        <w:rPr>
          <w:rFonts w:asciiTheme="majorHAnsi" w:hAnsiTheme="majorHAnsi" w:cs="AdvPS6EC5"/>
          <w:sz w:val="24"/>
          <w:szCs w:val="36"/>
          <w:lang w:val="en-US"/>
        </w:rPr>
        <w:t>OH</w:t>
      </w:r>
      <w:r w:rsidR="00490553" w:rsidRPr="00490553">
        <w:rPr>
          <w:rFonts w:asciiTheme="majorHAnsi" w:hAnsiTheme="majorHAnsi" w:cs="AdvPS6EC5"/>
          <w:sz w:val="24"/>
          <w:szCs w:val="36"/>
        </w:rPr>
        <w:t>-</w:t>
      </w:r>
      <w:r w:rsidR="00490553">
        <w:rPr>
          <w:rFonts w:asciiTheme="majorHAnsi" w:hAnsiTheme="majorHAnsi" w:cs="AdvPS6EC5"/>
          <w:sz w:val="24"/>
          <w:szCs w:val="36"/>
        </w:rPr>
        <w:t>группы в 2</w:t>
      </w:r>
      <w:r w:rsidR="00490553" w:rsidRPr="00490553">
        <w:rPr>
          <w:rFonts w:asciiTheme="majorHAnsi" w:hAnsiTheme="majorHAnsi" w:cs="AdvPS6EC5"/>
          <w:sz w:val="24"/>
          <w:szCs w:val="36"/>
        </w:rPr>
        <w:t>’</w:t>
      </w:r>
      <w:r w:rsidR="00490553">
        <w:rPr>
          <w:rFonts w:asciiTheme="majorHAnsi" w:hAnsiTheme="majorHAnsi" w:cs="AdvPS6EC5"/>
          <w:sz w:val="24"/>
          <w:szCs w:val="36"/>
        </w:rPr>
        <w:t xml:space="preserve"> положении). Из рибонуклеотидов получаются дезоксирибонуклеотиды.</w:t>
      </w:r>
    </w:p>
    <w:p w:rsidR="00490553" w:rsidRDefault="00490553" w:rsidP="002310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490553" w:rsidRPr="00490553" w:rsidRDefault="00490553" w:rsidP="002310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 xml:space="preserve">Синтез углеводов в клетках путем реакций тиол-дисульфидного обмена при воздействии света.   При образовании </w:t>
      </w:r>
      <w:r>
        <w:rPr>
          <w:rFonts w:asciiTheme="majorHAnsi" w:hAnsiTheme="majorHAnsi" w:cs="AdvPS6EC5"/>
          <w:sz w:val="24"/>
          <w:szCs w:val="36"/>
          <w:lang w:val="en-US"/>
        </w:rPr>
        <w:t>S</w:t>
      </w:r>
      <w:r w:rsidRPr="00490553">
        <w:rPr>
          <w:rFonts w:asciiTheme="majorHAnsi" w:hAnsiTheme="majorHAnsi" w:cs="AdvPS6EC5"/>
          <w:sz w:val="24"/>
          <w:szCs w:val="36"/>
        </w:rPr>
        <w:t>-</w:t>
      </w:r>
      <w:r>
        <w:rPr>
          <w:rFonts w:asciiTheme="majorHAnsi" w:hAnsiTheme="majorHAnsi" w:cs="AdvPS6EC5"/>
          <w:sz w:val="24"/>
          <w:szCs w:val="36"/>
          <w:lang w:val="en-US"/>
        </w:rPr>
        <w:t>S</w:t>
      </w:r>
      <w:r w:rsidRPr="00490553">
        <w:rPr>
          <w:rFonts w:asciiTheme="majorHAnsi" w:hAnsiTheme="majorHAnsi" w:cs="AdvPS6EC5"/>
          <w:sz w:val="24"/>
          <w:szCs w:val="36"/>
        </w:rPr>
        <w:t xml:space="preserve"> </w:t>
      </w:r>
      <w:r>
        <w:rPr>
          <w:rFonts w:asciiTheme="majorHAnsi" w:hAnsiTheme="majorHAnsi" w:cs="AdvPS6EC5"/>
          <w:sz w:val="24"/>
          <w:szCs w:val="36"/>
        </w:rPr>
        <w:t>связей в белке происходит запуск пентозофосфатного пути, синтез АТФ, РНК-трансляция.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15"/>
      </w:tblGrid>
      <w:tr w:rsidR="006E3017" w:rsidTr="006E3017">
        <w:trPr>
          <w:trHeight w:val="3255"/>
        </w:trPr>
        <w:tc>
          <w:tcPr>
            <w:tcW w:w="9515" w:type="dxa"/>
          </w:tcPr>
          <w:p w:rsidR="006E3017" w:rsidRDefault="006E3017" w:rsidP="0023108B">
            <w:pPr>
              <w:autoSpaceDE w:val="0"/>
              <w:autoSpaceDN w:val="0"/>
              <w:adjustRightInd w:val="0"/>
              <w:rPr>
                <w:rFonts w:asciiTheme="majorHAnsi" w:hAnsiTheme="majorHAnsi" w:cs="AdvPS6EC5"/>
                <w:sz w:val="24"/>
                <w:szCs w:val="36"/>
              </w:rPr>
            </w:pPr>
          </w:p>
        </w:tc>
      </w:tr>
    </w:tbl>
    <w:p w:rsidR="00490553" w:rsidRPr="00490553" w:rsidRDefault="00490553" w:rsidP="002310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262D6C" w:rsidRDefault="00262D6C" w:rsidP="002310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262D6C" w:rsidRDefault="00262D6C" w:rsidP="002310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23108B" w:rsidRPr="0061566F" w:rsidRDefault="0023108B" w:rsidP="002310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E3017">
        <w:rPr>
          <w:rFonts w:asciiTheme="majorHAnsi" w:hAnsiTheme="majorHAnsi" w:cs="AdvPS6EC5"/>
          <w:b/>
          <w:i/>
          <w:sz w:val="24"/>
          <w:szCs w:val="36"/>
        </w:rPr>
        <w:t>Образование нативных дисульфидных связей</w:t>
      </w:r>
      <w:r w:rsidRPr="0061566F">
        <w:rPr>
          <w:rFonts w:asciiTheme="majorHAnsi" w:hAnsiTheme="majorHAnsi" w:cs="AdvPS6EC5"/>
          <w:sz w:val="24"/>
          <w:szCs w:val="36"/>
        </w:rPr>
        <w:t xml:space="preserve"> в белках контролируют два фермента: </w:t>
      </w:r>
    </w:p>
    <w:p w:rsidR="00EA270A" w:rsidRDefault="00EA270A" w:rsidP="002310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i/>
          <w:sz w:val="24"/>
          <w:szCs w:val="36"/>
        </w:rPr>
        <w:t>Сульфидгидрил</w:t>
      </w:r>
      <w:r w:rsidR="0023283F" w:rsidRPr="0061566F">
        <w:rPr>
          <w:rFonts w:asciiTheme="majorHAnsi" w:hAnsiTheme="majorHAnsi" w:cs="AdvPS6EC5"/>
          <w:i/>
          <w:sz w:val="24"/>
          <w:szCs w:val="36"/>
        </w:rPr>
        <w:t xml:space="preserve">ьная </w:t>
      </w:r>
      <w:r w:rsidRPr="0061566F">
        <w:rPr>
          <w:rFonts w:asciiTheme="majorHAnsi" w:hAnsiTheme="majorHAnsi" w:cs="AdvPS6EC5"/>
          <w:i/>
          <w:sz w:val="24"/>
          <w:szCs w:val="36"/>
        </w:rPr>
        <w:t>оксидаза</w:t>
      </w:r>
      <w:r w:rsidRPr="0061566F">
        <w:rPr>
          <w:rFonts w:asciiTheme="majorHAnsi" w:hAnsiTheme="majorHAnsi" w:cs="AdvPS6EC5"/>
          <w:sz w:val="24"/>
          <w:szCs w:val="36"/>
        </w:rPr>
        <w:t xml:space="preserve"> </w:t>
      </w:r>
      <w:r w:rsidR="0023283F" w:rsidRPr="0061566F">
        <w:rPr>
          <w:rFonts w:asciiTheme="majorHAnsi" w:hAnsiTheme="majorHAnsi" w:cs="AdvPS6EC5"/>
          <w:sz w:val="24"/>
          <w:szCs w:val="36"/>
        </w:rPr>
        <w:t xml:space="preserve">(н-р 1.8.3.2) </w:t>
      </w:r>
      <w:r w:rsidRPr="0061566F">
        <w:rPr>
          <w:rFonts w:asciiTheme="majorHAnsi" w:hAnsiTheme="majorHAnsi" w:cs="AdvPS6EC5"/>
          <w:sz w:val="24"/>
          <w:szCs w:val="36"/>
        </w:rPr>
        <w:t xml:space="preserve">и </w:t>
      </w:r>
      <w:r w:rsidRPr="0061566F">
        <w:rPr>
          <w:rFonts w:asciiTheme="majorHAnsi" w:hAnsiTheme="majorHAnsi" w:cs="AdvPS6EC5"/>
          <w:i/>
          <w:sz w:val="24"/>
          <w:szCs w:val="36"/>
        </w:rPr>
        <w:t>изомераза</w:t>
      </w:r>
      <w:r w:rsidRPr="0061566F">
        <w:rPr>
          <w:rFonts w:asciiTheme="majorHAnsi" w:hAnsiTheme="majorHAnsi" w:cs="AdvPS6EC5"/>
          <w:sz w:val="24"/>
          <w:szCs w:val="36"/>
        </w:rPr>
        <w:t xml:space="preserve"> белковых дисульфидов</w:t>
      </w:r>
      <w:r w:rsidR="0023283F" w:rsidRPr="0061566F">
        <w:rPr>
          <w:rFonts w:asciiTheme="majorHAnsi" w:hAnsiTheme="majorHAnsi" w:cs="AdvPS6EC5"/>
          <w:sz w:val="24"/>
          <w:szCs w:val="36"/>
        </w:rPr>
        <w:t xml:space="preserve"> (5.3.4.1)</w:t>
      </w:r>
      <w:r w:rsidRPr="0061566F">
        <w:rPr>
          <w:rFonts w:asciiTheme="majorHAnsi" w:hAnsiTheme="majorHAnsi" w:cs="AdvPS6EC5"/>
          <w:sz w:val="24"/>
          <w:szCs w:val="36"/>
        </w:rPr>
        <w:t>. Для функционирования эукариотической системы существенным является термодинамическое равновесие реакций образования сильных дисульфидов.</w:t>
      </w:r>
    </w:p>
    <w:p w:rsidR="00A70113" w:rsidRPr="0061566F" w:rsidRDefault="00A70113" w:rsidP="002310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23283F" w:rsidRPr="0061566F" w:rsidRDefault="0023283F" w:rsidP="002310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Примеры сульфгидрил оксидазы:</w:t>
      </w:r>
    </w:p>
    <w:p w:rsidR="0023283F" w:rsidRPr="0061566F" w:rsidRDefault="0023283F" w:rsidP="000C3921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  <w:lang w:val="en-US"/>
        </w:rPr>
        <w:t>Erv</w:t>
      </w:r>
      <w:r w:rsidRPr="0061566F">
        <w:rPr>
          <w:rFonts w:asciiTheme="majorHAnsi" w:hAnsiTheme="majorHAnsi" w:cs="AdvPS6EC5"/>
          <w:sz w:val="24"/>
          <w:szCs w:val="36"/>
        </w:rPr>
        <w:t>2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p</w:t>
      </w:r>
      <w:r w:rsidRPr="0061566F">
        <w:rPr>
          <w:rFonts w:asciiTheme="majorHAnsi" w:hAnsiTheme="majorHAnsi" w:cs="AdvPS6EC5"/>
          <w:sz w:val="24"/>
          <w:szCs w:val="36"/>
        </w:rPr>
        <w:t xml:space="preserve">(1.8.3.2) –мономер димера , 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FAD</w:t>
      </w:r>
      <w:r w:rsidRPr="0061566F">
        <w:rPr>
          <w:rFonts w:asciiTheme="majorHAnsi" w:hAnsiTheme="majorHAnsi" w:cs="AdvPS6EC5"/>
          <w:sz w:val="24"/>
          <w:szCs w:val="36"/>
        </w:rPr>
        <w:t>-зависимая.</w:t>
      </w:r>
    </w:p>
    <w:p w:rsidR="0023283F" w:rsidRPr="0061566F" w:rsidRDefault="0023283F" w:rsidP="002310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  <w:lang w:val="en-US"/>
        </w:rPr>
      </w:pPr>
      <w:r w:rsidRPr="0061566F">
        <w:rPr>
          <w:rFonts w:asciiTheme="majorHAnsi" w:hAnsiTheme="majorHAnsi" w:cs="AdvPS6EC5"/>
          <w:sz w:val="24"/>
          <w:szCs w:val="36"/>
        </w:rPr>
        <w:t>Статьи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:</w:t>
      </w:r>
    </w:p>
    <w:p w:rsidR="0023283F" w:rsidRPr="0061566F" w:rsidRDefault="0023283F" w:rsidP="0023283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  <w:lang w:val="en-US"/>
        </w:rPr>
      </w:pPr>
      <w:r w:rsidRPr="0061566F">
        <w:rPr>
          <w:rFonts w:asciiTheme="majorHAnsi" w:hAnsiTheme="majorHAnsi" w:cs="AdvPS6EC5"/>
          <w:sz w:val="24"/>
          <w:szCs w:val="36"/>
          <w:lang w:val="en-US"/>
        </w:rPr>
        <w:t>The crystal structure of augmenter of liver regeneration: A mammalian FAD-dependent sulfhydryl oxidase.</w:t>
      </w:r>
    </w:p>
    <w:p w:rsidR="0023283F" w:rsidRPr="0061566F" w:rsidRDefault="0023283F" w:rsidP="000C3921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  <w:lang w:val="en-US"/>
        </w:rPr>
        <w:t>Ero1p</w:t>
      </w:r>
    </w:p>
    <w:p w:rsidR="0023283F" w:rsidRPr="0061566F" w:rsidRDefault="0023283F" w:rsidP="0023283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 xml:space="preserve">Статьи: </w:t>
      </w:r>
    </w:p>
    <w:p w:rsidR="0023283F" w:rsidRPr="0061566F" w:rsidRDefault="0023283F" w:rsidP="0023283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  <w:lang w:val="en-US"/>
        </w:rPr>
      </w:pPr>
      <w:r w:rsidRPr="0061566F">
        <w:rPr>
          <w:rFonts w:asciiTheme="majorHAnsi" w:hAnsiTheme="majorHAnsi" w:cs="AdvPS6EC5"/>
          <w:sz w:val="24"/>
          <w:szCs w:val="36"/>
          <w:lang w:val="en-US"/>
        </w:rPr>
        <w:t xml:space="preserve">Ero1p oxidizes protein disulfide isomerase in a pathway for disulfide bond formation in the endoplasmic reticulum. </w:t>
      </w:r>
    </w:p>
    <w:p w:rsidR="0023283F" w:rsidRPr="006E3017" w:rsidRDefault="00A4521F" w:rsidP="0023283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b/>
          <w:i/>
          <w:sz w:val="24"/>
          <w:szCs w:val="36"/>
        </w:rPr>
      </w:pPr>
      <w:r w:rsidRPr="006E3017">
        <w:rPr>
          <w:rFonts w:asciiTheme="majorHAnsi" w:hAnsiTheme="majorHAnsi" w:cs="AdvPS6EC5"/>
          <w:b/>
          <w:i/>
          <w:sz w:val="24"/>
          <w:szCs w:val="36"/>
        </w:rPr>
        <w:t>Сигнальная функция реакции тиолдисульфидного обмена:</w:t>
      </w:r>
    </w:p>
    <w:p w:rsidR="00B86D0E" w:rsidRDefault="00D021C7" w:rsidP="002310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 xml:space="preserve">- </w:t>
      </w:r>
      <w:r>
        <w:rPr>
          <w:rFonts w:asciiTheme="majorHAnsi" w:hAnsiTheme="majorHAnsi" w:cs="AdvPS6EC5"/>
          <w:sz w:val="24"/>
          <w:szCs w:val="36"/>
          <w:lang w:val="en-US"/>
        </w:rPr>
        <w:t xml:space="preserve">H2O2 </w:t>
      </w:r>
      <w:r>
        <w:rPr>
          <w:rFonts w:asciiTheme="majorHAnsi" w:hAnsiTheme="majorHAnsi" w:cs="AdvPS6EC5"/>
          <w:sz w:val="24"/>
          <w:szCs w:val="36"/>
        </w:rPr>
        <w:t>сенсоры клеток:</w:t>
      </w:r>
    </w:p>
    <w:p w:rsidR="00D021C7" w:rsidRDefault="00D021C7" w:rsidP="000C3921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  <w:lang w:val="en-US"/>
        </w:rPr>
        <w:t xml:space="preserve">Orp1 – Yap 1 – </w:t>
      </w:r>
      <w:r>
        <w:rPr>
          <w:rFonts w:asciiTheme="majorHAnsi" w:hAnsiTheme="majorHAnsi" w:cs="AdvPS6EC5"/>
          <w:sz w:val="24"/>
          <w:szCs w:val="36"/>
        </w:rPr>
        <w:t>эукариоты</w:t>
      </w:r>
    </w:p>
    <w:p w:rsidR="00D021C7" w:rsidRDefault="00D021C7" w:rsidP="000C3921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  <w:lang w:val="en-US"/>
        </w:rPr>
        <w:t xml:space="preserve">OxyR – </w:t>
      </w:r>
      <w:r>
        <w:rPr>
          <w:rFonts w:asciiTheme="majorHAnsi" w:hAnsiTheme="majorHAnsi" w:cs="AdvPS6EC5"/>
          <w:sz w:val="24"/>
          <w:szCs w:val="36"/>
        </w:rPr>
        <w:t>прокариоты</w:t>
      </w:r>
    </w:p>
    <w:p w:rsidR="00D021C7" w:rsidRDefault="00D021C7" w:rsidP="00D021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  <w:lang w:val="en-US"/>
        </w:rPr>
        <w:t>H</w:t>
      </w:r>
      <w:r w:rsidRPr="00D021C7">
        <w:rPr>
          <w:rFonts w:asciiTheme="majorHAnsi" w:hAnsiTheme="majorHAnsi" w:cs="AdvPS6EC5"/>
          <w:sz w:val="24"/>
          <w:szCs w:val="36"/>
        </w:rPr>
        <w:t>2</w:t>
      </w:r>
      <w:r>
        <w:rPr>
          <w:rFonts w:asciiTheme="majorHAnsi" w:hAnsiTheme="majorHAnsi" w:cs="AdvPS6EC5"/>
          <w:sz w:val="24"/>
          <w:szCs w:val="36"/>
          <w:lang w:val="en-US"/>
        </w:rPr>
        <w:t>O</w:t>
      </w:r>
      <w:r w:rsidRPr="00D021C7">
        <w:rPr>
          <w:rFonts w:asciiTheme="majorHAnsi" w:hAnsiTheme="majorHAnsi" w:cs="AdvPS6EC5"/>
          <w:sz w:val="24"/>
          <w:szCs w:val="36"/>
        </w:rPr>
        <w:t xml:space="preserve">2 </w:t>
      </w:r>
      <w:r>
        <w:rPr>
          <w:rFonts w:asciiTheme="majorHAnsi" w:hAnsiTheme="majorHAnsi" w:cs="AdvPS6EC5"/>
          <w:sz w:val="24"/>
          <w:szCs w:val="36"/>
        </w:rPr>
        <w:t>поддерживает сенсоры в активированном состоянии, пока пероксидазы не «съедят». Эукариотические комплексы более специфичны. Содержат две компоненты (on-off)</w:t>
      </w:r>
      <w:r w:rsidRPr="00D021C7">
        <w:rPr>
          <w:rFonts w:asciiTheme="majorHAnsi" w:hAnsiTheme="majorHAnsi" w:cs="AdvPS6EC5"/>
          <w:sz w:val="24"/>
          <w:szCs w:val="36"/>
        </w:rPr>
        <w:t>.</w:t>
      </w:r>
      <w:r>
        <w:rPr>
          <w:rFonts w:asciiTheme="majorHAnsi" w:hAnsiTheme="majorHAnsi" w:cs="AdvPS6EC5"/>
          <w:sz w:val="24"/>
          <w:szCs w:val="36"/>
        </w:rPr>
        <w:t xml:space="preserve"> Активация </w:t>
      </w:r>
      <w:r>
        <w:rPr>
          <w:rFonts w:asciiTheme="majorHAnsi" w:hAnsiTheme="majorHAnsi" w:cs="AdvPS6EC5"/>
          <w:sz w:val="24"/>
          <w:szCs w:val="36"/>
          <w:lang w:val="en-US"/>
        </w:rPr>
        <w:t>Yap</w:t>
      </w:r>
      <w:r w:rsidRPr="00D021C7">
        <w:rPr>
          <w:rFonts w:asciiTheme="majorHAnsi" w:hAnsiTheme="majorHAnsi" w:cs="AdvPS6EC5"/>
          <w:sz w:val="24"/>
          <w:szCs w:val="36"/>
        </w:rPr>
        <w:t xml:space="preserve">1 </w:t>
      </w:r>
      <w:r>
        <w:rPr>
          <w:rFonts w:asciiTheme="majorHAnsi" w:hAnsiTheme="majorHAnsi" w:cs="AdvPS6EC5"/>
          <w:sz w:val="24"/>
          <w:szCs w:val="36"/>
        </w:rPr>
        <w:t xml:space="preserve">происходит за 1 минуту при 0.1 мМ </w:t>
      </w:r>
      <w:r>
        <w:rPr>
          <w:rFonts w:asciiTheme="majorHAnsi" w:hAnsiTheme="majorHAnsi" w:cs="AdvPS6EC5"/>
          <w:sz w:val="24"/>
          <w:szCs w:val="36"/>
          <w:lang w:val="en-US"/>
        </w:rPr>
        <w:t>H</w:t>
      </w:r>
      <w:r w:rsidRPr="00D021C7">
        <w:rPr>
          <w:rFonts w:asciiTheme="majorHAnsi" w:hAnsiTheme="majorHAnsi" w:cs="AdvPS6EC5"/>
          <w:sz w:val="24"/>
          <w:szCs w:val="36"/>
        </w:rPr>
        <w:t>2</w:t>
      </w:r>
      <w:r>
        <w:rPr>
          <w:rFonts w:asciiTheme="majorHAnsi" w:hAnsiTheme="majorHAnsi" w:cs="AdvPS6EC5"/>
          <w:sz w:val="24"/>
          <w:szCs w:val="36"/>
          <w:lang w:val="en-US"/>
        </w:rPr>
        <w:t>O</w:t>
      </w:r>
      <w:r w:rsidRPr="00D021C7">
        <w:rPr>
          <w:rFonts w:asciiTheme="majorHAnsi" w:hAnsiTheme="majorHAnsi" w:cs="AdvPS6EC5"/>
          <w:sz w:val="24"/>
          <w:szCs w:val="36"/>
        </w:rPr>
        <w:t>2</w:t>
      </w:r>
      <w:r>
        <w:rPr>
          <w:rFonts w:asciiTheme="majorHAnsi" w:hAnsiTheme="majorHAnsi" w:cs="AdvPS6EC5"/>
          <w:sz w:val="24"/>
          <w:szCs w:val="36"/>
        </w:rPr>
        <w:t>. За счет 2-х компонентов достигается хорошая специфичность и разная чувствительность к разным концентрациям перекиси водорода.</w:t>
      </w:r>
    </w:p>
    <w:p w:rsidR="00D021C7" w:rsidRDefault="00D021C7" w:rsidP="00D021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 xml:space="preserve">Особенности </w:t>
      </w:r>
      <w:r>
        <w:rPr>
          <w:rFonts w:asciiTheme="majorHAnsi" w:hAnsiTheme="majorHAnsi" w:cs="AdvPS6EC5"/>
          <w:sz w:val="24"/>
          <w:szCs w:val="36"/>
          <w:lang w:val="en-US"/>
        </w:rPr>
        <w:t>Orp</w:t>
      </w:r>
      <w:r w:rsidRPr="00D021C7">
        <w:rPr>
          <w:rFonts w:asciiTheme="majorHAnsi" w:hAnsiTheme="majorHAnsi" w:cs="AdvPS6EC5"/>
          <w:sz w:val="24"/>
          <w:szCs w:val="36"/>
        </w:rPr>
        <w:t xml:space="preserve">1? </w:t>
      </w:r>
      <w:r>
        <w:rPr>
          <w:rFonts w:asciiTheme="majorHAnsi" w:hAnsiTheme="majorHAnsi" w:cs="AdvPS6EC5"/>
          <w:sz w:val="24"/>
          <w:szCs w:val="36"/>
        </w:rPr>
        <w:t>Необходимые для сигнальной функции:</w:t>
      </w:r>
    </w:p>
    <w:p w:rsidR="00D021C7" w:rsidRPr="00D021C7" w:rsidRDefault="00D021C7" w:rsidP="000C3921">
      <w:pPr>
        <w:pStyle w:val="aa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 xml:space="preserve">Высокая реактивность </w:t>
      </w:r>
      <w:r>
        <w:rPr>
          <w:rFonts w:asciiTheme="majorHAnsi" w:hAnsiTheme="majorHAnsi" w:cs="AdvPS6EC5"/>
          <w:sz w:val="24"/>
          <w:szCs w:val="36"/>
          <w:lang w:val="en-US"/>
        </w:rPr>
        <w:t xml:space="preserve">Cys36 </w:t>
      </w:r>
      <w:r>
        <w:rPr>
          <w:rFonts w:asciiTheme="majorHAnsi" w:hAnsiTheme="majorHAnsi" w:cs="AdvPS6EC5"/>
          <w:sz w:val="24"/>
          <w:szCs w:val="36"/>
        </w:rPr>
        <w:t xml:space="preserve">к </w:t>
      </w:r>
      <w:r>
        <w:rPr>
          <w:rFonts w:asciiTheme="majorHAnsi" w:hAnsiTheme="majorHAnsi" w:cs="AdvPS6EC5"/>
          <w:sz w:val="24"/>
          <w:szCs w:val="36"/>
          <w:lang w:val="en-US"/>
        </w:rPr>
        <w:t>H2O2</w:t>
      </w:r>
    </w:p>
    <w:p w:rsidR="00D021C7" w:rsidRDefault="00D021C7" w:rsidP="000C3921">
      <w:pPr>
        <w:pStyle w:val="aa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 xml:space="preserve">Специфический тиол – оксидазная активность в отношении </w:t>
      </w:r>
      <w:r>
        <w:rPr>
          <w:rFonts w:asciiTheme="majorHAnsi" w:hAnsiTheme="majorHAnsi" w:cs="AdvPS6EC5"/>
          <w:sz w:val="24"/>
          <w:szCs w:val="36"/>
          <w:lang w:val="en-US"/>
        </w:rPr>
        <w:t>Yap</w:t>
      </w:r>
      <w:r w:rsidRPr="00D021C7">
        <w:rPr>
          <w:rFonts w:asciiTheme="majorHAnsi" w:hAnsiTheme="majorHAnsi" w:cs="AdvPS6EC5"/>
          <w:sz w:val="24"/>
          <w:szCs w:val="36"/>
        </w:rPr>
        <w:t>1</w:t>
      </w:r>
      <w:r>
        <w:rPr>
          <w:rFonts w:asciiTheme="majorHAnsi" w:hAnsiTheme="majorHAnsi" w:cs="AdvPS6EC5"/>
          <w:sz w:val="24"/>
          <w:szCs w:val="36"/>
        </w:rPr>
        <w:t>.</w:t>
      </w:r>
    </w:p>
    <w:p w:rsidR="00D021C7" w:rsidRDefault="00D021C7" w:rsidP="00D021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D021C7" w:rsidRPr="00D021C7" w:rsidRDefault="00D021C7" w:rsidP="00D021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D021C7">
        <w:rPr>
          <w:rFonts w:asciiTheme="majorHAnsi" w:hAnsiTheme="majorHAnsi" w:cs="AdvPS6EC5"/>
          <w:sz w:val="24"/>
          <w:szCs w:val="36"/>
        </w:rPr>
        <w:t xml:space="preserve"> Сигнальная функция также предполагает иерархию взаимодействия</w:t>
      </w:r>
      <w:r>
        <w:rPr>
          <w:rFonts w:asciiTheme="majorHAnsi" w:hAnsiTheme="majorHAnsi" w:cs="AdvPS6EC5"/>
          <w:sz w:val="24"/>
          <w:szCs w:val="36"/>
        </w:rPr>
        <w:t>. Рецепторы</w:t>
      </w:r>
      <w:r w:rsidRPr="00D021C7">
        <w:rPr>
          <w:rFonts w:asciiTheme="majorHAnsi" w:hAnsiTheme="majorHAnsi" w:cs="AdvPS6EC5"/>
          <w:sz w:val="24"/>
          <w:szCs w:val="36"/>
        </w:rPr>
        <w:t xml:space="preserve"> перекиси </w:t>
      </w:r>
      <w:r>
        <w:rPr>
          <w:rFonts w:asciiTheme="majorHAnsi" w:hAnsiTheme="majorHAnsi" w:cs="AdvPS6EC5"/>
          <w:sz w:val="24"/>
          <w:szCs w:val="36"/>
        </w:rPr>
        <w:t xml:space="preserve">включают ее удаление до того, как она проивзаимодействует с другими </w:t>
      </w:r>
      <w:r>
        <w:rPr>
          <w:rFonts w:asciiTheme="majorHAnsi" w:hAnsiTheme="majorHAnsi" w:cs="AdvPS6EC5"/>
          <w:sz w:val="24"/>
          <w:szCs w:val="36"/>
          <w:lang w:val="en-US"/>
        </w:rPr>
        <w:t>SH</w:t>
      </w:r>
      <w:r w:rsidRPr="00D021C7">
        <w:rPr>
          <w:rFonts w:asciiTheme="majorHAnsi" w:hAnsiTheme="majorHAnsi" w:cs="AdvPS6EC5"/>
          <w:sz w:val="24"/>
          <w:szCs w:val="36"/>
        </w:rPr>
        <w:t>.</w:t>
      </w:r>
    </w:p>
    <w:p w:rsidR="00D021C7" w:rsidRDefault="00D021C7" w:rsidP="00D021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  <w:lang w:val="en-US"/>
        </w:rPr>
        <w:t>OxyR</w:t>
      </w:r>
      <w:r w:rsidRPr="00D021C7">
        <w:rPr>
          <w:rFonts w:asciiTheme="majorHAnsi" w:hAnsiTheme="majorHAnsi" w:cs="AdvPS6EC5"/>
          <w:sz w:val="24"/>
          <w:szCs w:val="36"/>
        </w:rPr>
        <w:t xml:space="preserve"> </w:t>
      </w:r>
      <w:r>
        <w:rPr>
          <w:rFonts w:asciiTheme="majorHAnsi" w:hAnsiTheme="majorHAnsi" w:cs="AdvPS6EC5"/>
          <w:sz w:val="24"/>
          <w:szCs w:val="36"/>
        </w:rPr>
        <w:t xml:space="preserve">менее специфичен и состоит из одной компоненты. </w:t>
      </w:r>
    </w:p>
    <w:p w:rsidR="00D021C7" w:rsidRDefault="00D021C7" w:rsidP="00D021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D021C7" w:rsidRPr="00A70113" w:rsidRDefault="00A70113" w:rsidP="00A7011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dvPS6EC5"/>
          <w:b/>
          <w:i/>
          <w:sz w:val="32"/>
          <w:szCs w:val="36"/>
        </w:rPr>
      </w:pPr>
      <w:r w:rsidRPr="00A70113">
        <w:rPr>
          <w:rFonts w:asciiTheme="majorHAnsi" w:hAnsiTheme="majorHAnsi" w:cs="AdvPS6EC5"/>
          <w:b/>
          <w:i/>
          <w:sz w:val="32"/>
          <w:szCs w:val="36"/>
        </w:rPr>
        <w:t>Энзимология полиферментных комплексов</w:t>
      </w:r>
    </w:p>
    <w:p w:rsidR="00D021C7" w:rsidRDefault="00D021C7" w:rsidP="002310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 xml:space="preserve">Клеточный метаболизм организован взаимодействием </w:t>
      </w:r>
      <w:r w:rsidR="00832FD0">
        <w:rPr>
          <w:rFonts w:asciiTheme="majorHAnsi" w:hAnsiTheme="majorHAnsi" w:cs="AdvPS6EC5"/>
          <w:sz w:val="24"/>
          <w:szCs w:val="36"/>
        </w:rPr>
        <w:t>логических информационных модулей:</w:t>
      </w:r>
    </w:p>
    <w:p w:rsidR="00832FD0" w:rsidRDefault="00832FD0" w:rsidP="000C3921">
      <w:pPr>
        <w:pStyle w:val="aa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>Обратная связь</w:t>
      </w:r>
    </w:p>
    <w:p w:rsidR="00832FD0" w:rsidRDefault="00832FD0" w:rsidP="000C3921">
      <w:pPr>
        <w:pStyle w:val="aa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>Переключатели</w:t>
      </w:r>
    </w:p>
    <w:p w:rsidR="00832FD0" w:rsidRDefault="00832FD0" w:rsidP="000C3921">
      <w:pPr>
        <w:pStyle w:val="aa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>Осцилляторы</w:t>
      </w:r>
    </w:p>
    <w:p w:rsidR="00832FD0" w:rsidRDefault="00832FD0" w:rsidP="000C3921">
      <w:pPr>
        <w:pStyle w:val="aa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>Умножители</w:t>
      </w:r>
    </w:p>
    <w:p w:rsidR="00832FD0" w:rsidRDefault="00832FD0" w:rsidP="00832F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 xml:space="preserve">Скорость роста пропорциональна концентрации ключевых полиферментных комплексов. Белки экспрессируются в оптимальном соотношении, оно является функцией белок-белковых взаимодейсвий. У каждого белка много партнеров, слабые взаимодействия. Мало – сильные. </w:t>
      </w:r>
    </w:p>
    <w:p w:rsidR="00832FD0" w:rsidRDefault="00832FD0" w:rsidP="00832F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832FD0" w:rsidRDefault="00832FD0" w:rsidP="00832F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>В цикле Кр</w:t>
      </w:r>
      <w:r w:rsidR="00676743">
        <w:rPr>
          <w:rFonts w:asciiTheme="majorHAnsi" w:hAnsiTheme="majorHAnsi" w:cs="AdvPS6EC5"/>
          <w:sz w:val="24"/>
          <w:szCs w:val="36"/>
        </w:rPr>
        <w:t>е</w:t>
      </w:r>
      <w:r>
        <w:rPr>
          <w:rFonts w:asciiTheme="majorHAnsi" w:hAnsiTheme="majorHAnsi" w:cs="AdvPS6EC5"/>
          <w:sz w:val="24"/>
          <w:szCs w:val="36"/>
        </w:rPr>
        <w:t>бса:</w:t>
      </w:r>
    </w:p>
    <w:p w:rsidR="00832FD0" w:rsidRDefault="00832FD0" w:rsidP="000C3921">
      <w:pPr>
        <w:pStyle w:val="aa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 xml:space="preserve">Субстрат  - ацетилКоа, продукты – </w:t>
      </w:r>
      <w:r>
        <w:rPr>
          <w:rFonts w:asciiTheme="majorHAnsi" w:hAnsiTheme="majorHAnsi" w:cs="AdvPS6EC5"/>
          <w:sz w:val="24"/>
          <w:szCs w:val="36"/>
          <w:lang w:val="en-US"/>
        </w:rPr>
        <w:t>NADH</w:t>
      </w:r>
      <w:r w:rsidRPr="00832FD0">
        <w:rPr>
          <w:rFonts w:asciiTheme="majorHAnsi" w:hAnsiTheme="majorHAnsi" w:cs="AdvPS6EC5"/>
          <w:sz w:val="24"/>
          <w:szCs w:val="36"/>
        </w:rPr>
        <w:t xml:space="preserve"> </w:t>
      </w:r>
      <w:r>
        <w:rPr>
          <w:rFonts w:asciiTheme="majorHAnsi" w:hAnsiTheme="majorHAnsi" w:cs="AdvPS6EC5"/>
          <w:sz w:val="24"/>
          <w:szCs w:val="36"/>
        </w:rPr>
        <w:t xml:space="preserve">и </w:t>
      </w:r>
      <w:r>
        <w:rPr>
          <w:rFonts w:asciiTheme="majorHAnsi" w:hAnsiTheme="majorHAnsi" w:cs="AdvPS6EC5"/>
          <w:sz w:val="24"/>
          <w:szCs w:val="36"/>
          <w:lang w:val="en-US"/>
        </w:rPr>
        <w:t>ATP</w:t>
      </w:r>
      <w:r w:rsidRPr="00832FD0">
        <w:rPr>
          <w:rFonts w:asciiTheme="majorHAnsi" w:hAnsiTheme="majorHAnsi" w:cs="AdvPS6EC5"/>
          <w:sz w:val="24"/>
          <w:szCs w:val="36"/>
        </w:rPr>
        <w:t xml:space="preserve">. </w:t>
      </w:r>
      <w:r>
        <w:rPr>
          <w:rFonts w:asciiTheme="majorHAnsi" w:hAnsiTheme="majorHAnsi" w:cs="AdvPS6EC5"/>
          <w:sz w:val="24"/>
          <w:szCs w:val="36"/>
        </w:rPr>
        <w:t>Интермедиаты – все соединения, которые последовательно превращаются.</w:t>
      </w:r>
    </w:p>
    <w:p w:rsidR="00832FD0" w:rsidRPr="00832FD0" w:rsidRDefault="00832FD0" w:rsidP="00832F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 xml:space="preserve">Зачем нужны полиферментные комплексы? Увеличение эффективности. </w:t>
      </w:r>
    </w:p>
    <w:p w:rsidR="00A4521F" w:rsidRPr="0061566F" w:rsidRDefault="00A4521F" w:rsidP="002310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Помимо диффузионного попадания лиган</w:t>
      </w:r>
      <w:r w:rsidR="00D021C7">
        <w:rPr>
          <w:rFonts w:asciiTheme="majorHAnsi" w:hAnsiTheme="majorHAnsi" w:cs="AdvPS6EC5"/>
          <w:sz w:val="24"/>
          <w:szCs w:val="36"/>
        </w:rPr>
        <w:t>да в активный центр фермента мож</w:t>
      </w:r>
      <w:r w:rsidRPr="0061566F">
        <w:rPr>
          <w:rFonts w:asciiTheme="majorHAnsi" w:hAnsiTheme="majorHAnsi" w:cs="AdvPS6EC5"/>
          <w:sz w:val="24"/>
          <w:szCs w:val="36"/>
        </w:rPr>
        <w:t>ет встречаться прямой перенос:</w:t>
      </w:r>
    </w:p>
    <w:p w:rsidR="00A4521F" w:rsidRPr="0061566F" w:rsidRDefault="00A4521F" w:rsidP="002310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  <w:lang w:val="en-US"/>
        </w:rPr>
        <w:t>PE</w:t>
      </w:r>
      <w:r w:rsidRPr="0061566F">
        <w:rPr>
          <w:rFonts w:asciiTheme="majorHAnsi" w:hAnsiTheme="majorHAnsi" w:cs="AdvPS6EC5"/>
          <w:sz w:val="24"/>
          <w:szCs w:val="36"/>
        </w:rPr>
        <w:t xml:space="preserve">1 = 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SE</w:t>
      </w:r>
      <w:r w:rsidRPr="0061566F">
        <w:rPr>
          <w:rFonts w:asciiTheme="majorHAnsi" w:hAnsiTheme="majorHAnsi" w:cs="AdvPS6EC5"/>
          <w:sz w:val="24"/>
          <w:szCs w:val="36"/>
        </w:rPr>
        <w:t>2</w:t>
      </w:r>
    </w:p>
    <w:p w:rsidR="00A4521F" w:rsidRPr="0061566F" w:rsidRDefault="00A4521F" w:rsidP="002310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 xml:space="preserve">Преимущества над диффузией в раствор: </w:t>
      </w:r>
    </w:p>
    <w:p w:rsidR="00A4521F" w:rsidRPr="0061566F" w:rsidRDefault="00A4521F" w:rsidP="000C3921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Уменьшается время переноса</w:t>
      </w:r>
    </w:p>
    <w:p w:rsidR="00A4521F" w:rsidRPr="0061566F" w:rsidRDefault="00A4521F" w:rsidP="000C3921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Защита лабильных промежуточных продуктов</w:t>
      </w:r>
    </w:p>
    <w:p w:rsidR="00A4521F" w:rsidRPr="0061566F" w:rsidRDefault="00A4521F" w:rsidP="000C3921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Защита окружения от токсичных промежуточных соединений</w:t>
      </w:r>
    </w:p>
    <w:p w:rsidR="00A4521F" w:rsidRPr="0061566F" w:rsidRDefault="00A4521F" w:rsidP="000C3921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Препятствие конкурентным реакциям</w:t>
      </w:r>
    </w:p>
    <w:p w:rsidR="00A4521F" w:rsidRPr="0061566F" w:rsidRDefault="00A4521F" w:rsidP="000C3921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Борьба с не</w:t>
      </w:r>
      <w:r w:rsidR="00832FD0">
        <w:rPr>
          <w:rFonts w:asciiTheme="majorHAnsi" w:hAnsiTheme="majorHAnsi" w:cs="AdvPS6EC5"/>
          <w:sz w:val="24"/>
          <w:szCs w:val="36"/>
        </w:rPr>
        <w:t>благоприятными</w:t>
      </w:r>
      <w:r w:rsidRPr="0061566F">
        <w:rPr>
          <w:rFonts w:asciiTheme="majorHAnsi" w:hAnsiTheme="majorHAnsi" w:cs="AdvPS6EC5"/>
          <w:sz w:val="24"/>
          <w:szCs w:val="36"/>
        </w:rPr>
        <w:t xml:space="preserve"> равновесиями</w:t>
      </w:r>
    </w:p>
    <w:p w:rsidR="00A4521F" w:rsidRPr="0061566F" w:rsidRDefault="00A4521F" w:rsidP="000C3921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Регуляция накопления промежуточных соединений</w:t>
      </w:r>
    </w:p>
    <w:p w:rsidR="00A4521F" w:rsidRPr="0061566F" w:rsidRDefault="00A4521F" w:rsidP="000C3921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Эффективная регуляция целого блока реакций</w:t>
      </w:r>
    </w:p>
    <w:p w:rsidR="00A4521F" w:rsidRPr="0061566F" w:rsidRDefault="00A4521F" w:rsidP="00A452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 xml:space="preserve">Что нужно для прямого переноса? </w:t>
      </w:r>
    </w:p>
    <w:p w:rsidR="00A4521F" w:rsidRPr="0061566F" w:rsidRDefault="00A4521F" w:rsidP="000C3921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Полифункциональные ферменты</w:t>
      </w:r>
    </w:p>
    <w:p w:rsidR="00A4521F" w:rsidRPr="0061566F" w:rsidRDefault="00A4521F" w:rsidP="000C3921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Полиферментные комплексы</w:t>
      </w:r>
    </w:p>
    <w:p w:rsidR="00A4521F" w:rsidRDefault="00A4521F" w:rsidP="00A452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Примеры:</w:t>
      </w:r>
    </w:p>
    <w:p w:rsidR="00832FD0" w:rsidRDefault="00832FD0" w:rsidP="00A452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>Полиферментативные комплексы дегидрогеназ 2-оксокислот:</w:t>
      </w:r>
    </w:p>
    <w:p w:rsidR="00A70113" w:rsidRDefault="00832FD0" w:rsidP="00A70113">
      <w:pPr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>Пируват</w:t>
      </w:r>
      <w:r w:rsidR="00A70113">
        <w:rPr>
          <w:rFonts w:asciiTheme="majorHAnsi" w:hAnsiTheme="majorHAnsi" w:cs="AdvPS6EC5"/>
          <w:sz w:val="24"/>
          <w:szCs w:val="36"/>
        </w:rPr>
        <w:t xml:space="preserve">    </w:t>
      </w:r>
      <w:r w:rsidR="00A70113">
        <w:rPr>
          <w:noProof/>
          <w:lang w:eastAsia="ru-RU"/>
        </w:rPr>
        <w:drawing>
          <wp:inline distT="0" distB="0" distL="0" distR="0" wp14:anchorId="4132E28E" wp14:editId="582A405E">
            <wp:extent cx="783772" cy="719345"/>
            <wp:effectExtent l="0" t="0" r="0" b="5080"/>
            <wp:docPr id="10" name="Рисунок 10" descr="File:Pyruvic-acid-2D-skele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Pyruvic-acid-2D-skeletal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205" cy="72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FD0" w:rsidRPr="00A70113" w:rsidRDefault="00832FD0" w:rsidP="00832FD0">
      <w:pPr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 w:cs="AdvPS6EC5"/>
          <w:sz w:val="24"/>
          <w:szCs w:val="36"/>
          <w:lang w:val="en-US"/>
        </w:rPr>
      </w:pPr>
      <w:r>
        <w:rPr>
          <w:rFonts w:asciiTheme="majorHAnsi" w:hAnsiTheme="majorHAnsi" w:cs="AdvPS6EC5"/>
          <w:sz w:val="24"/>
          <w:szCs w:val="36"/>
        </w:rPr>
        <w:t>Оксоглуторат</w:t>
      </w:r>
      <w:r w:rsidR="00A70113">
        <w:rPr>
          <w:rFonts w:asciiTheme="majorHAnsi" w:hAnsiTheme="majorHAnsi" w:cs="AdvPS6EC5"/>
          <w:sz w:val="24"/>
          <w:szCs w:val="36"/>
        </w:rPr>
        <w:t xml:space="preserve">  </w:t>
      </w:r>
      <w:r w:rsidR="00A70113">
        <w:rPr>
          <w:rFonts w:asciiTheme="majorHAnsi" w:hAnsiTheme="majorHAnsi" w:cs="AdvPS6EC5"/>
          <w:sz w:val="24"/>
          <w:szCs w:val="36"/>
          <w:lang w:val="en-US"/>
        </w:rPr>
        <w:t>HOOCCH2C(O)COOH</w:t>
      </w:r>
    </w:p>
    <w:p w:rsidR="00832FD0" w:rsidRPr="00A70113" w:rsidRDefault="00832FD0" w:rsidP="00832FD0">
      <w:pPr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>Кетон с разветвленной цепью</w:t>
      </w:r>
      <w:r w:rsidR="00A70113" w:rsidRPr="00A70113">
        <w:rPr>
          <w:rFonts w:asciiTheme="majorHAnsi" w:hAnsiTheme="majorHAnsi" w:cs="AdvPS6EC5"/>
          <w:sz w:val="24"/>
          <w:szCs w:val="36"/>
        </w:rPr>
        <w:t xml:space="preserve"> </w:t>
      </w:r>
      <w:r w:rsidR="00A70113">
        <w:rPr>
          <w:rFonts w:asciiTheme="majorHAnsi" w:hAnsiTheme="majorHAnsi" w:cs="AdvPS6EC5"/>
          <w:sz w:val="24"/>
          <w:szCs w:val="36"/>
          <w:lang w:val="en-US"/>
        </w:rPr>
        <w:t>CH</w:t>
      </w:r>
      <w:r w:rsidR="00A70113" w:rsidRPr="00A70113">
        <w:rPr>
          <w:rFonts w:asciiTheme="majorHAnsi" w:hAnsiTheme="majorHAnsi" w:cs="AdvPS6EC5"/>
          <w:sz w:val="24"/>
          <w:szCs w:val="36"/>
        </w:rPr>
        <w:t>3</w:t>
      </w:r>
      <w:r w:rsidR="00A70113">
        <w:rPr>
          <w:rFonts w:asciiTheme="majorHAnsi" w:hAnsiTheme="majorHAnsi" w:cs="AdvPS6EC5"/>
          <w:sz w:val="24"/>
          <w:szCs w:val="36"/>
          <w:lang w:val="en-US"/>
        </w:rPr>
        <w:t>CH</w:t>
      </w:r>
      <w:r w:rsidR="00A70113" w:rsidRPr="00A70113">
        <w:rPr>
          <w:rFonts w:asciiTheme="majorHAnsi" w:hAnsiTheme="majorHAnsi" w:cs="AdvPS6EC5"/>
          <w:sz w:val="24"/>
          <w:szCs w:val="36"/>
        </w:rPr>
        <w:t>(</w:t>
      </w:r>
      <w:r w:rsidR="00A70113">
        <w:rPr>
          <w:rFonts w:asciiTheme="majorHAnsi" w:hAnsiTheme="majorHAnsi" w:cs="AdvPS6EC5"/>
          <w:sz w:val="24"/>
          <w:szCs w:val="36"/>
          <w:lang w:val="en-US"/>
        </w:rPr>
        <w:t>CH</w:t>
      </w:r>
      <w:r w:rsidR="00A70113" w:rsidRPr="00A70113">
        <w:rPr>
          <w:rFonts w:asciiTheme="majorHAnsi" w:hAnsiTheme="majorHAnsi" w:cs="AdvPS6EC5"/>
          <w:sz w:val="24"/>
          <w:szCs w:val="36"/>
        </w:rPr>
        <w:t>3)</w:t>
      </w:r>
      <w:r w:rsidR="00A70113">
        <w:rPr>
          <w:rFonts w:asciiTheme="majorHAnsi" w:hAnsiTheme="majorHAnsi" w:cs="AdvPS6EC5"/>
          <w:sz w:val="24"/>
          <w:szCs w:val="36"/>
          <w:lang w:val="en-US"/>
        </w:rPr>
        <w:t>C</w:t>
      </w:r>
      <w:r w:rsidR="00A70113" w:rsidRPr="00A70113">
        <w:rPr>
          <w:rFonts w:asciiTheme="majorHAnsi" w:hAnsiTheme="majorHAnsi" w:cs="AdvPS6EC5"/>
          <w:sz w:val="24"/>
          <w:szCs w:val="36"/>
        </w:rPr>
        <w:t>(</w:t>
      </w:r>
      <w:r w:rsidR="00A70113">
        <w:rPr>
          <w:rFonts w:asciiTheme="majorHAnsi" w:hAnsiTheme="majorHAnsi" w:cs="AdvPS6EC5"/>
          <w:sz w:val="24"/>
          <w:szCs w:val="36"/>
          <w:lang w:val="en-US"/>
        </w:rPr>
        <w:t>O</w:t>
      </w:r>
      <w:r w:rsidR="00A70113" w:rsidRPr="00A70113">
        <w:rPr>
          <w:rFonts w:asciiTheme="majorHAnsi" w:hAnsiTheme="majorHAnsi" w:cs="AdvPS6EC5"/>
          <w:sz w:val="24"/>
          <w:szCs w:val="36"/>
        </w:rPr>
        <w:t>)</w:t>
      </w:r>
      <w:r w:rsidR="00A70113">
        <w:rPr>
          <w:rFonts w:asciiTheme="majorHAnsi" w:hAnsiTheme="majorHAnsi" w:cs="AdvPS6EC5"/>
          <w:sz w:val="24"/>
          <w:szCs w:val="36"/>
          <w:lang w:val="en-US"/>
        </w:rPr>
        <w:t>COOH</w:t>
      </w:r>
    </w:p>
    <w:p w:rsidR="00832FD0" w:rsidRDefault="00832FD0" w:rsidP="00832FD0">
      <w:pPr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 w:cs="AdvPS6EC5"/>
          <w:sz w:val="24"/>
          <w:szCs w:val="36"/>
        </w:rPr>
      </w:pPr>
    </w:p>
    <w:p w:rsidR="00832FD0" w:rsidRDefault="00832FD0" w:rsidP="00832F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>Компоненты комплексов дегидрогеназ 2оксокислот:</w:t>
      </w:r>
    </w:p>
    <w:p w:rsidR="00832FD0" w:rsidRDefault="00832FD0" w:rsidP="00832F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>Е1 – ТДФ-зависимая дегидрогеназа 2оксокислот</w:t>
      </w:r>
    </w:p>
    <w:p w:rsidR="00832FD0" w:rsidRDefault="00832FD0" w:rsidP="00832F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>Е2 – липоат-зависимая дегидролипоамидацилтрансфераза</w:t>
      </w:r>
    </w:p>
    <w:p w:rsidR="00832FD0" w:rsidRDefault="00832FD0" w:rsidP="00832F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 xml:space="preserve">Е3 – </w:t>
      </w:r>
      <w:r>
        <w:rPr>
          <w:rFonts w:asciiTheme="majorHAnsi" w:hAnsiTheme="majorHAnsi" w:cs="AdvPS6EC5"/>
          <w:sz w:val="24"/>
          <w:szCs w:val="36"/>
          <w:lang w:val="en-US"/>
        </w:rPr>
        <w:t>FAD</w:t>
      </w:r>
      <w:r w:rsidRPr="00832FD0">
        <w:rPr>
          <w:rFonts w:asciiTheme="majorHAnsi" w:hAnsiTheme="majorHAnsi" w:cs="AdvPS6EC5"/>
          <w:sz w:val="24"/>
          <w:szCs w:val="36"/>
        </w:rPr>
        <w:t>-</w:t>
      </w:r>
      <w:r>
        <w:rPr>
          <w:rFonts w:asciiTheme="majorHAnsi" w:hAnsiTheme="majorHAnsi" w:cs="AdvPS6EC5"/>
          <w:sz w:val="24"/>
          <w:szCs w:val="36"/>
        </w:rPr>
        <w:t>зависимая дегидролипоамиддегидрогеназа</w:t>
      </w:r>
    </w:p>
    <w:p w:rsidR="003E7579" w:rsidRPr="00832FD0" w:rsidRDefault="003E7579" w:rsidP="00832F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A70113" w:rsidRDefault="00A70113">
      <w:pPr>
        <w:rPr>
          <w:rFonts w:asciiTheme="majorHAnsi" w:hAnsiTheme="majorHAnsi" w:cs="AdvPS6EC5"/>
          <w:b/>
          <w:i/>
          <w:sz w:val="24"/>
          <w:szCs w:val="36"/>
        </w:rPr>
      </w:pPr>
    </w:p>
    <w:p w:rsidR="00A70113" w:rsidRDefault="00A70113">
      <w:pPr>
        <w:rPr>
          <w:rFonts w:asciiTheme="majorHAnsi" w:hAnsiTheme="majorHAnsi" w:cs="AdvPS6EC5"/>
          <w:b/>
          <w:i/>
          <w:sz w:val="24"/>
          <w:szCs w:val="36"/>
        </w:rPr>
      </w:pPr>
      <w:r w:rsidRPr="00A70113">
        <w:rPr>
          <w:rFonts w:asciiTheme="majorHAnsi" w:hAnsiTheme="majorHAnsi" w:cs="AdvPS6EC5"/>
          <w:b/>
          <w:i/>
          <w:sz w:val="24"/>
          <w:szCs w:val="36"/>
        </w:rPr>
        <w:lastRenderedPageBreak/>
        <w:t>Липоат</w:t>
      </w:r>
    </w:p>
    <w:p w:rsidR="00A70113" w:rsidRDefault="00A70113">
      <w:pPr>
        <w:rPr>
          <w:rFonts w:asciiTheme="majorHAnsi" w:hAnsiTheme="majorHAnsi" w:cs="AdvPS6EC5"/>
          <w:sz w:val="24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1864426" cy="888757"/>
            <wp:effectExtent l="0" t="0" r="0" b="0"/>
            <wp:docPr id="15" name="Рисунок 15" descr="http://dic.academic.ru/pictures/wiki/files/108/lipoic-acid-2d-skele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c.academic.ru/pictures/wiki/files/108/lipoic-acid-2d-skeletal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005" cy="89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113" w:rsidRDefault="00A70113">
      <w:pPr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 xml:space="preserve">Липоильная кислота связывается с </w:t>
      </w:r>
      <w:r>
        <w:rPr>
          <w:rFonts w:ascii="Calibri" w:hAnsi="Calibri" w:cs="AdvPS6EC5"/>
          <w:sz w:val="24"/>
          <w:szCs w:val="36"/>
        </w:rPr>
        <w:t>ε</w:t>
      </w:r>
      <w:r>
        <w:rPr>
          <w:rFonts w:asciiTheme="majorHAnsi" w:hAnsiTheme="majorHAnsi" w:cs="AdvPS6EC5"/>
          <w:sz w:val="24"/>
          <w:szCs w:val="36"/>
        </w:rPr>
        <w:t>-</w:t>
      </w:r>
      <w:r>
        <w:rPr>
          <w:rFonts w:asciiTheme="majorHAnsi" w:hAnsiTheme="majorHAnsi" w:cs="AdvPS6EC5"/>
          <w:sz w:val="24"/>
          <w:szCs w:val="36"/>
          <w:lang w:val="en-US"/>
        </w:rPr>
        <w:t>NH</w:t>
      </w:r>
      <w:r w:rsidRPr="00A70113">
        <w:rPr>
          <w:rFonts w:asciiTheme="majorHAnsi" w:hAnsiTheme="majorHAnsi" w:cs="AdvPS6EC5"/>
          <w:sz w:val="24"/>
          <w:szCs w:val="36"/>
        </w:rPr>
        <w:t xml:space="preserve">2 </w:t>
      </w:r>
      <w:r>
        <w:rPr>
          <w:rFonts w:asciiTheme="majorHAnsi" w:hAnsiTheme="majorHAnsi" w:cs="AdvPS6EC5"/>
          <w:sz w:val="24"/>
          <w:szCs w:val="36"/>
        </w:rPr>
        <w:t xml:space="preserve">лизина,  входя, таким образом, в состав белка (пептидная связь).  За счет этой связи образуется липоил-лизиновая руча </w:t>
      </w:r>
      <w:r>
        <w:rPr>
          <w:rFonts w:asciiTheme="majorHAnsi" w:hAnsiTheme="majorHAnsi" w:cs="AdvPS6EC5"/>
          <w:sz w:val="24"/>
          <w:szCs w:val="36"/>
          <w:lang w:val="en-US"/>
        </w:rPr>
        <w:t>E</w:t>
      </w:r>
      <w:r w:rsidRPr="00A70113">
        <w:rPr>
          <w:rFonts w:asciiTheme="majorHAnsi" w:hAnsiTheme="majorHAnsi" w:cs="AdvPS6EC5"/>
          <w:sz w:val="24"/>
          <w:szCs w:val="36"/>
        </w:rPr>
        <w:t xml:space="preserve">2 </w:t>
      </w:r>
      <w:r>
        <w:rPr>
          <w:rFonts w:asciiTheme="majorHAnsi" w:hAnsiTheme="majorHAnsi" w:cs="AdvPS6EC5"/>
          <w:sz w:val="24"/>
          <w:szCs w:val="36"/>
        </w:rPr>
        <w:t xml:space="preserve">дегидрогеназного комплекса. </w:t>
      </w:r>
      <w:r w:rsidR="00F2491E">
        <w:rPr>
          <w:rFonts w:asciiTheme="majorHAnsi" w:hAnsiTheme="majorHAnsi" w:cs="AdvPS6EC5"/>
          <w:sz w:val="24"/>
          <w:szCs w:val="36"/>
        </w:rPr>
        <w:t>Липоил-лизиновая ручка движется между активными центрами ферментного комплекса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40"/>
      </w:tblGrid>
      <w:tr w:rsidR="00F2491E" w:rsidTr="00F2491E">
        <w:trPr>
          <w:trHeight w:val="2731"/>
        </w:trPr>
        <w:tc>
          <w:tcPr>
            <w:tcW w:w="9440" w:type="dxa"/>
          </w:tcPr>
          <w:p w:rsidR="00F2491E" w:rsidRDefault="00F2491E">
            <w:pPr>
              <w:rPr>
                <w:rFonts w:asciiTheme="majorHAnsi" w:hAnsiTheme="majorHAnsi" w:cs="AdvPS6EC5"/>
                <w:sz w:val="24"/>
                <w:szCs w:val="36"/>
              </w:rPr>
            </w:pPr>
          </w:p>
        </w:tc>
      </w:tr>
    </w:tbl>
    <w:p w:rsidR="00F2491E" w:rsidRPr="00A70113" w:rsidRDefault="00F2491E">
      <w:pPr>
        <w:rPr>
          <w:rFonts w:asciiTheme="majorHAnsi" w:hAnsiTheme="majorHAnsi" w:cs="AdvPS6EC5"/>
          <w:sz w:val="24"/>
          <w:szCs w:val="36"/>
        </w:rPr>
      </w:pPr>
    </w:p>
    <w:p w:rsidR="00A4521F" w:rsidRPr="0061566F" w:rsidRDefault="00A4521F" w:rsidP="00A452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Лекция 9</w:t>
      </w:r>
    </w:p>
    <w:p w:rsidR="00A4521F" w:rsidRPr="0061566F" w:rsidRDefault="00F2491E" w:rsidP="0064072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dvPS6EC5"/>
          <w:b/>
          <w:i/>
          <w:sz w:val="28"/>
          <w:szCs w:val="36"/>
        </w:rPr>
      </w:pPr>
      <w:r>
        <w:rPr>
          <w:rFonts w:asciiTheme="majorHAnsi" w:hAnsiTheme="majorHAnsi" w:cs="AdvPS6EC5"/>
          <w:b/>
          <w:i/>
          <w:sz w:val="28"/>
          <w:szCs w:val="36"/>
        </w:rPr>
        <w:t>Дегидрогеназный комплекс</w:t>
      </w:r>
    </w:p>
    <w:p w:rsidR="0064072E" w:rsidRPr="0061566F" w:rsidRDefault="0064072E" w:rsidP="00A452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64072E" w:rsidRPr="0061566F" w:rsidRDefault="0064072E" w:rsidP="006407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  <w:lang w:val="en-US"/>
        </w:rPr>
      </w:pPr>
      <w:r w:rsidRPr="0061566F">
        <w:rPr>
          <w:rFonts w:asciiTheme="majorHAnsi" w:hAnsiTheme="majorHAnsi" w:cs="AdvPS6EC5"/>
          <w:sz w:val="24"/>
          <w:szCs w:val="36"/>
        </w:rPr>
        <w:t>Статьи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:</w:t>
      </w:r>
    </w:p>
    <w:p w:rsidR="0064072E" w:rsidRPr="0061566F" w:rsidRDefault="0064072E" w:rsidP="006407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  <w:lang w:val="en-US"/>
        </w:rPr>
      </w:pPr>
      <w:r w:rsidRPr="0061566F">
        <w:rPr>
          <w:rFonts w:asciiTheme="majorHAnsi" w:hAnsiTheme="majorHAnsi" w:cs="AdvPS6EC5"/>
          <w:sz w:val="24"/>
          <w:szCs w:val="36"/>
          <w:lang w:val="en-US"/>
        </w:rPr>
        <w:t>The catalytic domain of dihydrolipoyl acetyltransferase from the pyruvate dehydrogenase multienzyme complex of Bacillus stearothermophilus. Expression, purification and reversible denaturation.</w:t>
      </w:r>
    </w:p>
    <w:p w:rsidR="0064072E" w:rsidRPr="0061566F" w:rsidRDefault="0064072E" w:rsidP="00A452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  <w:lang w:val="en-US"/>
        </w:rPr>
      </w:pPr>
    </w:p>
    <w:p w:rsidR="0064072E" w:rsidRPr="0061566F" w:rsidRDefault="0064072E" w:rsidP="006407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  <w:lang w:val="en-US"/>
        </w:rPr>
      </w:pPr>
      <w:r w:rsidRPr="0061566F">
        <w:rPr>
          <w:rFonts w:asciiTheme="majorHAnsi" w:hAnsiTheme="majorHAnsi" w:cs="AdvPS6EC5"/>
          <w:sz w:val="24"/>
          <w:szCs w:val="36"/>
          <w:lang w:val="en-US"/>
        </w:rPr>
        <w:t>A kinetic study of dihydrolipoyl transacetylase from bovine kidney.</w:t>
      </w:r>
    </w:p>
    <w:p w:rsidR="0064072E" w:rsidRPr="0061566F" w:rsidRDefault="0064072E" w:rsidP="00A452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  <w:lang w:val="en-US"/>
        </w:rPr>
      </w:pPr>
    </w:p>
    <w:p w:rsidR="003E7579" w:rsidRDefault="003E7579" w:rsidP="00A452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>У Е2 доменная структура, соединенная подвижными линкерами из аланинов и пролинов, что позволяет переносить липоил-лизиновую руку.</w:t>
      </w:r>
    </w:p>
    <w:p w:rsidR="0064072E" w:rsidRPr="0061566F" w:rsidRDefault="0064072E" w:rsidP="00A452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Домены:</w:t>
      </w:r>
    </w:p>
    <w:p w:rsidR="0064072E" w:rsidRPr="0061566F" w:rsidRDefault="00525B5C" w:rsidP="000C3921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Липоильный</w:t>
      </w:r>
    </w:p>
    <w:p w:rsidR="00525B5C" w:rsidRPr="0061566F" w:rsidRDefault="00525B5C" w:rsidP="000C3921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Связывающий</w:t>
      </w:r>
    </w:p>
    <w:p w:rsidR="00525B5C" w:rsidRPr="0061566F" w:rsidRDefault="00525B5C" w:rsidP="000C3921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Каталитический (ацилтрансферазный)</w:t>
      </w:r>
    </w:p>
    <w:p w:rsidR="00525B5C" w:rsidRPr="0061566F" w:rsidRDefault="00525B5C" w:rsidP="000C3921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 xml:space="preserve">Липоамид – 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S</w:t>
      </w:r>
      <w:r w:rsidRPr="0061566F">
        <w:rPr>
          <w:rFonts w:asciiTheme="majorHAnsi" w:hAnsiTheme="majorHAnsi" w:cs="AdvPS6EC5"/>
          <w:sz w:val="24"/>
          <w:szCs w:val="36"/>
        </w:rPr>
        <w:t xml:space="preserve"> для 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E</w:t>
      </w:r>
      <w:r w:rsidRPr="0061566F">
        <w:rPr>
          <w:rFonts w:asciiTheme="majorHAnsi" w:hAnsiTheme="majorHAnsi" w:cs="AdvPS6EC5"/>
          <w:sz w:val="24"/>
          <w:szCs w:val="36"/>
        </w:rPr>
        <w:t xml:space="preserve">2, 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E</w:t>
      </w:r>
      <w:r w:rsidRPr="0061566F">
        <w:rPr>
          <w:rFonts w:asciiTheme="majorHAnsi" w:hAnsiTheme="majorHAnsi" w:cs="AdvPS6EC5"/>
          <w:sz w:val="24"/>
          <w:szCs w:val="36"/>
        </w:rPr>
        <w:t>3, но не для Е1.</w:t>
      </w:r>
    </w:p>
    <w:p w:rsidR="00525B5C" w:rsidRDefault="00525B5C" w:rsidP="000C3921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 xml:space="preserve">Субстрат Е1 – липоамид в составе липоильного домена. </w:t>
      </w:r>
    </w:p>
    <w:p w:rsidR="007400E0" w:rsidRDefault="007400E0" w:rsidP="000C3921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>Липоил домены специфичны для каждого вида дегидрогеназ 2-оксокислот  - увеличение субстратной специфичности</w:t>
      </w:r>
    </w:p>
    <w:p w:rsidR="007400E0" w:rsidRPr="007400E0" w:rsidRDefault="007400E0" w:rsidP="007400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525B5C" w:rsidRDefault="00525B5C" w:rsidP="00525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 xml:space="preserve">Липоильный домен входит в карман и липоил-лизиновая рука достигает субстрата и снимает ацил с оксиэтил пирувата и передает на 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CoASH</w:t>
      </w:r>
    </w:p>
    <w:p w:rsidR="003E7579" w:rsidRDefault="003E7579" w:rsidP="00525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 xml:space="preserve">Соотношение </w:t>
      </w:r>
      <w:r w:rsidR="00676743">
        <w:rPr>
          <w:rFonts w:asciiTheme="majorHAnsi" w:hAnsiTheme="majorHAnsi" w:cs="AdvPS6EC5"/>
          <w:sz w:val="24"/>
          <w:szCs w:val="36"/>
        </w:rPr>
        <w:t>субъедин</w:t>
      </w:r>
      <w:r>
        <w:rPr>
          <w:rFonts w:asciiTheme="majorHAnsi" w:hAnsiTheme="majorHAnsi" w:cs="AdvPS6EC5"/>
          <w:sz w:val="24"/>
          <w:szCs w:val="36"/>
        </w:rPr>
        <w:t>иц комплекса определяет его конечную структуру( кого больше – Е1 или Е2).</w:t>
      </w:r>
    </w:p>
    <w:p w:rsidR="003E7579" w:rsidRDefault="003E7579" w:rsidP="00525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lastRenderedPageBreak/>
        <w:t>Липоил-лизиновая рука (14 А) – не может осуществлять перенос интермедиата. Ей нужны добавочные домены.</w:t>
      </w:r>
    </w:p>
    <w:p w:rsidR="003E7579" w:rsidRDefault="007400E0" w:rsidP="00525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>Липоильный домен должен посетит все активные центры.</w:t>
      </w:r>
    </w:p>
    <w:p w:rsidR="007400E0" w:rsidRDefault="007400E0" w:rsidP="00525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 xml:space="preserve">От каталитического домена идет связывающий периферические компоненты домен и липоильный домен. Нет строгоупорядоченного взамодействия переноса интермедиата, то есть липоильный домен будет работать с близлежащим активным центром. </w:t>
      </w:r>
    </w:p>
    <w:p w:rsidR="007400E0" w:rsidRPr="003E7579" w:rsidRDefault="007400E0" w:rsidP="00525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7400E0" w:rsidRDefault="007400E0" w:rsidP="007400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 xml:space="preserve">Вся функция запускается Е1. Вся регуляция направлена на него. Это важно для организации метаболизма, не препятствует эволюции ферментативной активности. Эволюция требует не узкой специфичности. А пластичности. Одна химическая реакция может использоваться в разных комплексах для индукции разных ответов. </w:t>
      </w:r>
    </w:p>
    <w:p w:rsidR="007400E0" w:rsidRPr="00F2491E" w:rsidRDefault="00F2491E" w:rsidP="007400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b/>
          <w:i/>
          <w:sz w:val="24"/>
          <w:szCs w:val="36"/>
        </w:rPr>
      </w:pPr>
      <w:r w:rsidRPr="00F2491E">
        <w:rPr>
          <w:rFonts w:asciiTheme="majorHAnsi" w:hAnsiTheme="majorHAnsi" w:cs="AdvPS6EC5"/>
          <w:b/>
          <w:i/>
          <w:sz w:val="24"/>
          <w:szCs w:val="36"/>
        </w:rPr>
        <w:t>Механизм действия Е1:</w:t>
      </w:r>
    </w:p>
    <w:p w:rsidR="00F2491E" w:rsidRDefault="00F2491E" w:rsidP="007400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 xml:space="preserve">Е1 – ТДФ зависимый белок. Происходит диссоциация АЦ до имида за счет таутомерии ТДФ (неудобная конформация). Имид имеет сродство к электронно-ненасыщенным атомам (во втором положении оксокислот) </w:t>
      </w:r>
      <w:r>
        <w:rPr>
          <w:rFonts w:ascii="Calibri" w:hAnsi="Calibri" w:cs="AdvPS6EC5"/>
          <w:sz w:val="24"/>
          <w:szCs w:val="36"/>
        </w:rPr>
        <w:t>→</w:t>
      </w:r>
      <w:r>
        <w:rPr>
          <w:rFonts w:asciiTheme="majorHAnsi" w:hAnsiTheme="majorHAnsi" w:cs="AdvPS6EC5"/>
          <w:sz w:val="24"/>
          <w:szCs w:val="36"/>
        </w:rPr>
        <w:t xml:space="preserve"> образуется комплекс. Происходит декарбонилирование субстрата.</w:t>
      </w:r>
    </w:p>
    <w:p w:rsidR="007400E0" w:rsidRDefault="007400E0" w:rsidP="007400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7400E0" w:rsidRPr="00F2491E" w:rsidRDefault="007400E0" w:rsidP="007400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b/>
          <w:i/>
          <w:sz w:val="24"/>
          <w:szCs w:val="36"/>
        </w:rPr>
      </w:pPr>
      <w:r w:rsidRPr="00F2491E">
        <w:rPr>
          <w:rFonts w:asciiTheme="majorHAnsi" w:hAnsiTheme="majorHAnsi" w:cs="AdvPS6EC5"/>
          <w:b/>
          <w:i/>
          <w:sz w:val="24"/>
          <w:szCs w:val="36"/>
        </w:rPr>
        <w:t>Механизм действия Е2. Трансацилирование</w:t>
      </w:r>
    </w:p>
    <w:p w:rsidR="00F2491E" w:rsidRDefault="007400E0" w:rsidP="007400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 xml:space="preserve">Перенос ацетил-липоевой кислоты на </w:t>
      </w:r>
      <w:r w:rsidRPr="00F2491E">
        <w:rPr>
          <w:rFonts w:asciiTheme="majorHAnsi" w:hAnsiTheme="majorHAnsi" w:cs="AdvPS6EC5"/>
          <w:i/>
          <w:sz w:val="24"/>
          <w:szCs w:val="36"/>
        </w:rPr>
        <w:t xml:space="preserve">коА </w:t>
      </w:r>
    </w:p>
    <w:p w:rsidR="00F2491E" w:rsidRDefault="00F2491E" w:rsidP="007400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443844" cy="1400083"/>
            <wp:effectExtent l="0" t="0" r="0" b="0"/>
            <wp:docPr id="17" name="Рисунок 17" descr="File:Coenzym 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:Coenzym A.sv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447" cy="14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0E0" w:rsidRDefault="007400E0" w:rsidP="007400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 xml:space="preserve">Серин, Гистидин, Аспартат – это структура Е2 АЦ. КоА пришел, липоил-лизин ацилирование. </w:t>
      </w:r>
      <w:r w:rsidR="00A67530">
        <w:rPr>
          <w:rFonts w:asciiTheme="majorHAnsi" w:hAnsiTheme="majorHAnsi" w:cs="AdvPS6EC5"/>
          <w:sz w:val="24"/>
          <w:szCs w:val="36"/>
        </w:rPr>
        <w:t xml:space="preserve">Гисидин активирует </w:t>
      </w:r>
      <w:r w:rsidR="00A67530">
        <w:rPr>
          <w:rFonts w:asciiTheme="majorHAnsi" w:hAnsiTheme="majorHAnsi" w:cs="AdvPS6EC5"/>
          <w:sz w:val="24"/>
          <w:szCs w:val="36"/>
          <w:lang w:val="en-US"/>
        </w:rPr>
        <w:t>SH</w:t>
      </w:r>
      <w:r w:rsidR="00A67530" w:rsidRPr="00A67530">
        <w:rPr>
          <w:rFonts w:asciiTheme="majorHAnsi" w:hAnsiTheme="majorHAnsi" w:cs="AdvPS6EC5"/>
          <w:sz w:val="24"/>
          <w:szCs w:val="36"/>
        </w:rPr>
        <w:t xml:space="preserve"> </w:t>
      </w:r>
      <w:r w:rsidR="00A67530">
        <w:rPr>
          <w:rFonts w:asciiTheme="majorHAnsi" w:hAnsiTheme="majorHAnsi" w:cs="AdvPS6EC5"/>
          <w:sz w:val="24"/>
          <w:szCs w:val="36"/>
        </w:rPr>
        <w:t xml:space="preserve">у коА. Аспартат активирует гистидин. Далее коА активирует липоат. Образуется интермедиат. Серин стабилизирует эот интерммедиат. Перенос ацила на коа в исходное состояние. </w:t>
      </w:r>
    </w:p>
    <w:p w:rsidR="00A67530" w:rsidRDefault="00A67530" w:rsidP="007400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b/>
          <w:i/>
          <w:sz w:val="24"/>
          <w:szCs w:val="36"/>
        </w:rPr>
      </w:pPr>
      <w:r w:rsidRPr="00F2491E">
        <w:rPr>
          <w:rFonts w:asciiTheme="majorHAnsi" w:hAnsiTheme="majorHAnsi" w:cs="AdvPS6EC5"/>
          <w:b/>
          <w:i/>
          <w:sz w:val="24"/>
          <w:szCs w:val="36"/>
        </w:rPr>
        <w:t>Е3:</w:t>
      </w:r>
      <w:r w:rsidR="00F2491E" w:rsidRPr="00F2491E">
        <w:rPr>
          <w:rFonts w:asciiTheme="majorHAnsi" w:hAnsiTheme="majorHAnsi" w:cs="AdvPS6EC5"/>
          <w:b/>
          <w:i/>
          <w:sz w:val="24"/>
          <w:szCs w:val="36"/>
        </w:rPr>
        <w:t xml:space="preserve"> восстановление окисленного липоата</w:t>
      </w:r>
    </w:p>
    <w:p w:rsidR="00F2491E" w:rsidRDefault="00F2491E" w:rsidP="007400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b/>
          <w:i/>
          <w:sz w:val="24"/>
          <w:szCs w:val="36"/>
        </w:rPr>
      </w:pPr>
    </w:p>
    <w:p w:rsidR="00F2491E" w:rsidRDefault="00F2491E" w:rsidP="007400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>Схема общей реакции: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28"/>
      </w:tblGrid>
      <w:tr w:rsidR="00F2491E" w:rsidTr="00F2491E">
        <w:trPr>
          <w:trHeight w:val="3965"/>
        </w:trPr>
        <w:tc>
          <w:tcPr>
            <w:tcW w:w="9328" w:type="dxa"/>
          </w:tcPr>
          <w:p w:rsidR="00F2491E" w:rsidRDefault="00F2491E" w:rsidP="007400E0">
            <w:pPr>
              <w:autoSpaceDE w:val="0"/>
              <w:autoSpaceDN w:val="0"/>
              <w:adjustRightInd w:val="0"/>
              <w:rPr>
                <w:rFonts w:asciiTheme="majorHAnsi" w:hAnsiTheme="majorHAnsi" w:cs="AdvPS6EC5"/>
                <w:sz w:val="24"/>
                <w:szCs w:val="36"/>
              </w:rPr>
            </w:pPr>
          </w:p>
        </w:tc>
      </w:tr>
    </w:tbl>
    <w:p w:rsidR="00F2491E" w:rsidRPr="00F2491E" w:rsidRDefault="00F2491E" w:rsidP="007400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A67530" w:rsidRPr="00A67530" w:rsidRDefault="00A67530" w:rsidP="007400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A67530" w:rsidRPr="00F2491E" w:rsidRDefault="00A67530" w:rsidP="00525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24"/>
        </w:rPr>
      </w:pPr>
      <w:r w:rsidRPr="00F2491E">
        <w:rPr>
          <w:rFonts w:asciiTheme="majorHAnsi" w:hAnsiTheme="majorHAnsi" w:cs="AdvPS6EC5"/>
          <w:sz w:val="24"/>
          <w:szCs w:val="24"/>
        </w:rPr>
        <w:lastRenderedPageBreak/>
        <w:t xml:space="preserve">Комплекс – 0.025-0.05 микрометров. Сравнимо с расстоянием между кристаллами. </w:t>
      </w:r>
    </w:p>
    <w:p w:rsidR="00A67530" w:rsidRPr="00F2491E" w:rsidRDefault="00A67530" w:rsidP="00525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24"/>
        </w:rPr>
      </w:pPr>
      <w:r w:rsidRPr="00F2491E">
        <w:rPr>
          <w:rFonts w:asciiTheme="majorHAnsi" w:hAnsiTheme="majorHAnsi" w:cs="AdvPS6EC5"/>
          <w:sz w:val="24"/>
          <w:szCs w:val="24"/>
        </w:rPr>
        <w:t>Комплек</w:t>
      </w:r>
      <w:r w:rsidRPr="00F2491E">
        <w:rPr>
          <w:rFonts w:asciiTheme="majorHAnsi" w:hAnsiTheme="majorHAnsi" w:cs="AdvPS6EC5"/>
          <w:sz w:val="24"/>
          <w:szCs w:val="24"/>
          <w:lang w:val="en-US"/>
        </w:rPr>
        <w:t>c</w:t>
      </w:r>
      <w:r w:rsidRPr="00F2491E">
        <w:rPr>
          <w:rFonts w:asciiTheme="majorHAnsi" w:hAnsiTheme="majorHAnsi" w:cs="AdvPS6EC5"/>
          <w:sz w:val="24"/>
          <w:szCs w:val="24"/>
        </w:rPr>
        <w:t xml:space="preserve">ы ДГОК  -компартменты липоата. Клеточная регуляция за счет </w:t>
      </w:r>
      <w:r w:rsidRPr="00F2491E">
        <w:rPr>
          <w:rFonts w:asciiTheme="majorHAnsi" w:hAnsiTheme="majorHAnsi" w:cs="AdvPS6EC5"/>
          <w:sz w:val="24"/>
          <w:szCs w:val="24"/>
          <w:lang w:val="en-US"/>
        </w:rPr>
        <w:t>Sh</w:t>
      </w:r>
      <w:r w:rsidRPr="00F2491E">
        <w:rPr>
          <w:rFonts w:asciiTheme="majorHAnsi" w:hAnsiTheme="majorHAnsi" w:cs="AdvPS6EC5"/>
          <w:sz w:val="24"/>
          <w:szCs w:val="24"/>
        </w:rPr>
        <w:t>\</w:t>
      </w:r>
      <w:r w:rsidRPr="00F2491E">
        <w:rPr>
          <w:rFonts w:asciiTheme="majorHAnsi" w:hAnsiTheme="majorHAnsi" w:cs="AdvPS6EC5"/>
          <w:sz w:val="24"/>
          <w:szCs w:val="24"/>
          <w:lang w:val="en-US"/>
        </w:rPr>
        <w:t>SS</w:t>
      </w:r>
    </w:p>
    <w:p w:rsidR="00A67530" w:rsidRPr="00F2491E" w:rsidRDefault="00A67530" w:rsidP="00525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24"/>
        </w:rPr>
      </w:pPr>
      <w:r w:rsidRPr="00F2491E">
        <w:rPr>
          <w:rFonts w:asciiTheme="majorHAnsi" w:hAnsiTheme="majorHAnsi" w:cs="AdvPS6EC5"/>
          <w:sz w:val="24"/>
          <w:szCs w:val="24"/>
        </w:rPr>
        <w:t xml:space="preserve">Если </w:t>
      </w:r>
      <w:r w:rsidRPr="00F2491E">
        <w:rPr>
          <w:rFonts w:asciiTheme="majorHAnsi" w:hAnsiTheme="majorHAnsi" w:cs="AdvPS6EC5"/>
          <w:sz w:val="24"/>
          <w:szCs w:val="24"/>
          <w:lang w:val="en-US"/>
        </w:rPr>
        <w:t>NAD</w:t>
      </w:r>
      <w:r w:rsidRPr="00F2491E">
        <w:rPr>
          <w:rFonts w:asciiTheme="majorHAnsi" w:hAnsiTheme="majorHAnsi" w:cs="AdvPS6EC5"/>
          <w:sz w:val="24"/>
          <w:szCs w:val="24"/>
        </w:rPr>
        <w:t xml:space="preserve">+ мало, то </w:t>
      </w:r>
      <w:r w:rsidR="00F2491E">
        <w:rPr>
          <w:rFonts w:asciiTheme="majorHAnsi" w:hAnsiTheme="majorHAnsi" w:cs="AdvPS6EC5"/>
          <w:sz w:val="24"/>
          <w:szCs w:val="24"/>
        </w:rPr>
        <w:t>используется</w:t>
      </w:r>
      <w:r w:rsidRPr="00F2491E">
        <w:rPr>
          <w:rFonts w:asciiTheme="majorHAnsi" w:hAnsiTheme="majorHAnsi" w:cs="AdvPS6EC5"/>
          <w:sz w:val="24"/>
          <w:szCs w:val="24"/>
        </w:rPr>
        <w:t xml:space="preserve"> </w:t>
      </w:r>
      <w:r w:rsidRPr="00F2491E">
        <w:rPr>
          <w:rFonts w:asciiTheme="majorHAnsi" w:hAnsiTheme="majorHAnsi" w:cs="AdvPS6EC5"/>
          <w:sz w:val="24"/>
          <w:szCs w:val="24"/>
          <w:lang w:val="en-US"/>
        </w:rPr>
        <w:t>O</w:t>
      </w:r>
      <w:r w:rsidRPr="00F2491E">
        <w:rPr>
          <w:rFonts w:asciiTheme="majorHAnsi" w:hAnsiTheme="majorHAnsi" w:cs="AdvPS6EC5"/>
          <w:sz w:val="24"/>
          <w:szCs w:val="24"/>
        </w:rPr>
        <w:t xml:space="preserve">2, образуется супероксид-радикал и тиорадикал – происходит инактивация Е1. Метаболизм можно регулировать за счет побочных химических реакций. </w:t>
      </w:r>
    </w:p>
    <w:p w:rsidR="00A67530" w:rsidRPr="00F2491E" w:rsidRDefault="00A67530" w:rsidP="00525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24"/>
        </w:rPr>
      </w:pPr>
      <w:r w:rsidRPr="00F2491E">
        <w:rPr>
          <w:rFonts w:asciiTheme="majorHAnsi" w:hAnsiTheme="majorHAnsi" w:cs="AdvPS6EC5"/>
          <w:sz w:val="24"/>
          <w:szCs w:val="24"/>
        </w:rPr>
        <w:t>Тиоредоксины за счет структуры активного центра стабилизируют</w:t>
      </w:r>
      <w:r w:rsidR="00F2491E">
        <w:rPr>
          <w:rFonts w:asciiTheme="majorHAnsi" w:hAnsiTheme="majorHAnsi" w:cs="AdvPS6EC5"/>
          <w:sz w:val="24"/>
          <w:szCs w:val="24"/>
        </w:rPr>
        <w:t xml:space="preserve"> тиол-радикал. Он может окислять тиол-радикал </w:t>
      </w:r>
      <w:r w:rsidRPr="00F2491E">
        <w:rPr>
          <w:rFonts w:asciiTheme="majorHAnsi" w:hAnsiTheme="majorHAnsi" w:cs="AdvPS6EC5"/>
          <w:sz w:val="24"/>
          <w:szCs w:val="24"/>
        </w:rPr>
        <w:t xml:space="preserve">на липоевой кислоте и это не инактивирует Е1. </w:t>
      </w:r>
    </w:p>
    <w:p w:rsidR="00A67530" w:rsidRPr="00F2491E" w:rsidRDefault="00A67530" w:rsidP="00525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24"/>
        </w:rPr>
      </w:pPr>
      <w:r w:rsidRPr="00F2491E">
        <w:rPr>
          <w:rFonts w:asciiTheme="majorHAnsi" w:hAnsiTheme="majorHAnsi" w:cs="AdvPS6EC5"/>
          <w:sz w:val="24"/>
          <w:szCs w:val="24"/>
        </w:rPr>
        <w:t>Сенсор – соотношение липоат/дегидролипоат в составе комплекса. На выходе – инактивация Е1 и образование радикалов АФК.  Положительная регуляция тиоредоксина (может генерироваь радикалы, не инактивируя Е1).</w:t>
      </w:r>
    </w:p>
    <w:p w:rsidR="00A67530" w:rsidRPr="00F2491E" w:rsidRDefault="00A67530" w:rsidP="00525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24"/>
        </w:rPr>
      </w:pPr>
      <w:r w:rsidRPr="00F2491E">
        <w:rPr>
          <w:rFonts w:asciiTheme="majorHAnsi" w:hAnsiTheme="majorHAnsi" w:cs="AdvPS6EC5"/>
          <w:sz w:val="24"/>
          <w:szCs w:val="24"/>
        </w:rPr>
        <w:t xml:space="preserve">Пероксидаза съедает АФК.  (альтернатива получения АТФ без </w:t>
      </w:r>
      <w:r w:rsidRPr="00F2491E">
        <w:rPr>
          <w:rFonts w:asciiTheme="majorHAnsi" w:hAnsiTheme="majorHAnsi" w:cs="AdvPS6EC5"/>
          <w:sz w:val="24"/>
          <w:szCs w:val="24"/>
          <w:lang w:val="en-US"/>
        </w:rPr>
        <w:t>NAD</w:t>
      </w:r>
      <w:r w:rsidRPr="00F2491E">
        <w:rPr>
          <w:rFonts w:asciiTheme="majorHAnsi" w:hAnsiTheme="majorHAnsi" w:cs="AdvPS6EC5"/>
          <w:sz w:val="24"/>
          <w:szCs w:val="24"/>
        </w:rPr>
        <w:t>)</w:t>
      </w:r>
    </w:p>
    <w:p w:rsidR="00A67530" w:rsidRPr="00F2491E" w:rsidRDefault="00A67530" w:rsidP="00525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b/>
          <w:i/>
          <w:sz w:val="24"/>
          <w:szCs w:val="24"/>
        </w:rPr>
      </w:pPr>
    </w:p>
    <w:p w:rsidR="00A67530" w:rsidRDefault="00A67530" w:rsidP="00525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b/>
          <w:i/>
          <w:sz w:val="28"/>
          <w:szCs w:val="36"/>
        </w:rPr>
      </w:pPr>
    </w:p>
    <w:p w:rsidR="00525B5C" w:rsidRPr="0061566F" w:rsidRDefault="008E1664" w:rsidP="00525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b/>
          <w:i/>
          <w:sz w:val="28"/>
          <w:szCs w:val="36"/>
        </w:rPr>
      </w:pPr>
      <w:r w:rsidRPr="0061566F">
        <w:rPr>
          <w:rFonts w:asciiTheme="majorHAnsi" w:hAnsiTheme="majorHAnsi" w:cs="AdvPS6EC5"/>
          <w:b/>
          <w:i/>
          <w:sz w:val="28"/>
          <w:szCs w:val="36"/>
        </w:rPr>
        <w:t>Синтетазы</w:t>
      </w:r>
      <w:r w:rsidR="0099211E">
        <w:rPr>
          <w:rFonts w:asciiTheme="majorHAnsi" w:hAnsiTheme="majorHAnsi" w:cs="AdvPS6EC5"/>
          <w:b/>
          <w:i/>
          <w:sz w:val="28"/>
          <w:szCs w:val="36"/>
        </w:rPr>
        <w:t xml:space="preserve"> жирных кислот </w:t>
      </w:r>
    </w:p>
    <w:p w:rsidR="008E1664" w:rsidRPr="0061566F" w:rsidRDefault="008E1664" w:rsidP="00525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 xml:space="preserve">Тип 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II</w:t>
      </w:r>
      <w:r w:rsidRPr="0061566F">
        <w:rPr>
          <w:rFonts w:asciiTheme="majorHAnsi" w:hAnsiTheme="majorHAnsi" w:cs="AdvPS6EC5"/>
          <w:sz w:val="24"/>
          <w:szCs w:val="36"/>
        </w:rPr>
        <w:t xml:space="preserve"> – из отдельных ферментов (синтаза ЖК</w:t>
      </w:r>
      <w:r w:rsidR="0099211E">
        <w:rPr>
          <w:rFonts w:asciiTheme="majorHAnsi" w:hAnsiTheme="majorHAnsi" w:cs="AdvPS6EC5"/>
          <w:sz w:val="24"/>
          <w:szCs w:val="36"/>
        </w:rPr>
        <w:t xml:space="preserve"> у </w:t>
      </w:r>
      <w:r w:rsidR="0099211E">
        <w:rPr>
          <w:rFonts w:asciiTheme="majorHAnsi" w:hAnsiTheme="majorHAnsi" w:cs="AdvPS6EC5"/>
          <w:sz w:val="24"/>
          <w:szCs w:val="36"/>
          <w:lang w:val="en-US"/>
        </w:rPr>
        <w:t>T</w:t>
      </w:r>
      <w:r w:rsidR="0099211E" w:rsidRPr="0099211E">
        <w:rPr>
          <w:rFonts w:asciiTheme="majorHAnsi" w:hAnsiTheme="majorHAnsi" w:cs="AdvPS6EC5"/>
          <w:sz w:val="24"/>
          <w:szCs w:val="36"/>
        </w:rPr>
        <w:t>.</w:t>
      </w:r>
      <w:r w:rsidR="0099211E">
        <w:rPr>
          <w:rFonts w:asciiTheme="majorHAnsi" w:hAnsiTheme="majorHAnsi" w:cs="AdvPS6EC5"/>
          <w:sz w:val="24"/>
          <w:szCs w:val="36"/>
          <w:lang w:val="en-US"/>
        </w:rPr>
        <w:t>Coli</w:t>
      </w:r>
      <w:r w:rsidR="0099211E" w:rsidRPr="0099211E">
        <w:rPr>
          <w:rFonts w:asciiTheme="majorHAnsi" w:hAnsiTheme="majorHAnsi" w:cs="AdvPS6EC5"/>
          <w:sz w:val="24"/>
          <w:szCs w:val="36"/>
        </w:rPr>
        <w:t xml:space="preserve"> </w:t>
      </w:r>
      <w:r w:rsidR="0099211E">
        <w:rPr>
          <w:rFonts w:asciiTheme="majorHAnsi" w:hAnsiTheme="majorHAnsi" w:cs="AdvPS6EC5"/>
          <w:sz w:val="24"/>
          <w:szCs w:val="36"/>
          <w:lang w:val="en-US"/>
        </w:rPr>
        <w:t>APB</w:t>
      </w:r>
      <w:r w:rsidR="0099211E" w:rsidRPr="0099211E">
        <w:rPr>
          <w:rFonts w:asciiTheme="majorHAnsi" w:hAnsiTheme="majorHAnsi" w:cs="AdvPS6EC5"/>
          <w:sz w:val="24"/>
          <w:szCs w:val="36"/>
        </w:rPr>
        <w:t xml:space="preserve"> – </w:t>
      </w:r>
      <w:r w:rsidR="0099211E">
        <w:rPr>
          <w:rFonts w:asciiTheme="majorHAnsi" w:hAnsiTheme="majorHAnsi" w:cs="AdvPS6EC5"/>
          <w:sz w:val="24"/>
          <w:szCs w:val="36"/>
        </w:rPr>
        <w:t>в цитозоле</w:t>
      </w:r>
      <w:r w:rsidRPr="0061566F">
        <w:rPr>
          <w:rFonts w:asciiTheme="majorHAnsi" w:hAnsiTheme="majorHAnsi" w:cs="AdvPS6EC5"/>
          <w:sz w:val="24"/>
          <w:szCs w:val="36"/>
        </w:rPr>
        <w:t>)</w:t>
      </w:r>
    </w:p>
    <w:p w:rsidR="008E1664" w:rsidRPr="0099211E" w:rsidRDefault="008E1664" w:rsidP="00525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 xml:space="preserve">Тип 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I</w:t>
      </w:r>
      <w:r w:rsidRPr="0061566F">
        <w:rPr>
          <w:rFonts w:asciiTheme="majorHAnsi" w:hAnsiTheme="majorHAnsi" w:cs="AdvPS6EC5"/>
          <w:sz w:val="24"/>
          <w:szCs w:val="36"/>
        </w:rPr>
        <w:t xml:space="preserve"> – все АЦ в составе о</w:t>
      </w:r>
      <w:r w:rsidR="0099211E">
        <w:rPr>
          <w:rFonts w:asciiTheme="majorHAnsi" w:hAnsiTheme="majorHAnsi" w:cs="AdvPS6EC5"/>
          <w:sz w:val="24"/>
          <w:szCs w:val="36"/>
        </w:rPr>
        <w:t>д</w:t>
      </w:r>
      <w:r w:rsidRPr="0061566F">
        <w:rPr>
          <w:rFonts w:asciiTheme="majorHAnsi" w:hAnsiTheme="majorHAnsi" w:cs="AdvPS6EC5"/>
          <w:sz w:val="24"/>
          <w:szCs w:val="36"/>
        </w:rPr>
        <w:t xml:space="preserve">ного полипептида. </w:t>
      </w:r>
      <w:r w:rsidR="0099211E">
        <w:rPr>
          <w:rFonts w:asciiTheme="majorHAnsi" w:hAnsiTheme="majorHAnsi" w:cs="AdvPS6EC5"/>
          <w:sz w:val="24"/>
          <w:szCs w:val="36"/>
        </w:rPr>
        <w:t xml:space="preserve">Гомодимерные синтетазы жк человека. 7 ферментов в составе одного полипептида. </w:t>
      </w:r>
      <w:r w:rsidR="00A13E06">
        <w:rPr>
          <w:rFonts w:asciiTheme="majorHAnsi" w:hAnsiTheme="majorHAnsi" w:cs="AdvPS6EC5"/>
          <w:sz w:val="24"/>
          <w:szCs w:val="36"/>
        </w:rPr>
        <w:t>АПБ</w:t>
      </w:r>
      <w:r w:rsidR="00A13E06" w:rsidRPr="00A13E06">
        <w:rPr>
          <w:rFonts w:asciiTheme="majorHAnsi" w:hAnsiTheme="majorHAnsi" w:cs="AdvPS6EC5"/>
          <w:sz w:val="24"/>
          <w:szCs w:val="36"/>
        </w:rPr>
        <w:t>(</w:t>
      </w:r>
      <w:r w:rsidR="00A13E06">
        <w:rPr>
          <w:rFonts w:asciiTheme="majorHAnsi" w:hAnsiTheme="majorHAnsi" w:cs="AdvPS6EC5"/>
          <w:sz w:val="24"/>
          <w:szCs w:val="36"/>
          <w:lang w:val="en-US"/>
        </w:rPr>
        <w:t>ACP</w:t>
      </w:r>
      <w:r w:rsidR="00A13E06" w:rsidRPr="00A13E06">
        <w:rPr>
          <w:rFonts w:asciiTheme="majorHAnsi" w:hAnsiTheme="majorHAnsi" w:cs="AdvPS6EC5"/>
          <w:sz w:val="24"/>
          <w:szCs w:val="36"/>
        </w:rPr>
        <w:t>)</w:t>
      </w:r>
      <w:r w:rsidR="0099211E" w:rsidRPr="00A13E06">
        <w:rPr>
          <w:rFonts w:asciiTheme="majorHAnsi" w:hAnsiTheme="majorHAnsi" w:cs="AdvPS6EC5"/>
          <w:sz w:val="24"/>
          <w:szCs w:val="36"/>
        </w:rPr>
        <w:t xml:space="preserve"> </w:t>
      </w:r>
      <w:r w:rsidR="0099211E">
        <w:rPr>
          <w:rFonts w:asciiTheme="majorHAnsi" w:hAnsiTheme="majorHAnsi" w:cs="AdvPS6EC5"/>
          <w:sz w:val="24"/>
          <w:szCs w:val="36"/>
        </w:rPr>
        <w:t>в микроокружении комплекса.</w:t>
      </w:r>
    </w:p>
    <w:p w:rsidR="00F2491E" w:rsidRDefault="0099211E" w:rsidP="00525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 xml:space="preserve">Содержат пантетеин в составе ацил-переносящего белка </w:t>
      </w:r>
      <w:r w:rsidRPr="0099211E">
        <w:rPr>
          <w:rFonts w:asciiTheme="majorHAnsi" w:hAnsiTheme="majorHAnsi" w:cs="AdvPS6EC5"/>
          <w:sz w:val="24"/>
          <w:szCs w:val="36"/>
        </w:rPr>
        <w:t>(</w:t>
      </w:r>
      <w:r w:rsidR="00A13E06">
        <w:rPr>
          <w:rFonts w:asciiTheme="majorHAnsi" w:hAnsiTheme="majorHAnsi" w:cs="AdvPS6EC5"/>
          <w:sz w:val="24"/>
          <w:szCs w:val="36"/>
        </w:rPr>
        <w:t>АПБ)</w:t>
      </w:r>
      <w:r w:rsidRPr="0099211E">
        <w:rPr>
          <w:rFonts w:asciiTheme="majorHAnsi" w:hAnsiTheme="majorHAnsi" w:cs="AdvPS6EC5"/>
          <w:sz w:val="24"/>
          <w:szCs w:val="36"/>
        </w:rPr>
        <w:t xml:space="preserve"> </w:t>
      </w:r>
    </w:p>
    <w:p w:rsidR="008E1664" w:rsidRDefault="0099211E" w:rsidP="00525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 xml:space="preserve">Фосфопантетеинильная группа удерживает интермедиаты за счет тиоэфирных связей. </w:t>
      </w:r>
    </w:p>
    <w:p w:rsidR="00F2491E" w:rsidRDefault="00F2491E" w:rsidP="00525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>Фосфопантетеин:</w:t>
      </w:r>
    </w:p>
    <w:p w:rsidR="00F2491E" w:rsidRPr="0099211E" w:rsidRDefault="00F2491E" w:rsidP="00525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4429496" cy="1202334"/>
            <wp:effectExtent l="0" t="0" r="0" b="0"/>
            <wp:docPr id="28" name="Рисунок 28" descr="&amp;Dcy;&amp;acy;&amp;tcy;&amp;ocy;&amp;tcy;&amp;iecy;&amp;kcy;&amp;acy;:Phosphopantethein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Dcy;&amp;acy;&amp;tcy;&amp;ocy;&amp;tcy;&amp;iecy;&amp;kcy;&amp;acy;:Phosphopantetheine.sv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557" cy="120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664" w:rsidRPr="0061566F" w:rsidRDefault="008E1664" w:rsidP="00525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Полипептидные комплексы образуются за счет ковалентных взаимодействий.</w:t>
      </w:r>
    </w:p>
    <w:p w:rsidR="008E1664" w:rsidRDefault="0099211E" w:rsidP="00525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  <w:lang w:val="en-US"/>
        </w:rPr>
        <w:t>APB</w:t>
      </w:r>
      <w:r w:rsidRPr="0099211E">
        <w:rPr>
          <w:rFonts w:asciiTheme="majorHAnsi" w:hAnsiTheme="majorHAnsi" w:cs="AdvPS6EC5"/>
          <w:sz w:val="24"/>
          <w:szCs w:val="36"/>
        </w:rPr>
        <w:t xml:space="preserve"> </w:t>
      </w:r>
      <w:r>
        <w:rPr>
          <w:rFonts w:asciiTheme="majorHAnsi" w:hAnsiTheme="majorHAnsi" w:cs="AdvPS6EC5"/>
          <w:sz w:val="24"/>
          <w:szCs w:val="36"/>
        </w:rPr>
        <w:t>чем-то напоминает липоильный домен по структуре . Там серин фосфорилируется пантетеином .</w:t>
      </w:r>
    </w:p>
    <w:p w:rsidR="0099211E" w:rsidRPr="0099211E" w:rsidRDefault="0099211E" w:rsidP="00525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8E1664" w:rsidRDefault="008E1664" w:rsidP="0099211E">
      <w:pPr>
        <w:tabs>
          <w:tab w:val="left" w:pos="592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Дрожжевая синтаза ЖК: α6β6</w:t>
      </w:r>
      <w:r w:rsidR="0099211E">
        <w:rPr>
          <w:rFonts w:asciiTheme="majorHAnsi" w:hAnsiTheme="majorHAnsi" w:cs="AdvPS6EC5"/>
          <w:sz w:val="24"/>
          <w:szCs w:val="36"/>
        </w:rPr>
        <w:t xml:space="preserve">  - два полипептида.</w:t>
      </w:r>
      <w:r w:rsidR="0099211E">
        <w:rPr>
          <w:rFonts w:asciiTheme="majorHAnsi" w:hAnsiTheme="majorHAnsi" w:cs="AdvPS6EC5"/>
          <w:sz w:val="24"/>
          <w:szCs w:val="36"/>
        </w:rPr>
        <w:tab/>
      </w:r>
    </w:p>
    <w:p w:rsidR="0099211E" w:rsidRPr="0099211E" w:rsidRDefault="0099211E" w:rsidP="0099211E">
      <w:pPr>
        <w:tabs>
          <w:tab w:val="left" w:pos="592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 xml:space="preserve">Защита горячих интермедиатов – </w:t>
      </w:r>
      <w:r>
        <w:rPr>
          <w:rFonts w:asciiTheme="majorHAnsi" w:hAnsiTheme="majorHAnsi" w:cs="AdvPS6EC5"/>
          <w:sz w:val="24"/>
          <w:szCs w:val="36"/>
          <w:lang w:val="en-US"/>
        </w:rPr>
        <w:t>SH</w:t>
      </w:r>
      <w:r w:rsidRPr="0099211E">
        <w:rPr>
          <w:rFonts w:asciiTheme="majorHAnsi" w:hAnsiTheme="majorHAnsi" w:cs="AdvPS6EC5"/>
          <w:sz w:val="24"/>
          <w:szCs w:val="36"/>
        </w:rPr>
        <w:t xml:space="preserve"> </w:t>
      </w:r>
      <w:r>
        <w:rPr>
          <w:rFonts w:asciiTheme="majorHAnsi" w:hAnsiTheme="majorHAnsi" w:cs="AdvPS6EC5"/>
          <w:sz w:val="24"/>
          <w:szCs w:val="36"/>
        </w:rPr>
        <w:t>группа пантетеина легко образует ацил-тиоэфирную связь, которая легко может быть гидролизована. Нужно спрятать этот интермедиат в белок.</w:t>
      </w:r>
    </w:p>
    <w:p w:rsidR="008E1664" w:rsidRPr="0061566F" w:rsidRDefault="008E1664" w:rsidP="00525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Реакционная камера, аналог липоидной ручки?</w:t>
      </w:r>
    </w:p>
    <w:p w:rsidR="008E1664" w:rsidRPr="0061566F" w:rsidRDefault="008E1664" w:rsidP="000C3921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Глициндекарбоксилаза тоже содержит липоильный домен</w:t>
      </w:r>
    </w:p>
    <w:p w:rsidR="008E1664" w:rsidRPr="0061566F" w:rsidRDefault="008E1664" w:rsidP="008E16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Синтетаза ЖК грибов: α6β6</w:t>
      </w:r>
    </w:p>
    <w:p w:rsidR="008E1664" w:rsidRPr="0061566F" w:rsidRDefault="008E1664" w:rsidP="008E16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 xml:space="preserve">Синтетаза животных: отличие переносит 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Ac</w:t>
      </w:r>
      <w:r w:rsidRPr="0061566F">
        <w:rPr>
          <w:rFonts w:asciiTheme="majorHAnsi" w:hAnsiTheme="majorHAnsi" w:cs="AdvPS6EC5"/>
          <w:sz w:val="24"/>
          <w:szCs w:val="36"/>
        </w:rPr>
        <w:t xml:space="preserve"> не на 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CoA</w:t>
      </w:r>
      <w:r w:rsidRPr="0061566F">
        <w:rPr>
          <w:rFonts w:asciiTheme="majorHAnsi" w:hAnsiTheme="majorHAnsi" w:cs="AdvPS6EC5"/>
          <w:sz w:val="24"/>
          <w:szCs w:val="36"/>
        </w:rPr>
        <w:t xml:space="preserve">, а на 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H</w:t>
      </w:r>
      <w:r w:rsidRPr="0061566F">
        <w:rPr>
          <w:rFonts w:asciiTheme="majorHAnsi" w:hAnsiTheme="majorHAnsi" w:cs="AdvPS6EC5"/>
          <w:sz w:val="24"/>
          <w:szCs w:val="36"/>
        </w:rPr>
        <w:t>2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O</w:t>
      </w:r>
    </w:p>
    <w:p w:rsidR="0099211E" w:rsidRDefault="0099211E" w:rsidP="008E16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 xml:space="preserve">Бактерии и растения – тип </w:t>
      </w:r>
      <w:r>
        <w:rPr>
          <w:rFonts w:asciiTheme="majorHAnsi" w:hAnsiTheme="majorHAnsi" w:cs="AdvPS6EC5"/>
          <w:sz w:val="24"/>
          <w:szCs w:val="36"/>
          <w:lang w:val="en-US"/>
        </w:rPr>
        <w:t>II</w:t>
      </w:r>
      <w:r w:rsidRPr="0099211E">
        <w:rPr>
          <w:rFonts w:asciiTheme="majorHAnsi" w:hAnsiTheme="majorHAnsi" w:cs="AdvPS6EC5"/>
          <w:sz w:val="24"/>
          <w:szCs w:val="36"/>
        </w:rPr>
        <w:t xml:space="preserve"> </w:t>
      </w:r>
      <w:r>
        <w:rPr>
          <w:rFonts w:asciiTheme="majorHAnsi" w:hAnsiTheme="majorHAnsi" w:cs="AdvPS6EC5"/>
          <w:sz w:val="24"/>
          <w:szCs w:val="36"/>
        </w:rPr>
        <w:t xml:space="preserve">синтетазы жк. </w:t>
      </w:r>
    </w:p>
    <w:p w:rsidR="0099211E" w:rsidRPr="00B21BC3" w:rsidRDefault="0099211E" w:rsidP="008E16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 xml:space="preserve">Грибы – тип </w:t>
      </w:r>
      <w:r>
        <w:rPr>
          <w:rFonts w:asciiTheme="majorHAnsi" w:hAnsiTheme="majorHAnsi" w:cs="AdvPS6EC5"/>
          <w:sz w:val="24"/>
          <w:szCs w:val="36"/>
          <w:lang w:val="en-US"/>
        </w:rPr>
        <w:t>I</w:t>
      </w:r>
      <w:r w:rsidRPr="00B21BC3">
        <w:rPr>
          <w:rFonts w:asciiTheme="majorHAnsi" w:hAnsiTheme="majorHAnsi" w:cs="AdvPS6EC5"/>
          <w:sz w:val="24"/>
          <w:szCs w:val="36"/>
        </w:rPr>
        <w:t xml:space="preserve">. </w:t>
      </w:r>
    </w:p>
    <w:p w:rsidR="0099211E" w:rsidRDefault="0099211E" w:rsidP="008E16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>Позвоночные – гомодимер из субъед</w:t>
      </w:r>
      <w:r w:rsidR="00676743">
        <w:rPr>
          <w:rFonts w:asciiTheme="majorHAnsi" w:hAnsiTheme="majorHAnsi" w:cs="AdvPS6EC5"/>
          <w:sz w:val="24"/>
          <w:szCs w:val="36"/>
        </w:rPr>
        <w:t>и</w:t>
      </w:r>
      <w:r>
        <w:rPr>
          <w:rFonts w:asciiTheme="majorHAnsi" w:hAnsiTheme="majorHAnsi" w:cs="AdvPS6EC5"/>
          <w:sz w:val="24"/>
          <w:szCs w:val="36"/>
        </w:rPr>
        <w:t>ниц по 270 кДа, включающих все Ац (тип 1)</w:t>
      </w:r>
    </w:p>
    <w:p w:rsidR="0099211E" w:rsidRDefault="0099211E" w:rsidP="008E16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>
        <w:rPr>
          <w:rFonts w:asciiTheme="majorHAnsi" w:hAnsiTheme="majorHAnsi" w:cs="AdvPS6EC5"/>
          <w:sz w:val="24"/>
          <w:szCs w:val="36"/>
        </w:rPr>
        <w:t>С</w:t>
      </w:r>
      <w:r w:rsidR="00676743">
        <w:rPr>
          <w:rFonts w:asciiTheme="majorHAnsi" w:hAnsiTheme="majorHAnsi" w:cs="AdvPS6EC5"/>
          <w:sz w:val="24"/>
          <w:szCs w:val="36"/>
        </w:rPr>
        <w:t xml:space="preserve">интетаз жк грибов: </w:t>
      </w:r>
    </w:p>
    <w:p w:rsidR="00A13E06" w:rsidRDefault="00A13E06" w:rsidP="008E16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tbl>
      <w:tblPr>
        <w:tblStyle w:val="a5"/>
        <w:tblW w:w="9777" w:type="dxa"/>
        <w:tblLook w:val="04A0" w:firstRow="1" w:lastRow="0" w:firstColumn="1" w:lastColumn="0" w:noHBand="0" w:noVBand="1"/>
      </w:tblPr>
      <w:tblGrid>
        <w:gridCol w:w="9777"/>
      </w:tblGrid>
      <w:tr w:rsidR="00A13E06" w:rsidTr="00A13E06">
        <w:trPr>
          <w:trHeight w:val="4339"/>
        </w:trPr>
        <w:tc>
          <w:tcPr>
            <w:tcW w:w="9777" w:type="dxa"/>
          </w:tcPr>
          <w:p w:rsidR="00A13E06" w:rsidRDefault="00A13E06" w:rsidP="008E1664">
            <w:pPr>
              <w:autoSpaceDE w:val="0"/>
              <w:autoSpaceDN w:val="0"/>
              <w:adjustRightInd w:val="0"/>
              <w:rPr>
                <w:rFonts w:asciiTheme="majorHAnsi" w:hAnsiTheme="majorHAnsi" w:cs="AdvPS6EC5"/>
                <w:sz w:val="24"/>
                <w:szCs w:val="36"/>
              </w:rPr>
            </w:pPr>
          </w:p>
        </w:tc>
      </w:tr>
    </w:tbl>
    <w:p w:rsidR="008E1664" w:rsidRPr="0061566F" w:rsidRDefault="008E1664" w:rsidP="008E16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 xml:space="preserve">Нерибосомные пептидсинтетазы 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I</w:t>
      </w:r>
      <w:r w:rsidRPr="0061566F">
        <w:rPr>
          <w:rFonts w:asciiTheme="majorHAnsi" w:hAnsiTheme="majorHAnsi" w:cs="AdvPS6EC5"/>
          <w:sz w:val="24"/>
          <w:szCs w:val="36"/>
        </w:rPr>
        <w:t xml:space="preserve"> типа – </w:t>
      </w:r>
      <w:r w:rsidR="00A13E06">
        <w:rPr>
          <w:rFonts w:asciiTheme="majorHAnsi" w:hAnsiTheme="majorHAnsi" w:cs="AdvPS6EC5"/>
          <w:sz w:val="24"/>
          <w:szCs w:val="36"/>
        </w:rPr>
        <w:t>циклоспорин, ванкомицин – синтез антибиотиков у бактерий.</w:t>
      </w:r>
    </w:p>
    <w:p w:rsidR="008E1664" w:rsidRPr="0061566F" w:rsidRDefault="008E1664" w:rsidP="00676743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  <w:b/>
          <w:bCs/>
        </w:rPr>
        <w:t>***Нерибосомные пептиды</w:t>
      </w:r>
      <w:r w:rsidRPr="0061566F">
        <w:rPr>
          <w:rFonts w:asciiTheme="majorHAnsi" w:hAnsiTheme="majorHAnsi"/>
        </w:rPr>
        <w:t xml:space="preserve"> — это класс </w:t>
      </w:r>
      <w:hyperlink r:id="rId55" w:tooltip="Пептид" w:history="1">
        <w:r w:rsidRPr="0061566F">
          <w:rPr>
            <w:rStyle w:val="a4"/>
            <w:rFonts w:asciiTheme="majorHAnsi" w:hAnsiTheme="majorHAnsi"/>
            <w:color w:val="auto"/>
            <w:u w:val="none"/>
          </w:rPr>
          <w:t>пептидных</w:t>
        </w:r>
      </w:hyperlink>
      <w:r w:rsidRPr="0061566F">
        <w:rPr>
          <w:rFonts w:asciiTheme="majorHAnsi" w:hAnsiTheme="majorHAnsi"/>
        </w:rPr>
        <w:t xml:space="preserve"> вторичных </w:t>
      </w:r>
      <w:hyperlink r:id="rId56" w:tooltip="Метаболит" w:history="1">
        <w:r w:rsidRPr="0061566F">
          <w:rPr>
            <w:rStyle w:val="a4"/>
            <w:rFonts w:asciiTheme="majorHAnsi" w:hAnsiTheme="majorHAnsi"/>
            <w:color w:val="auto"/>
            <w:u w:val="none"/>
          </w:rPr>
          <w:t>метаболитов</w:t>
        </w:r>
      </w:hyperlink>
      <w:r w:rsidRPr="0061566F">
        <w:rPr>
          <w:rFonts w:asciiTheme="majorHAnsi" w:hAnsiTheme="majorHAnsi"/>
        </w:rPr>
        <w:t xml:space="preserve">, которые синтезируют </w:t>
      </w:r>
      <w:hyperlink r:id="rId57" w:tooltip="Микроорганизмы" w:history="1">
        <w:r w:rsidRPr="0061566F">
          <w:rPr>
            <w:rStyle w:val="a4"/>
            <w:rFonts w:asciiTheme="majorHAnsi" w:hAnsiTheme="majorHAnsi"/>
            <w:color w:val="auto"/>
            <w:u w:val="none"/>
          </w:rPr>
          <w:t>микроорганизмы</w:t>
        </w:r>
      </w:hyperlink>
      <w:r w:rsidRPr="0061566F">
        <w:rPr>
          <w:rFonts w:asciiTheme="majorHAnsi" w:hAnsiTheme="majorHAnsi"/>
        </w:rPr>
        <w:t xml:space="preserve"> — </w:t>
      </w:r>
      <w:hyperlink r:id="rId58" w:tooltip="Бактерии" w:history="1">
        <w:r w:rsidRPr="0061566F">
          <w:rPr>
            <w:rStyle w:val="a4"/>
            <w:rFonts w:asciiTheme="majorHAnsi" w:hAnsiTheme="majorHAnsi"/>
            <w:color w:val="auto"/>
            <w:u w:val="none"/>
          </w:rPr>
          <w:t>бактерии</w:t>
        </w:r>
      </w:hyperlink>
      <w:r w:rsidRPr="0061566F">
        <w:rPr>
          <w:rFonts w:asciiTheme="majorHAnsi" w:hAnsiTheme="majorHAnsi"/>
        </w:rPr>
        <w:t xml:space="preserve"> и </w:t>
      </w:r>
      <w:hyperlink r:id="rId59" w:tooltip="Грибы" w:history="1">
        <w:r w:rsidRPr="0061566F">
          <w:rPr>
            <w:rStyle w:val="a4"/>
            <w:rFonts w:asciiTheme="majorHAnsi" w:hAnsiTheme="majorHAnsi"/>
            <w:color w:val="auto"/>
            <w:u w:val="none"/>
          </w:rPr>
          <w:t>грибы</w:t>
        </w:r>
      </w:hyperlink>
      <w:r w:rsidRPr="0061566F">
        <w:rPr>
          <w:rFonts w:asciiTheme="majorHAnsi" w:hAnsiTheme="majorHAnsi"/>
        </w:rPr>
        <w:t>. Нерибосомные пептиды также найдены у высших организмов, которые имеют бактерий-</w:t>
      </w:r>
      <w:hyperlink r:id="rId60" w:tooltip="Комменсализм" w:history="1">
        <w:r w:rsidRPr="0061566F">
          <w:rPr>
            <w:rStyle w:val="a4"/>
            <w:rFonts w:asciiTheme="majorHAnsi" w:hAnsiTheme="majorHAnsi"/>
            <w:color w:val="auto"/>
            <w:u w:val="none"/>
          </w:rPr>
          <w:t>комменсалов</w:t>
        </w:r>
      </w:hyperlink>
      <w:r w:rsidRPr="0061566F">
        <w:rPr>
          <w:rFonts w:asciiTheme="majorHAnsi" w:hAnsiTheme="majorHAnsi"/>
        </w:rPr>
        <w:t xml:space="preserve">. Существует некоторое количество пептидов, которые образуются не на </w:t>
      </w:r>
      <w:hyperlink r:id="rId61" w:tooltip="Рибосома" w:history="1">
        <w:r w:rsidRPr="0061566F">
          <w:rPr>
            <w:rStyle w:val="a4"/>
            <w:rFonts w:asciiTheme="majorHAnsi" w:hAnsiTheme="majorHAnsi"/>
            <w:color w:val="auto"/>
            <w:u w:val="none"/>
          </w:rPr>
          <w:t>рибосомах</w:t>
        </w:r>
      </w:hyperlink>
      <w:r w:rsidRPr="0061566F">
        <w:rPr>
          <w:rFonts w:asciiTheme="majorHAnsi" w:hAnsiTheme="majorHAnsi"/>
        </w:rPr>
        <w:t>, но нерибосомными пептидами называют очень частную группу таких пептидов.</w:t>
      </w:r>
    </w:p>
    <w:p w:rsidR="008E1664" w:rsidRPr="0061566F" w:rsidRDefault="008E1664" w:rsidP="008E1664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Нерибосомные пептиды синтезируются </w:t>
      </w:r>
      <w:hyperlink r:id="rId62" w:tooltip="Синтетаза (страница отсутствует)" w:history="1">
        <w:r w:rsidRPr="0061566F">
          <w:rPr>
            <w:rStyle w:val="a4"/>
            <w:rFonts w:asciiTheme="majorHAnsi" w:hAnsiTheme="majorHAnsi"/>
            <w:color w:val="auto"/>
            <w:u w:val="none"/>
          </w:rPr>
          <w:t>синтетазами</w:t>
        </w:r>
      </w:hyperlink>
      <w:r w:rsidRPr="0061566F">
        <w:rPr>
          <w:rFonts w:asciiTheme="majorHAnsi" w:hAnsiTheme="majorHAnsi"/>
        </w:rPr>
        <w:t xml:space="preserve"> нерибосомных пептидов, которые, в отличие от рибосом, не нуждаются в </w:t>
      </w:r>
      <w:hyperlink r:id="rId63" w:tooltip="МРНК" w:history="1">
        <w:r w:rsidRPr="0061566F">
          <w:rPr>
            <w:rStyle w:val="a4"/>
            <w:rFonts w:asciiTheme="majorHAnsi" w:hAnsiTheme="majorHAnsi"/>
            <w:color w:val="auto"/>
            <w:u w:val="none"/>
          </w:rPr>
          <w:t>мРНК</w:t>
        </w:r>
      </w:hyperlink>
      <w:r w:rsidRPr="0061566F">
        <w:rPr>
          <w:rFonts w:asciiTheme="majorHAnsi" w:hAnsiTheme="majorHAnsi"/>
        </w:rPr>
        <w:t xml:space="preserve">. Каждая синтетаза нерибосомных пептидов может синтезировать только один тип пептидов. Нерибосомные пептиды часто имеют циклические или разветвленные структуры и содержат непротеиногенные </w:t>
      </w:r>
      <w:hyperlink r:id="rId64" w:tooltip="Аминокислоты" w:history="1">
        <w:r w:rsidRPr="0061566F">
          <w:rPr>
            <w:rStyle w:val="a4"/>
            <w:rFonts w:asciiTheme="majorHAnsi" w:hAnsiTheme="majorHAnsi"/>
            <w:color w:val="auto"/>
            <w:u w:val="none"/>
          </w:rPr>
          <w:t>аминокислоты</w:t>
        </w:r>
      </w:hyperlink>
      <w:r w:rsidRPr="0061566F">
        <w:rPr>
          <w:rFonts w:asciiTheme="majorHAnsi" w:hAnsiTheme="majorHAnsi"/>
        </w:rPr>
        <w:t xml:space="preserve">, в том числе </w:t>
      </w:r>
      <w:r w:rsidRPr="0061566F">
        <w:rPr>
          <w:rFonts w:asciiTheme="majorHAnsi" w:hAnsiTheme="majorHAnsi"/>
          <w:sz w:val="20"/>
          <w:szCs w:val="20"/>
        </w:rPr>
        <w:t>D</w:t>
      </w:r>
      <w:r w:rsidRPr="0061566F">
        <w:rPr>
          <w:rFonts w:asciiTheme="majorHAnsi" w:hAnsiTheme="majorHAnsi"/>
        </w:rPr>
        <w:t xml:space="preserve">-аминокислоты, которые имеют следующие модификации: </w:t>
      </w:r>
      <w:hyperlink r:id="rId65" w:tooltip="Азот" w:history="1">
        <w:r w:rsidRPr="0061566F">
          <w:rPr>
            <w:rStyle w:val="a4"/>
            <w:rFonts w:asciiTheme="majorHAnsi" w:hAnsiTheme="majorHAnsi"/>
            <w:i/>
            <w:iCs/>
            <w:color w:val="auto"/>
            <w:u w:val="none"/>
          </w:rPr>
          <w:t>N</w:t>
        </w:r>
      </w:hyperlink>
      <w:r w:rsidRPr="0061566F">
        <w:rPr>
          <w:rFonts w:asciiTheme="majorHAnsi" w:hAnsiTheme="majorHAnsi"/>
        </w:rPr>
        <w:t xml:space="preserve">-метильные и </w:t>
      </w:r>
      <w:r w:rsidRPr="0061566F">
        <w:rPr>
          <w:rFonts w:asciiTheme="majorHAnsi" w:hAnsiTheme="majorHAnsi"/>
          <w:i/>
          <w:iCs/>
        </w:rPr>
        <w:t>N</w:t>
      </w:r>
      <w:r w:rsidRPr="0061566F">
        <w:rPr>
          <w:rFonts w:asciiTheme="majorHAnsi" w:hAnsiTheme="majorHAnsi"/>
        </w:rPr>
        <w:t xml:space="preserve">-формильные группы, </w:t>
      </w:r>
      <w:hyperlink r:id="rId66" w:tooltip="Гликозилирование" w:history="1">
        <w:r w:rsidRPr="0061566F">
          <w:rPr>
            <w:rStyle w:val="a4"/>
            <w:rFonts w:asciiTheme="majorHAnsi" w:hAnsiTheme="majorHAnsi"/>
            <w:color w:val="auto"/>
            <w:u w:val="none"/>
          </w:rPr>
          <w:t>гликозилированы</w:t>
        </w:r>
      </w:hyperlink>
      <w:r w:rsidRPr="0061566F">
        <w:rPr>
          <w:rFonts w:asciiTheme="majorHAnsi" w:hAnsiTheme="majorHAnsi"/>
        </w:rPr>
        <w:t xml:space="preserve">, </w:t>
      </w:r>
      <w:hyperlink r:id="rId67" w:tooltip="Ацетилирование" w:history="1">
        <w:r w:rsidRPr="0061566F">
          <w:rPr>
            <w:rStyle w:val="a4"/>
            <w:rFonts w:asciiTheme="majorHAnsi" w:hAnsiTheme="majorHAnsi"/>
            <w:color w:val="auto"/>
            <w:u w:val="none"/>
          </w:rPr>
          <w:t>ацилированы</w:t>
        </w:r>
      </w:hyperlink>
      <w:r w:rsidRPr="0061566F">
        <w:rPr>
          <w:rFonts w:asciiTheme="majorHAnsi" w:hAnsiTheme="majorHAnsi"/>
        </w:rPr>
        <w:t xml:space="preserve">, </w:t>
      </w:r>
      <w:hyperlink r:id="rId68" w:tooltip="Галогенирование (страница отсутствует)" w:history="1">
        <w:r w:rsidRPr="0061566F">
          <w:rPr>
            <w:rStyle w:val="a4"/>
            <w:rFonts w:asciiTheme="majorHAnsi" w:hAnsiTheme="majorHAnsi"/>
            <w:color w:val="auto"/>
            <w:u w:val="none"/>
          </w:rPr>
          <w:t>галогенированы</w:t>
        </w:r>
      </w:hyperlink>
      <w:r w:rsidRPr="0061566F">
        <w:rPr>
          <w:rFonts w:asciiTheme="majorHAnsi" w:hAnsiTheme="majorHAnsi"/>
        </w:rPr>
        <w:t xml:space="preserve">, или </w:t>
      </w:r>
      <w:hyperlink r:id="rId69" w:tooltip="Гидроксилирование (страница отсутствует)" w:history="1">
        <w:r w:rsidRPr="0061566F">
          <w:rPr>
            <w:rStyle w:val="a4"/>
            <w:rFonts w:asciiTheme="majorHAnsi" w:hAnsiTheme="majorHAnsi"/>
            <w:color w:val="auto"/>
            <w:u w:val="none"/>
          </w:rPr>
          <w:t>гидроксилированы</w:t>
        </w:r>
      </w:hyperlink>
      <w:r w:rsidRPr="0061566F">
        <w:rPr>
          <w:rFonts w:asciiTheme="majorHAnsi" w:hAnsiTheme="majorHAnsi"/>
        </w:rPr>
        <w:t xml:space="preserve">. Циклизация аминокислот часто осуществляется путем образования </w:t>
      </w:r>
      <w:hyperlink r:id="rId70" w:tooltip="Оксазолин (страница отсутствует)" w:history="1">
        <w:r w:rsidRPr="0061566F">
          <w:rPr>
            <w:rStyle w:val="a4"/>
            <w:rFonts w:asciiTheme="majorHAnsi" w:hAnsiTheme="majorHAnsi"/>
            <w:color w:val="auto"/>
            <w:u w:val="none"/>
          </w:rPr>
          <w:t>оксазолинов</w:t>
        </w:r>
      </w:hyperlink>
      <w:r w:rsidRPr="0061566F">
        <w:rPr>
          <w:rFonts w:asciiTheme="majorHAnsi" w:hAnsiTheme="majorHAnsi"/>
        </w:rPr>
        <w:t xml:space="preserve"> и </w:t>
      </w:r>
      <w:hyperlink r:id="rId71" w:tooltip="Тиазолин (страница отсутствует)" w:history="1">
        <w:r w:rsidRPr="0061566F">
          <w:rPr>
            <w:rStyle w:val="a4"/>
            <w:rFonts w:asciiTheme="majorHAnsi" w:hAnsiTheme="majorHAnsi"/>
            <w:color w:val="auto"/>
            <w:u w:val="none"/>
          </w:rPr>
          <w:t>тиазолинов</w:t>
        </w:r>
      </w:hyperlink>
      <w:r w:rsidRPr="0061566F">
        <w:rPr>
          <w:rFonts w:asciiTheme="majorHAnsi" w:hAnsiTheme="majorHAnsi"/>
        </w:rPr>
        <w:t xml:space="preserve"> в пептидном остове. Дегидратация осуществляется по остаткам </w:t>
      </w:r>
      <w:hyperlink r:id="rId72" w:tooltip="Серин" w:history="1">
        <w:r w:rsidRPr="0061566F">
          <w:rPr>
            <w:rStyle w:val="a4"/>
            <w:rFonts w:asciiTheme="majorHAnsi" w:hAnsiTheme="majorHAnsi"/>
            <w:color w:val="auto"/>
            <w:u w:val="none"/>
          </w:rPr>
          <w:t>серина</w:t>
        </w:r>
      </w:hyperlink>
      <w:r w:rsidRPr="0061566F">
        <w:rPr>
          <w:rFonts w:asciiTheme="majorHAnsi" w:hAnsiTheme="majorHAnsi"/>
        </w:rPr>
        <w:t>, при этом образуется дегидро</w:t>
      </w:r>
      <w:hyperlink r:id="rId73" w:tooltip="Аланин" w:history="1">
        <w:r w:rsidRPr="0061566F">
          <w:rPr>
            <w:rStyle w:val="a4"/>
            <w:rFonts w:asciiTheme="majorHAnsi" w:hAnsiTheme="majorHAnsi"/>
            <w:color w:val="auto"/>
            <w:u w:val="none"/>
          </w:rPr>
          <w:t>аланин</w:t>
        </w:r>
      </w:hyperlink>
      <w:r w:rsidRPr="0061566F">
        <w:rPr>
          <w:rFonts w:asciiTheme="majorHAnsi" w:hAnsiTheme="majorHAnsi"/>
        </w:rPr>
        <w:t xml:space="preserve">. Нерибосомные пептиды часто являются </w:t>
      </w:r>
      <w:hyperlink r:id="rId74" w:tooltip="Димер" w:history="1">
        <w:r w:rsidRPr="0061566F">
          <w:rPr>
            <w:rStyle w:val="a4"/>
            <w:rFonts w:asciiTheme="majorHAnsi" w:hAnsiTheme="majorHAnsi"/>
            <w:color w:val="auto"/>
            <w:u w:val="none"/>
          </w:rPr>
          <w:t>димерами</w:t>
        </w:r>
      </w:hyperlink>
      <w:r w:rsidRPr="0061566F">
        <w:rPr>
          <w:rFonts w:asciiTheme="majorHAnsi" w:hAnsiTheme="majorHAnsi"/>
        </w:rPr>
        <w:t xml:space="preserve"> или тримерами идентичных последовательностей, который соединены в цепочку, циклизованы или даже разветвлены.***</w:t>
      </w:r>
    </w:p>
    <w:p w:rsidR="008E1664" w:rsidRPr="0061566F" w:rsidRDefault="008E1664" w:rsidP="008E1664">
      <w:pPr>
        <w:pStyle w:val="a3"/>
        <w:rPr>
          <w:rFonts w:asciiTheme="majorHAnsi" w:hAnsiTheme="majorHAnsi"/>
          <w:lang w:val="en-US"/>
        </w:rPr>
      </w:pPr>
      <w:r w:rsidRPr="0061566F">
        <w:rPr>
          <w:rFonts w:asciiTheme="majorHAnsi" w:hAnsiTheme="majorHAnsi"/>
        </w:rPr>
        <w:t>Статья</w:t>
      </w:r>
      <w:r w:rsidRPr="0061566F">
        <w:rPr>
          <w:rFonts w:asciiTheme="majorHAnsi" w:hAnsiTheme="majorHAnsi"/>
          <w:lang w:val="en-US"/>
        </w:rPr>
        <w:t>:</w:t>
      </w:r>
    </w:p>
    <w:p w:rsidR="008E1664" w:rsidRPr="0061566F" w:rsidRDefault="008E1664" w:rsidP="008E1664">
      <w:pPr>
        <w:pStyle w:val="a3"/>
        <w:rPr>
          <w:rFonts w:asciiTheme="majorHAnsi" w:hAnsiTheme="majorHAnsi"/>
          <w:lang w:val="en-US"/>
        </w:rPr>
      </w:pPr>
      <w:r w:rsidRPr="0061566F">
        <w:rPr>
          <w:rFonts w:asciiTheme="majorHAnsi" w:hAnsiTheme="majorHAnsi"/>
          <w:lang w:val="en-US"/>
        </w:rPr>
        <w:t>Nonribosomal peptide synthetases: structures and dynamics.</w:t>
      </w:r>
    </w:p>
    <w:p w:rsidR="00770632" w:rsidRDefault="00A13E06" w:rsidP="008E1664">
      <w:pPr>
        <w:pStyle w:val="a3"/>
        <w:rPr>
          <w:rFonts w:asciiTheme="majorHAnsi" w:hAnsiTheme="majorHAnsi"/>
        </w:rPr>
      </w:pPr>
      <w:r w:rsidRPr="001C62DA">
        <w:rPr>
          <w:rFonts w:asciiTheme="majorHAnsi" w:hAnsiTheme="majorHAnsi"/>
          <w:b/>
          <w:i/>
        </w:rPr>
        <w:t>Конвейер модульных ферментов</w:t>
      </w:r>
      <w:r>
        <w:rPr>
          <w:rFonts w:asciiTheme="majorHAnsi" w:hAnsiTheme="majorHAnsi"/>
        </w:rPr>
        <w:t>:</w:t>
      </w:r>
    </w:p>
    <w:p w:rsidR="00A13E06" w:rsidRDefault="00A13E06" w:rsidP="008E1664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Модул</w:t>
      </w:r>
      <w:r w:rsidR="001C62DA">
        <w:rPr>
          <w:rFonts w:asciiTheme="majorHAnsi" w:hAnsiTheme="majorHAnsi"/>
        </w:rPr>
        <w:t>ь</w:t>
      </w:r>
      <w:r>
        <w:rPr>
          <w:rFonts w:asciiTheme="majorHAnsi" w:hAnsiTheme="majorHAnsi"/>
        </w:rPr>
        <w:t xml:space="preserve"> – аналог отдельного фермента в составе полипептида. Содержит АЦ.</w:t>
      </w:r>
    </w:p>
    <w:p w:rsidR="00A13E06" w:rsidRPr="00A13E06" w:rsidRDefault="00A13E06" w:rsidP="008E1664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Машущие ручки – липоат, биотин (перенос </w:t>
      </w:r>
      <w:r>
        <w:rPr>
          <w:rFonts w:asciiTheme="majorHAnsi" w:hAnsiTheme="majorHAnsi"/>
          <w:lang w:val="en-US"/>
        </w:rPr>
        <w:t>CO</w:t>
      </w:r>
      <w:r>
        <w:rPr>
          <w:rFonts w:asciiTheme="majorHAnsi" w:hAnsiTheme="majorHAnsi"/>
        </w:rPr>
        <w:t>2)</w:t>
      </w:r>
      <w:r w:rsidRPr="00A13E06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пантетеин</w:t>
      </w:r>
      <w:r w:rsidRPr="00A13E06">
        <w:rPr>
          <w:rFonts w:asciiTheme="majorHAnsi" w:hAnsiTheme="majorHAnsi"/>
        </w:rPr>
        <w:t>.</w:t>
      </w:r>
    </w:p>
    <w:p w:rsidR="00A13E06" w:rsidRPr="001C62DA" w:rsidRDefault="00A13E06" w:rsidP="008E1664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Биотин – связан ковалентос лизиновым остатком биотин-зависимого карбокситрансферазного белка.  </w:t>
      </w:r>
      <w:r w:rsidRPr="001C62DA">
        <w:rPr>
          <w:rFonts w:asciiTheme="majorHAnsi" w:hAnsiTheme="majorHAnsi"/>
        </w:rPr>
        <w:t>(</w:t>
      </w:r>
      <w:r>
        <w:rPr>
          <w:rFonts w:asciiTheme="majorHAnsi" w:hAnsiTheme="majorHAnsi"/>
          <w:lang w:val="en-US"/>
        </w:rPr>
        <w:t>CCP</w:t>
      </w:r>
      <w:r w:rsidRPr="001C62DA">
        <w:rPr>
          <w:rFonts w:asciiTheme="majorHAnsi" w:hAnsiTheme="majorHAnsi"/>
        </w:rPr>
        <w:t>).</w:t>
      </w:r>
      <w:r w:rsidR="001C62DA">
        <w:rPr>
          <w:rFonts w:asciiTheme="majorHAnsi" w:hAnsiTheme="majorHAnsi"/>
        </w:rPr>
        <w:t xml:space="preserve"> Участвует в реакциях АТФ-зависимого карбоксилирования АцетилКоА и пирувата. </w:t>
      </w:r>
    </w:p>
    <w:p w:rsidR="00A13E06" w:rsidRDefault="00A13E06" w:rsidP="008E1664">
      <w:pPr>
        <w:pStyle w:val="a3"/>
        <w:rPr>
          <w:rFonts w:asciiTheme="majorHAnsi" w:hAnsiTheme="majorHAnsi"/>
          <w:b/>
          <w:i/>
        </w:rPr>
      </w:pPr>
      <w:r w:rsidRPr="00A13E06">
        <w:rPr>
          <w:rFonts w:asciiTheme="majorHAnsi" w:hAnsiTheme="majorHAnsi"/>
          <w:b/>
          <w:i/>
        </w:rPr>
        <w:t>Транскарбоксипептидазы:</w:t>
      </w:r>
    </w:p>
    <w:p w:rsidR="007A0DB9" w:rsidRPr="00A13E06" w:rsidRDefault="007A0DB9" w:rsidP="008E1664">
      <w:pPr>
        <w:pStyle w:val="a3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Пируваткарбоксилаза</w:t>
      </w:r>
    </w:p>
    <w:p w:rsidR="00A13E06" w:rsidRDefault="007A0DB9" w:rsidP="000C3921">
      <w:pPr>
        <w:pStyle w:val="a3"/>
        <w:numPr>
          <w:ilvl w:val="0"/>
          <w:numId w:val="80"/>
        </w:numPr>
        <w:rPr>
          <w:rFonts w:asciiTheme="majorHAnsi" w:hAnsiTheme="majorHAnsi"/>
        </w:rPr>
      </w:pPr>
      <w:r>
        <w:rPr>
          <w:rFonts w:asciiTheme="majorHAnsi" w:hAnsiTheme="majorHAnsi"/>
        </w:rPr>
        <w:t>АТФ –зависимое карбоксилирование ацетил КоА и пирувата</w:t>
      </w:r>
    </w:p>
    <w:p w:rsidR="007A0DB9" w:rsidRDefault="007A0DB9" w:rsidP="007A0DB9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Сначала происходит карбоксилирование биотина в составе </w:t>
      </w:r>
      <w:r>
        <w:rPr>
          <w:rFonts w:asciiTheme="majorHAnsi" w:hAnsiTheme="majorHAnsi"/>
          <w:lang w:val="en-US"/>
        </w:rPr>
        <w:t>CCP</w:t>
      </w:r>
      <w:r w:rsidRPr="007A0DB9">
        <w:rPr>
          <w:rFonts w:asciiTheme="majorHAnsi" w:hAnsiTheme="majorHAnsi"/>
        </w:rPr>
        <w:t xml:space="preserve">. </w:t>
      </w:r>
    </w:p>
    <w:p w:rsidR="001C62DA" w:rsidRPr="001C62DA" w:rsidRDefault="001C62DA" w:rsidP="007A0DB9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>ATP</w:t>
      </w:r>
      <w:r w:rsidRPr="001C62DA">
        <w:rPr>
          <w:rFonts w:asciiTheme="majorHAnsi" w:hAnsiTheme="majorHAnsi"/>
        </w:rPr>
        <w:t xml:space="preserve">+ </w:t>
      </w:r>
      <w:r>
        <w:rPr>
          <w:rFonts w:asciiTheme="majorHAnsi" w:hAnsiTheme="majorHAnsi"/>
          <w:lang w:val="en-US"/>
        </w:rPr>
        <w:t>HCO</w:t>
      </w:r>
      <w:r w:rsidRPr="001C62DA">
        <w:rPr>
          <w:rFonts w:asciiTheme="majorHAnsi" w:hAnsiTheme="majorHAnsi"/>
        </w:rPr>
        <w:t>3</w:t>
      </w:r>
      <w:r w:rsidRPr="001C62DA">
        <w:rPr>
          <w:rFonts w:asciiTheme="majorHAnsi" w:hAnsiTheme="majorHAnsi"/>
          <w:vertAlign w:val="superscript"/>
        </w:rPr>
        <w:t>-</w:t>
      </w:r>
      <w:r w:rsidRPr="001C62DA">
        <w:rPr>
          <w:rFonts w:asciiTheme="majorHAnsi" w:hAnsiTheme="majorHAnsi"/>
        </w:rPr>
        <w:t xml:space="preserve"> + </w:t>
      </w:r>
      <w:r>
        <w:rPr>
          <w:rFonts w:asciiTheme="majorHAnsi" w:hAnsiTheme="majorHAnsi"/>
        </w:rPr>
        <w:t>биотин-</w:t>
      </w:r>
      <w:r>
        <w:rPr>
          <w:rFonts w:asciiTheme="majorHAnsi" w:hAnsiTheme="majorHAnsi"/>
          <w:lang w:val="en-US"/>
        </w:rPr>
        <w:t>C</w:t>
      </w:r>
      <w:r>
        <w:rPr>
          <w:rFonts w:asciiTheme="majorHAnsi" w:hAnsiTheme="majorHAnsi"/>
        </w:rPr>
        <w:t>С</w:t>
      </w:r>
      <w:r>
        <w:rPr>
          <w:rFonts w:asciiTheme="majorHAnsi" w:hAnsiTheme="majorHAnsi"/>
          <w:lang w:val="en-US"/>
        </w:rPr>
        <w:t>P</w:t>
      </w:r>
      <w:r w:rsidRPr="001C62DA">
        <w:rPr>
          <w:rFonts w:ascii="Calibri" w:hAnsi="Calibri"/>
        </w:rPr>
        <w:t xml:space="preserve">→ </w:t>
      </w:r>
      <w:r>
        <w:rPr>
          <w:rFonts w:ascii="Calibri" w:hAnsi="Calibri"/>
          <w:lang w:val="en-US"/>
        </w:rPr>
        <w:t>N</w:t>
      </w:r>
      <w:r w:rsidRPr="001C62DA">
        <w:rPr>
          <w:rFonts w:ascii="Calibri" w:hAnsi="Calibri"/>
        </w:rPr>
        <w:t>-</w:t>
      </w:r>
      <w:r>
        <w:rPr>
          <w:rFonts w:ascii="Calibri" w:hAnsi="Calibri"/>
        </w:rPr>
        <w:t>карбоксибиотин-</w:t>
      </w:r>
      <w:r w:rsidRPr="001C62DA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CCP</w:t>
      </w:r>
      <w:r w:rsidRPr="001C62DA">
        <w:rPr>
          <w:rFonts w:asciiTheme="majorHAnsi" w:hAnsiTheme="majorHAnsi"/>
        </w:rPr>
        <w:t xml:space="preserve"> + </w:t>
      </w:r>
      <w:r>
        <w:rPr>
          <w:rFonts w:asciiTheme="majorHAnsi" w:hAnsiTheme="majorHAnsi"/>
          <w:lang w:val="en-US"/>
        </w:rPr>
        <w:t>ADP</w:t>
      </w:r>
      <w:r w:rsidRPr="001C62DA">
        <w:rPr>
          <w:rFonts w:asciiTheme="majorHAnsi" w:hAnsiTheme="majorHAnsi"/>
        </w:rPr>
        <w:t xml:space="preserve"> + </w:t>
      </w:r>
      <w:r>
        <w:rPr>
          <w:rFonts w:asciiTheme="majorHAnsi" w:hAnsiTheme="majorHAnsi"/>
          <w:lang w:val="en-US"/>
        </w:rPr>
        <w:t>Pi</w:t>
      </w:r>
      <w:r w:rsidRPr="001C62DA">
        <w:rPr>
          <w:rFonts w:asciiTheme="majorHAnsi" w:hAnsiTheme="majorHAnsi"/>
        </w:rPr>
        <w:t xml:space="preserve"> + </w:t>
      </w:r>
      <w:r>
        <w:rPr>
          <w:rFonts w:asciiTheme="majorHAnsi" w:hAnsiTheme="majorHAnsi"/>
          <w:lang w:val="en-US"/>
        </w:rPr>
        <w:t>H</w:t>
      </w:r>
      <w:r w:rsidRPr="001C62DA">
        <w:rPr>
          <w:rFonts w:asciiTheme="majorHAnsi" w:hAnsiTheme="majorHAnsi"/>
        </w:rPr>
        <w:t>+</w:t>
      </w:r>
    </w:p>
    <w:p w:rsidR="007A0DB9" w:rsidRDefault="007A0DB9" w:rsidP="007A0DB9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В</w:t>
      </w:r>
      <w:r w:rsidRPr="007A0DB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Е</w:t>
      </w:r>
      <w:r w:rsidRPr="007A0DB9">
        <w:rPr>
          <w:rFonts w:asciiTheme="majorHAnsi" w:hAnsiTheme="majorHAnsi"/>
        </w:rPr>
        <w:t>.</w:t>
      </w:r>
      <w:r>
        <w:rPr>
          <w:rFonts w:asciiTheme="majorHAnsi" w:hAnsiTheme="majorHAnsi"/>
          <w:lang w:val="en-US"/>
        </w:rPr>
        <w:t>Coli</w:t>
      </w:r>
      <w:r w:rsidRPr="007A0DB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карбоксилазы ацетилКоА  - ферменты. Состоящие из трех субъединиц. А пируваткарбоксилазы  -1 субъедница.</w:t>
      </w:r>
    </w:p>
    <w:p w:rsidR="007A0DB9" w:rsidRDefault="007A0DB9" w:rsidP="007A0DB9">
      <w:pPr>
        <w:pStyle w:val="a3"/>
        <w:rPr>
          <w:rFonts w:asciiTheme="majorHAnsi" w:hAnsiTheme="majorHAnsi"/>
        </w:rPr>
      </w:pPr>
    </w:p>
    <w:p w:rsidR="007A0DB9" w:rsidRDefault="007A0DB9" w:rsidP="007A0DB9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Пируваткарбоксилаза – биотин-зависимая мишень для лечения ожирения и диабета.</w:t>
      </w:r>
    </w:p>
    <w:p w:rsidR="007A0DB9" w:rsidRDefault="007A0DB9" w:rsidP="007A0DB9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Домены: </w:t>
      </w:r>
    </w:p>
    <w:p w:rsidR="007A0DB9" w:rsidRDefault="007A0DB9" w:rsidP="000C3921">
      <w:pPr>
        <w:pStyle w:val="a3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>NTD</w:t>
      </w:r>
      <w:r w:rsidRPr="007A0DB9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>биотин карбоксилирующий домен (за счет гидролиз АТР)</w:t>
      </w:r>
    </w:p>
    <w:p w:rsidR="007A0DB9" w:rsidRDefault="007A0DB9" w:rsidP="000C3921">
      <w:pPr>
        <w:pStyle w:val="a3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Центральный домен – карбокситрансферазная реакция: с биотина на пируват (образуется АО)</w:t>
      </w:r>
    </w:p>
    <w:p w:rsidR="007A0DB9" w:rsidRDefault="007A0DB9" w:rsidP="000C3921">
      <w:pPr>
        <w:pStyle w:val="a3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Аллостерический домен – связывает коА (инактивация фермента за счет сближения центров)</w:t>
      </w:r>
    </w:p>
    <w:p w:rsidR="007A0DB9" w:rsidRDefault="007A0DB9" w:rsidP="000C3921">
      <w:pPr>
        <w:pStyle w:val="a3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>CTD</w:t>
      </w:r>
      <w:r w:rsidRPr="007A0DB9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>несет биотин в своей структуре</w:t>
      </w:r>
    </w:p>
    <w:p w:rsidR="007A0DB9" w:rsidRDefault="007A0DB9" w:rsidP="007A0DB9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Переход интермедиатов осущест</w:t>
      </w:r>
      <w:r w:rsidR="009877EF">
        <w:rPr>
          <w:rFonts w:asciiTheme="majorHAnsi" w:hAnsiTheme="majorHAnsi"/>
        </w:rPr>
        <w:t xml:space="preserve">вляется на разных полипептидах, несмотря на то, что в каждом из них есть все активные центры. </w:t>
      </w:r>
    </w:p>
    <w:p w:rsidR="009877EF" w:rsidRDefault="009877EF" w:rsidP="007A0DB9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Защита окружения от токсичных интермедиатов: </w:t>
      </w:r>
    </w:p>
    <w:p w:rsidR="009877EF" w:rsidRPr="009877EF" w:rsidRDefault="009877EF" w:rsidP="000C3921">
      <w:pPr>
        <w:pStyle w:val="a3"/>
        <w:numPr>
          <w:ilvl w:val="0"/>
          <w:numId w:val="8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От </w:t>
      </w:r>
      <w:r>
        <w:rPr>
          <w:rFonts w:asciiTheme="majorHAnsi" w:hAnsiTheme="majorHAnsi"/>
          <w:lang w:val="en-US"/>
        </w:rPr>
        <w:t>NH</w:t>
      </w:r>
      <w:r w:rsidRPr="009877EF">
        <w:rPr>
          <w:rFonts w:asciiTheme="majorHAnsi" w:hAnsiTheme="majorHAnsi"/>
        </w:rPr>
        <w:t xml:space="preserve">3 – </w:t>
      </w:r>
      <w:r>
        <w:rPr>
          <w:rFonts w:asciiTheme="majorHAnsi" w:hAnsiTheme="majorHAnsi"/>
        </w:rPr>
        <w:t xml:space="preserve">при физиологических </w:t>
      </w:r>
      <w:r>
        <w:rPr>
          <w:rFonts w:asciiTheme="majorHAnsi" w:hAnsiTheme="majorHAnsi"/>
          <w:lang w:val="en-US"/>
        </w:rPr>
        <w:t>pH</w:t>
      </w:r>
      <w:r w:rsidRPr="009877E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в виде нереакционноспособного </w:t>
      </w:r>
      <w:r>
        <w:rPr>
          <w:rFonts w:asciiTheme="majorHAnsi" w:hAnsiTheme="majorHAnsi"/>
          <w:lang w:val="en-US"/>
        </w:rPr>
        <w:t>NH</w:t>
      </w:r>
      <w:r w:rsidRPr="009877EF">
        <w:rPr>
          <w:rFonts w:asciiTheme="majorHAnsi" w:hAnsiTheme="majorHAnsi"/>
        </w:rPr>
        <w:t>4+</w:t>
      </w:r>
    </w:p>
    <w:p w:rsidR="009877EF" w:rsidRDefault="009877EF" w:rsidP="000C3921">
      <w:pPr>
        <w:pStyle w:val="a3"/>
        <w:numPr>
          <w:ilvl w:val="0"/>
          <w:numId w:val="81"/>
        </w:numPr>
        <w:rPr>
          <w:rFonts w:asciiTheme="majorHAnsi" w:hAnsiTheme="majorHAnsi"/>
        </w:rPr>
      </w:pPr>
      <w:r>
        <w:rPr>
          <w:rFonts w:asciiTheme="majorHAnsi" w:hAnsiTheme="majorHAnsi"/>
        </w:rPr>
        <w:t>Глутаминзависимые амидотрансферазы используют глутамин в качестве донора амида:</w:t>
      </w:r>
    </w:p>
    <w:p w:rsidR="009877EF" w:rsidRDefault="009877EF" w:rsidP="000C3921">
      <w:pPr>
        <w:pStyle w:val="a3"/>
        <w:numPr>
          <w:ilvl w:val="1"/>
          <w:numId w:val="81"/>
        </w:numPr>
        <w:rPr>
          <w:rFonts w:asciiTheme="majorHAnsi" w:hAnsiTheme="majorHAnsi"/>
        </w:rPr>
      </w:pPr>
      <w:r>
        <w:rPr>
          <w:rFonts w:asciiTheme="majorHAnsi" w:hAnsiTheme="majorHAnsi"/>
        </w:rPr>
        <w:t>Глутаминазный Ац – гидролиз глутамина</w:t>
      </w:r>
    </w:p>
    <w:p w:rsidR="009877EF" w:rsidRDefault="009877EF" w:rsidP="000C3921">
      <w:pPr>
        <w:pStyle w:val="a3"/>
        <w:numPr>
          <w:ilvl w:val="1"/>
          <w:numId w:val="8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Синтетазный АЦ – </w:t>
      </w:r>
      <w:r>
        <w:rPr>
          <w:rFonts w:asciiTheme="majorHAnsi" w:hAnsiTheme="majorHAnsi"/>
          <w:lang w:val="en-US"/>
        </w:rPr>
        <w:t>NH</w:t>
      </w:r>
      <w:r w:rsidRPr="009877EF">
        <w:rPr>
          <w:rFonts w:asciiTheme="majorHAnsi" w:hAnsiTheme="majorHAnsi"/>
        </w:rPr>
        <w:t xml:space="preserve">3 </w:t>
      </w:r>
      <w:r>
        <w:rPr>
          <w:rFonts w:asciiTheme="majorHAnsi" w:hAnsiTheme="majorHAnsi"/>
        </w:rPr>
        <w:t>присоединяется к определенному субстрату – акцептору</w:t>
      </w:r>
    </w:p>
    <w:p w:rsidR="009877EF" w:rsidRDefault="009877EF" w:rsidP="009877EF">
      <w:pPr>
        <w:pStyle w:val="a3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Сопряженные АЦ: глутаминазные реакции стимулируются при связывании акцептора, </w:t>
      </w:r>
      <w:r>
        <w:rPr>
          <w:rFonts w:asciiTheme="majorHAnsi" w:hAnsiTheme="majorHAnsi"/>
          <w:lang w:val="en-US"/>
        </w:rPr>
        <w:t>NH</w:t>
      </w:r>
      <w:r w:rsidRPr="009877EF">
        <w:rPr>
          <w:rFonts w:asciiTheme="majorHAnsi" w:hAnsiTheme="majorHAnsi"/>
        </w:rPr>
        <w:t xml:space="preserve">3 </w:t>
      </w:r>
      <w:r>
        <w:rPr>
          <w:rFonts w:asciiTheme="majorHAnsi" w:hAnsiTheme="majorHAnsi"/>
        </w:rPr>
        <w:t>идет в центр синтеза без выхода в раствор (есть «солевые ворота»)</w:t>
      </w:r>
    </w:p>
    <w:p w:rsidR="009877EF" w:rsidRDefault="009877EF" w:rsidP="009877EF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***Имидазол-глицеролфосфосинтетаза сопрягает биосинтез аминокислот и нуклеотидов*</w:t>
      </w:r>
    </w:p>
    <w:p w:rsidR="007A0DB9" w:rsidRDefault="009877EF" w:rsidP="007A0DB9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Глутаминсинтетаза – механизм переноса информации между АЦ. Ассимиляция </w:t>
      </w:r>
      <w:r>
        <w:rPr>
          <w:rFonts w:asciiTheme="majorHAnsi" w:hAnsiTheme="majorHAnsi"/>
          <w:lang w:val="en-US"/>
        </w:rPr>
        <w:t>N</w:t>
      </w:r>
      <w:r w:rsidRPr="009877EF">
        <w:rPr>
          <w:rFonts w:asciiTheme="majorHAnsi" w:hAnsiTheme="majorHAnsi"/>
        </w:rPr>
        <w:t xml:space="preserve">2 </w:t>
      </w:r>
      <w:r>
        <w:rPr>
          <w:rFonts w:asciiTheme="majorHAnsi" w:hAnsiTheme="majorHAnsi"/>
        </w:rPr>
        <w:t>у бактерий, дрожжей и растений.</w:t>
      </w:r>
    </w:p>
    <w:p w:rsidR="009877EF" w:rsidRPr="00B21BC3" w:rsidRDefault="009877EF" w:rsidP="007A0DB9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lastRenderedPageBreak/>
        <w:t>Gln</w:t>
      </w:r>
      <w:r w:rsidRPr="009877EF">
        <w:rPr>
          <w:rFonts w:asciiTheme="majorHAnsi" w:hAnsiTheme="majorHAnsi"/>
        </w:rPr>
        <w:t>+</w:t>
      </w:r>
      <w:r>
        <w:rPr>
          <w:rFonts w:asciiTheme="majorHAnsi" w:hAnsiTheme="majorHAnsi"/>
        </w:rPr>
        <w:t xml:space="preserve">оксаглуторат = </w:t>
      </w:r>
      <w:r w:rsidRPr="009877EF">
        <w:rPr>
          <w:rFonts w:asciiTheme="majorHAnsi" w:hAnsiTheme="majorHAnsi"/>
        </w:rPr>
        <w:t>2</w:t>
      </w:r>
      <w:r>
        <w:rPr>
          <w:rFonts w:asciiTheme="majorHAnsi" w:hAnsiTheme="majorHAnsi"/>
          <w:lang w:val="en-US"/>
        </w:rPr>
        <w:t>Glu</w:t>
      </w:r>
      <w:r w:rsidRPr="009877EF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 xml:space="preserve">Ферроредоксин и </w:t>
      </w:r>
      <w:r>
        <w:rPr>
          <w:rFonts w:asciiTheme="majorHAnsi" w:hAnsiTheme="majorHAnsi"/>
          <w:lang w:val="en-US"/>
        </w:rPr>
        <w:t>NAD</w:t>
      </w:r>
      <w:r w:rsidR="001E6729">
        <w:rPr>
          <w:rFonts w:asciiTheme="majorHAnsi" w:hAnsiTheme="majorHAnsi"/>
          <w:lang w:val="en-US"/>
        </w:rPr>
        <w:t>P</w:t>
      </w:r>
      <w:r w:rsidRPr="009877E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зависимая реакция. </w:t>
      </w:r>
    </w:p>
    <w:p w:rsidR="001E6729" w:rsidRPr="001E6729" w:rsidRDefault="001E6729" w:rsidP="001E6729">
      <w:pPr>
        <w:pStyle w:val="a3"/>
        <w:ind w:left="360"/>
        <w:rPr>
          <w:rFonts w:asciiTheme="majorHAnsi" w:hAnsiTheme="majorHAnsi"/>
        </w:rPr>
      </w:pPr>
      <w:r w:rsidRPr="001E6729">
        <w:rPr>
          <w:rFonts w:asciiTheme="majorHAnsi" w:hAnsiTheme="majorHAnsi"/>
        </w:rPr>
        <w:t>1.</w:t>
      </w:r>
      <w:r>
        <w:rPr>
          <w:rFonts w:asciiTheme="majorHAnsi" w:hAnsiTheme="majorHAnsi"/>
        </w:rPr>
        <w:t xml:space="preserve">Деаминирование </w:t>
      </w:r>
      <w:r>
        <w:rPr>
          <w:rFonts w:asciiTheme="majorHAnsi" w:hAnsiTheme="majorHAnsi"/>
          <w:lang w:val="en-US"/>
        </w:rPr>
        <w:t>Gln</w:t>
      </w:r>
      <w:r w:rsidRPr="001E672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за счет </w:t>
      </w:r>
      <w:r>
        <w:rPr>
          <w:rFonts w:asciiTheme="majorHAnsi" w:hAnsiTheme="majorHAnsi"/>
          <w:lang w:val="en-US"/>
        </w:rPr>
        <w:t>Cys</w:t>
      </w:r>
      <w:r w:rsidRPr="001E672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(активируется </w:t>
      </w:r>
      <w:r>
        <w:rPr>
          <w:rFonts w:asciiTheme="majorHAnsi" w:hAnsiTheme="majorHAnsi"/>
          <w:lang w:val="en-US"/>
        </w:rPr>
        <w:t>Asp</w:t>
      </w:r>
      <w:r w:rsidRPr="001E672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или </w:t>
      </w:r>
      <w:r>
        <w:rPr>
          <w:rFonts w:asciiTheme="majorHAnsi" w:hAnsiTheme="majorHAnsi"/>
          <w:lang w:val="en-US"/>
        </w:rPr>
        <w:t>His</w:t>
      </w:r>
      <w:r w:rsidRPr="001E6729">
        <w:rPr>
          <w:rFonts w:asciiTheme="majorHAnsi" w:hAnsiTheme="majorHAnsi"/>
        </w:rPr>
        <w:t>)</w:t>
      </w:r>
    </w:p>
    <w:p w:rsidR="001E6729" w:rsidRDefault="001E6729" w:rsidP="000C3921">
      <w:pPr>
        <w:pStyle w:val="a3"/>
        <w:numPr>
          <w:ilvl w:val="0"/>
          <w:numId w:val="80"/>
        </w:numPr>
        <w:rPr>
          <w:rFonts w:asciiTheme="majorHAnsi" w:hAnsiTheme="majorHAnsi"/>
        </w:rPr>
      </w:pPr>
      <w:r>
        <w:rPr>
          <w:rFonts w:asciiTheme="majorHAnsi" w:hAnsiTheme="majorHAnsi"/>
        </w:rPr>
        <w:t>Образуется тетраэдрический интермедиат</w:t>
      </w:r>
    </w:p>
    <w:p w:rsidR="001E6729" w:rsidRPr="001E6729" w:rsidRDefault="001E6729" w:rsidP="000C3921">
      <w:pPr>
        <w:pStyle w:val="a3"/>
        <w:numPr>
          <w:ilvl w:val="0"/>
          <w:numId w:val="8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Освобождение </w:t>
      </w:r>
      <w:r>
        <w:rPr>
          <w:rFonts w:asciiTheme="majorHAnsi" w:hAnsiTheme="majorHAnsi"/>
          <w:lang w:val="en-US"/>
        </w:rPr>
        <w:t>NH3</w:t>
      </w:r>
    </w:p>
    <w:p w:rsidR="001E6729" w:rsidRDefault="001E6729" w:rsidP="000C3921">
      <w:pPr>
        <w:pStyle w:val="a3"/>
        <w:numPr>
          <w:ilvl w:val="0"/>
          <w:numId w:val="80"/>
        </w:numPr>
        <w:rPr>
          <w:rFonts w:asciiTheme="majorHAnsi" w:hAnsiTheme="majorHAnsi"/>
        </w:rPr>
      </w:pPr>
      <w:r>
        <w:rPr>
          <w:rFonts w:asciiTheme="majorHAnsi" w:hAnsiTheme="majorHAnsi"/>
        </w:rPr>
        <w:t>Тиоэфирная связь гидролизуется</w:t>
      </w:r>
    </w:p>
    <w:p w:rsidR="001E6729" w:rsidRPr="001E6729" w:rsidRDefault="001E6729" w:rsidP="000C3921">
      <w:pPr>
        <w:pStyle w:val="a3"/>
        <w:numPr>
          <w:ilvl w:val="0"/>
          <w:numId w:val="80"/>
        </w:numPr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>L-Glu</w:t>
      </w:r>
    </w:p>
    <w:p w:rsidR="001E6729" w:rsidRDefault="001E6729" w:rsidP="001E6729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>FMN-</w:t>
      </w:r>
      <w:r>
        <w:rPr>
          <w:rFonts w:asciiTheme="majorHAnsi" w:hAnsiTheme="majorHAnsi"/>
        </w:rPr>
        <w:t>связывающий домен.</w:t>
      </w:r>
    </w:p>
    <w:p w:rsidR="001E6729" w:rsidRDefault="001E6729" w:rsidP="000C3921">
      <w:pPr>
        <w:pStyle w:val="a3"/>
        <w:numPr>
          <w:ilvl w:val="0"/>
          <w:numId w:val="80"/>
        </w:numPr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>NH</w:t>
      </w:r>
      <w:r>
        <w:rPr>
          <w:rFonts w:asciiTheme="majorHAnsi" w:hAnsiTheme="majorHAnsi"/>
        </w:rPr>
        <w:t xml:space="preserve">3 атакует </w:t>
      </w:r>
      <w:r>
        <w:rPr>
          <w:rFonts w:asciiTheme="majorHAnsi" w:hAnsiTheme="majorHAnsi"/>
          <w:lang w:val="en-US"/>
        </w:rPr>
        <w:t>2-</w:t>
      </w:r>
      <w:r>
        <w:rPr>
          <w:rFonts w:asciiTheme="majorHAnsi" w:hAnsiTheme="majorHAnsi"/>
        </w:rPr>
        <w:t xml:space="preserve">оксоглуторат, </w:t>
      </w:r>
    </w:p>
    <w:p w:rsidR="001E6729" w:rsidRDefault="001E6729" w:rsidP="000C3921">
      <w:pPr>
        <w:pStyle w:val="a3"/>
        <w:numPr>
          <w:ilvl w:val="0"/>
          <w:numId w:val="80"/>
        </w:numPr>
        <w:rPr>
          <w:rFonts w:asciiTheme="majorHAnsi" w:hAnsiTheme="majorHAnsi"/>
        </w:rPr>
      </w:pPr>
      <w:r>
        <w:rPr>
          <w:rFonts w:asciiTheme="majorHAnsi" w:hAnsiTheme="majorHAnsi"/>
        </w:rPr>
        <w:t>Интермедиат</w:t>
      </w:r>
    </w:p>
    <w:p w:rsidR="001E6729" w:rsidRDefault="001E6729" w:rsidP="000C3921">
      <w:pPr>
        <w:pStyle w:val="a3"/>
        <w:numPr>
          <w:ilvl w:val="0"/>
          <w:numId w:val="80"/>
        </w:numPr>
        <w:rPr>
          <w:rFonts w:asciiTheme="majorHAnsi" w:hAnsiTheme="majorHAnsi"/>
        </w:rPr>
      </w:pPr>
      <w:r>
        <w:rPr>
          <w:rFonts w:asciiTheme="majorHAnsi" w:hAnsiTheme="majorHAnsi"/>
        </w:rPr>
        <w:t>Выщепляется вода. Образуется 2-иминоглуторат</w:t>
      </w:r>
    </w:p>
    <w:p w:rsidR="001E6729" w:rsidRPr="001E6729" w:rsidRDefault="001E6729" w:rsidP="000C3921">
      <w:pPr>
        <w:pStyle w:val="a3"/>
        <w:numPr>
          <w:ilvl w:val="0"/>
          <w:numId w:val="8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L-Glu образуется за счет окисления </w:t>
      </w:r>
      <w:r>
        <w:rPr>
          <w:rFonts w:asciiTheme="majorHAnsi" w:hAnsiTheme="majorHAnsi"/>
          <w:lang w:val="en-US"/>
        </w:rPr>
        <w:t>FMN</w:t>
      </w:r>
      <w:r w:rsidRPr="001E6729">
        <w:rPr>
          <w:rFonts w:asciiTheme="majorHAnsi" w:hAnsiTheme="majorHAnsi"/>
        </w:rPr>
        <w:t>.</w:t>
      </w:r>
    </w:p>
    <w:p w:rsidR="001E6729" w:rsidRDefault="001E6729" w:rsidP="000C3921">
      <w:pPr>
        <w:pStyle w:val="a3"/>
        <w:numPr>
          <w:ilvl w:val="0"/>
          <w:numId w:val="8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Восстановление </w:t>
      </w:r>
      <w:r>
        <w:rPr>
          <w:rFonts w:asciiTheme="majorHAnsi" w:hAnsiTheme="majorHAnsi"/>
          <w:lang w:val="en-US"/>
        </w:rPr>
        <w:t xml:space="preserve">FMN </w:t>
      </w:r>
      <w:r>
        <w:rPr>
          <w:rFonts w:asciiTheme="majorHAnsi" w:hAnsiTheme="majorHAnsi"/>
        </w:rPr>
        <w:t>ферроредоксином.</w:t>
      </w:r>
    </w:p>
    <w:p w:rsidR="001E6729" w:rsidRDefault="001E6729" w:rsidP="001E6729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Больше и маленькие петли участвуют в закрытии и открытии каналов и изменении конформации для того, чтобы </w:t>
      </w:r>
      <w:r>
        <w:rPr>
          <w:rFonts w:asciiTheme="majorHAnsi" w:hAnsiTheme="majorHAnsi"/>
          <w:lang w:val="en-US"/>
        </w:rPr>
        <w:t>Cys</w:t>
      </w:r>
      <w:r w:rsidRPr="001E672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мог деаминировать </w:t>
      </w:r>
      <w:r>
        <w:rPr>
          <w:rFonts w:asciiTheme="majorHAnsi" w:hAnsiTheme="majorHAnsi"/>
          <w:lang w:val="en-US"/>
        </w:rPr>
        <w:t>Gln</w:t>
      </w:r>
      <w:r w:rsidRPr="001E6729">
        <w:rPr>
          <w:rFonts w:asciiTheme="majorHAnsi" w:hAnsiTheme="majorHAnsi"/>
        </w:rPr>
        <w:t xml:space="preserve">.  </w:t>
      </w:r>
      <w:r>
        <w:rPr>
          <w:rFonts w:asciiTheme="majorHAnsi" w:hAnsiTheme="majorHAnsi"/>
        </w:rPr>
        <w:t>Смысл взаимодействия петель – передача информации от синтетазного центра к глутаминсинтетазному, чтобы он мог принять аммиак.</w:t>
      </w:r>
    </w:p>
    <w:p w:rsidR="001E6729" w:rsidRPr="001E6729" w:rsidRDefault="001E6729" w:rsidP="001E6729">
      <w:pPr>
        <w:pStyle w:val="a3"/>
        <w:rPr>
          <w:rFonts w:asciiTheme="majorHAnsi" w:hAnsiTheme="majorHAnsi"/>
        </w:rPr>
      </w:pPr>
    </w:p>
    <w:p w:rsidR="00770632" w:rsidRPr="0061566F" w:rsidRDefault="00770632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1566F">
        <w:rPr>
          <w:rFonts w:asciiTheme="majorHAnsi" w:hAnsiTheme="majorHAnsi"/>
        </w:rPr>
        <w:br w:type="page"/>
      </w:r>
    </w:p>
    <w:p w:rsidR="00770632" w:rsidRPr="0061566F" w:rsidRDefault="00770632" w:rsidP="008E1664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lastRenderedPageBreak/>
        <w:t>Лекция 10</w:t>
      </w:r>
    </w:p>
    <w:p w:rsidR="00770632" w:rsidRPr="0061566F" w:rsidRDefault="00770632" w:rsidP="00770632">
      <w:pPr>
        <w:pStyle w:val="a3"/>
        <w:jc w:val="center"/>
        <w:rPr>
          <w:rFonts w:asciiTheme="majorHAnsi" w:hAnsiTheme="majorHAnsi"/>
          <w:b/>
          <w:i/>
          <w:sz w:val="28"/>
        </w:rPr>
      </w:pPr>
      <w:r w:rsidRPr="0061566F">
        <w:rPr>
          <w:rFonts w:asciiTheme="majorHAnsi" w:hAnsiTheme="majorHAnsi"/>
          <w:b/>
          <w:i/>
          <w:sz w:val="28"/>
        </w:rPr>
        <w:t>Направленная регуляция метаболизма</w:t>
      </w:r>
    </w:p>
    <w:p w:rsidR="00687E97" w:rsidRPr="0061566F" w:rsidRDefault="00687E97" w:rsidP="000C3921">
      <w:pPr>
        <w:pStyle w:val="a3"/>
        <w:numPr>
          <w:ilvl w:val="0"/>
          <w:numId w:val="22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Фармакологический подход (дизайн низкомолекулярных регулятров ферментов)</w:t>
      </w:r>
    </w:p>
    <w:p w:rsidR="00687E97" w:rsidRPr="0061566F" w:rsidRDefault="00687E97" w:rsidP="000C3921">
      <w:pPr>
        <w:pStyle w:val="a3"/>
        <w:numPr>
          <w:ilvl w:val="0"/>
          <w:numId w:val="22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Молекулярно-био</w:t>
      </w:r>
      <w:r w:rsidR="00676743">
        <w:rPr>
          <w:rFonts w:asciiTheme="majorHAnsi" w:hAnsiTheme="majorHAnsi"/>
        </w:rPr>
        <w:t>л</w:t>
      </w:r>
      <w:r w:rsidRPr="0061566F">
        <w:rPr>
          <w:rFonts w:asciiTheme="majorHAnsi" w:hAnsiTheme="majorHAnsi"/>
        </w:rPr>
        <w:t>огический подход ( регуляция ферментов путем влияния на системы их синтеза ( деградация путем модификации ДНК или РНК))</w:t>
      </w:r>
    </w:p>
    <w:p w:rsidR="00687E97" w:rsidRPr="0061566F" w:rsidRDefault="00687E97" w:rsidP="000C3921">
      <w:pPr>
        <w:pStyle w:val="a3"/>
        <w:numPr>
          <w:ilvl w:val="0"/>
          <w:numId w:val="22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Пересечение подходов (низкомолекулярные регуляторы, действующие на уровне РНК)</w:t>
      </w:r>
    </w:p>
    <w:p w:rsidR="00687E97" w:rsidRPr="0061566F" w:rsidRDefault="00687E97" w:rsidP="00687E97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Расшифровка механизма → дизайн ингибиторов, препятствующих работе фермента. </w:t>
      </w:r>
    </w:p>
    <w:p w:rsidR="00687E97" w:rsidRPr="0061566F" w:rsidRDefault="00687E97" w:rsidP="00687E97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Отсутствие тимидин-5’-3</w:t>
      </w:r>
      <w:r w:rsidRPr="0061566F">
        <w:rPr>
          <w:rFonts w:asciiTheme="majorHAnsi" w:hAnsiTheme="majorHAnsi"/>
          <w:lang w:val="en-US"/>
        </w:rPr>
        <w:t>P</w:t>
      </w:r>
      <w:r w:rsidRPr="0061566F">
        <w:rPr>
          <w:rFonts w:asciiTheme="majorHAnsi" w:hAnsiTheme="majorHAnsi"/>
        </w:rPr>
        <w:t xml:space="preserve"> блокирует синтез ДНК и ведет к смерти клеток. </w:t>
      </w:r>
      <w:r w:rsidR="00F14F47" w:rsidRPr="0061566F">
        <w:rPr>
          <w:rFonts w:asciiTheme="majorHAnsi" w:hAnsiTheme="majorHAnsi"/>
        </w:rPr>
        <w:t xml:space="preserve">→ уничтожение патогенных организмов за счет синтеза тимидиновых нуклеотидов. </w:t>
      </w:r>
    </w:p>
    <w:p w:rsidR="00F14F47" w:rsidRPr="0061566F" w:rsidRDefault="00F14F47" w:rsidP="00687E97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Тимидилатсинтаза – завершает синтез </w:t>
      </w:r>
      <w:r w:rsidRPr="0061566F">
        <w:rPr>
          <w:rFonts w:asciiTheme="majorHAnsi" w:hAnsiTheme="majorHAnsi"/>
          <w:lang w:val="en-US"/>
        </w:rPr>
        <w:t>dTMP</w:t>
      </w:r>
      <w:r w:rsidRPr="0061566F">
        <w:rPr>
          <w:rFonts w:asciiTheme="majorHAnsi" w:hAnsiTheme="majorHAnsi"/>
        </w:rPr>
        <w:t xml:space="preserve"> из </w:t>
      </w:r>
      <w:r w:rsidRPr="0061566F">
        <w:rPr>
          <w:rFonts w:asciiTheme="majorHAnsi" w:hAnsiTheme="majorHAnsi"/>
          <w:lang w:val="en-US"/>
        </w:rPr>
        <w:t>dUMP</w:t>
      </w:r>
    </w:p>
    <w:p w:rsidR="00F14F47" w:rsidRPr="0061566F" w:rsidRDefault="00F14F47" w:rsidP="00687E97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Метилентетрагидрофолиевая кислота – продуцирует одноуглеродный фрагмент</w:t>
      </w:r>
    </w:p>
    <w:p w:rsidR="00F14F47" w:rsidRPr="0061566F" w:rsidRDefault="00F14F47" w:rsidP="00687E97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Фолиевая кислота →[дигидрофолатредуктаза]→тетрагидрофолиевая кислота</w:t>
      </w:r>
    </w:p>
    <w:p w:rsidR="00F14F47" w:rsidRPr="0061566F" w:rsidRDefault="00F14F47" w:rsidP="00687E97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Дезоксиурединмонофосфат – его аналог </w:t>
      </w:r>
      <w:r w:rsidR="00BA12E1" w:rsidRPr="0061566F">
        <w:rPr>
          <w:rFonts w:asciiTheme="majorHAnsi" w:hAnsiTheme="majorHAnsi"/>
        </w:rPr>
        <w:t>–</w:t>
      </w:r>
      <w:r w:rsidRPr="0061566F">
        <w:rPr>
          <w:rFonts w:asciiTheme="majorHAnsi" w:hAnsiTheme="majorHAnsi"/>
        </w:rPr>
        <w:t xml:space="preserve"> фтор</w:t>
      </w:r>
      <w:r w:rsidR="00BA12E1" w:rsidRPr="0061566F">
        <w:rPr>
          <w:rFonts w:asciiTheme="majorHAnsi" w:hAnsiTheme="majorHAnsi"/>
        </w:rPr>
        <w:t>урацил блокирует синтазы</w:t>
      </w:r>
    </w:p>
    <w:p w:rsidR="00BA12E1" w:rsidRPr="0061566F" w:rsidRDefault="00BA12E1" w:rsidP="00687E97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Метотрексат – аналог фолата (препятствует образованию тетрагирофолата)</w:t>
      </w:r>
    </w:p>
    <w:p w:rsidR="00BA12E1" w:rsidRPr="0061566F" w:rsidRDefault="00BA12E1" w:rsidP="00687E97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Консервативные механизмы реакций → при производстве лекарств важна специфичность ингибирования.</w:t>
      </w:r>
      <w:r w:rsidR="0021622A" w:rsidRPr="0061566F">
        <w:rPr>
          <w:rFonts w:asciiTheme="majorHAnsi" w:hAnsiTheme="majorHAnsi"/>
        </w:rPr>
        <w:t xml:space="preserve"> Даже при консервативных механизмах межвидовые различия могут возникать в подвижности аминокислот в активных центрах. Тимидилат синтазы. Докингом были показаны два центра связывания и специфического ингибирования. Для тимидилат синтазы есть 5 векторов подвижности, Для посадки вектора в АЦ доступны: 100% конформаций </w:t>
      </w:r>
      <w:r w:rsidR="0021622A" w:rsidRPr="0061566F">
        <w:rPr>
          <w:rFonts w:asciiTheme="majorHAnsi" w:hAnsiTheme="majorHAnsi"/>
          <w:lang w:val="en-US"/>
        </w:rPr>
        <w:t>TS</w:t>
      </w:r>
      <w:r w:rsidR="0021622A" w:rsidRPr="0061566F">
        <w:rPr>
          <w:rFonts w:asciiTheme="majorHAnsi" w:hAnsiTheme="majorHAnsi"/>
        </w:rPr>
        <w:t xml:space="preserve"> у бактерий и только 64% конформаций у человека.</w:t>
      </w:r>
    </w:p>
    <w:p w:rsidR="0094164B" w:rsidRPr="0061566F" w:rsidRDefault="0094164B" w:rsidP="00687E97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Аллостерия – более специфична, чем АЦ. Регулируется сложнее. Чем центры связывания. Биотин-домен </w:t>
      </w:r>
      <w:r w:rsidRPr="0061566F">
        <w:rPr>
          <w:rFonts w:asciiTheme="majorHAnsi" w:hAnsiTheme="majorHAnsi"/>
          <w:lang w:val="en-US"/>
        </w:rPr>
        <w:t>CoA</w:t>
      </w:r>
      <w:r w:rsidRPr="0061566F">
        <w:rPr>
          <w:rFonts w:asciiTheme="majorHAnsi" w:hAnsiTheme="majorHAnsi"/>
        </w:rPr>
        <w:t xml:space="preserve">-карбоксилазы структурно и конформационно влияет на отдаленный АЦ. Аналогично для </w:t>
      </w:r>
      <w:r w:rsidRPr="0061566F">
        <w:rPr>
          <w:rFonts w:asciiTheme="majorHAnsi" w:hAnsiTheme="majorHAnsi"/>
          <w:lang w:val="en-US"/>
        </w:rPr>
        <w:t>TRP</w:t>
      </w:r>
      <w:r w:rsidRPr="0061566F">
        <w:rPr>
          <w:rFonts w:asciiTheme="majorHAnsi" w:hAnsiTheme="majorHAnsi"/>
        </w:rPr>
        <w:t xml:space="preserve">-репрессора. Влияние на АЦ ощущается и при связывании лиганда в отдаленном центре. </w:t>
      </w:r>
    </w:p>
    <w:p w:rsidR="0094164B" w:rsidRPr="0061566F" w:rsidRDefault="0094164B" w:rsidP="00687E97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Блокирование сигнального каскада должно быть специфично для МАР-киназы. </w:t>
      </w:r>
    </w:p>
    <w:p w:rsidR="0094164B" w:rsidRPr="0061566F" w:rsidRDefault="0094164B" w:rsidP="00687E97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Еще бывает видоспецифичное ингибирование на основе специфичного патогена тимидилаткиназы – дезокситимидин-5’-</w:t>
      </w:r>
      <w:r w:rsidRPr="0061566F">
        <w:rPr>
          <w:rFonts w:asciiTheme="majorHAnsi" w:hAnsiTheme="majorHAnsi"/>
          <w:lang w:val="en-US"/>
        </w:rPr>
        <w:t>P</w:t>
      </w:r>
      <w:r w:rsidRPr="0061566F">
        <w:rPr>
          <w:rFonts w:asciiTheme="majorHAnsi" w:hAnsiTheme="majorHAnsi"/>
        </w:rPr>
        <w:t xml:space="preserve">. </w:t>
      </w:r>
    </w:p>
    <w:p w:rsidR="0094164B" w:rsidRPr="0061566F" w:rsidRDefault="0094164B" w:rsidP="00687E97">
      <w:pPr>
        <w:pStyle w:val="a3"/>
        <w:rPr>
          <w:rFonts w:asciiTheme="majorHAnsi" w:hAnsiTheme="majorHAnsi"/>
        </w:rPr>
      </w:pPr>
    </w:p>
    <w:p w:rsidR="0094164B" w:rsidRPr="0061566F" w:rsidRDefault="0094164B" w:rsidP="00687E97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В кристалле мономеры в составе димера имеют разную конформацию: </w:t>
      </w:r>
      <w:r w:rsidR="00DF5800" w:rsidRPr="0061566F">
        <w:rPr>
          <w:rFonts w:asciiTheme="majorHAnsi" w:hAnsiTheme="majorHAnsi"/>
        </w:rPr>
        <w:t>А и В и соответствуют разным стадиям катализа. (полуоткрытый, полузакрытый)</w:t>
      </w:r>
    </w:p>
    <w:p w:rsidR="00DF5800" w:rsidRPr="0061566F" w:rsidRDefault="00DF5800" w:rsidP="00687E97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Интересно, что ТК </w:t>
      </w:r>
      <w:r w:rsidRPr="0061566F">
        <w:rPr>
          <w:rFonts w:asciiTheme="majorHAnsi" w:hAnsiTheme="majorHAnsi"/>
          <w:lang w:val="en-US"/>
        </w:rPr>
        <w:t>Mycobacterium</w:t>
      </w:r>
      <w:r w:rsidRPr="0061566F">
        <w:rPr>
          <w:rFonts w:asciiTheme="majorHAnsi" w:hAnsiTheme="majorHAnsi"/>
        </w:rPr>
        <w:t xml:space="preserve"> </w:t>
      </w:r>
      <w:r w:rsidRPr="0061566F">
        <w:rPr>
          <w:rFonts w:asciiTheme="majorHAnsi" w:hAnsiTheme="majorHAnsi"/>
          <w:lang w:val="en-US"/>
        </w:rPr>
        <w:t>tuberculosis</w:t>
      </w:r>
      <w:r w:rsidRPr="0061566F">
        <w:rPr>
          <w:rFonts w:asciiTheme="majorHAnsi" w:hAnsiTheme="majorHAnsi"/>
        </w:rPr>
        <w:t xml:space="preserve"> обладает отличающимся механизмом действия:</w:t>
      </w:r>
    </w:p>
    <w:p w:rsidR="00DF5800" w:rsidRPr="0061566F" w:rsidRDefault="00DF5800" w:rsidP="00687E97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  <w:lang w:val="en-US"/>
        </w:rPr>
        <w:lastRenderedPageBreak/>
        <w:t>Arg</w:t>
      </w:r>
      <w:r w:rsidRPr="0061566F">
        <w:rPr>
          <w:rFonts w:asciiTheme="majorHAnsi" w:hAnsiTheme="majorHAnsi"/>
        </w:rPr>
        <w:t xml:space="preserve">45 в ТК человека заменен на </w:t>
      </w:r>
      <w:r w:rsidRPr="0061566F">
        <w:rPr>
          <w:rFonts w:asciiTheme="majorHAnsi" w:hAnsiTheme="majorHAnsi"/>
          <w:lang w:val="en-US"/>
        </w:rPr>
        <w:t>Tyr</w:t>
      </w:r>
      <w:r w:rsidRPr="0061566F">
        <w:rPr>
          <w:rFonts w:asciiTheme="majorHAnsi" w:hAnsiTheme="majorHAnsi"/>
        </w:rPr>
        <w:t>39 в ТК микобактерии. Электростатическое отталкивание нивелирует ион магния! → существуют специфичные ингибиторы!</w:t>
      </w:r>
    </w:p>
    <w:p w:rsidR="00770632" w:rsidRPr="0061566F" w:rsidRDefault="00770632" w:rsidP="00DF5800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br w:type="page"/>
      </w:r>
      <w:r w:rsidRPr="0061566F">
        <w:rPr>
          <w:rFonts w:asciiTheme="majorHAnsi" w:hAnsiTheme="majorHAnsi"/>
        </w:rPr>
        <w:lastRenderedPageBreak/>
        <w:t>Лекция 11</w:t>
      </w:r>
    </w:p>
    <w:p w:rsidR="00770632" w:rsidRPr="0061566F" w:rsidRDefault="00770632" w:rsidP="00770632">
      <w:pPr>
        <w:pStyle w:val="a3"/>
        <w:jc w:val="center"/>
        <w:rPr>
          <w:rFonts w:asciiTheme="majorHAnsi" w:hAnsiTheme="majorHAnsi"/>
          <w:b/>
          <w:i/>
          <w:sz w:val="28"/>
        </w:rPr>
      </w:pPr>
      <w:r w:rsidRPr="0061566F">
        <w:rPr>
          <w:rFonts w:asciiTheme="majorHAnsi" w:hAnsiTheme="majorHAnsi"/>
          <w:b/>
          <w:i/>
          <w:sz w:val="28"/>
        </w:rPr>
        <w:t>Молекулярное моделирование</w:t>
      </w:r>
    </w:p>
    <w:p w:rsidR="00DF5800" w:rsidRPr="0061566F" w:rsidRDefault="00362A25">
      <w:pPr>
        <w:rPr>
          <w:rFonts w:asciiTheme="majorHAnsi" w:hAnsiTheme="majorHAnsi"/>
          <w:sz w:val="20"/>
        </w:rPr>
      </w:pPr>
      <w:r w:rsidRPr="0061566F">
        <w:rPr>
          <w:rFonts w:asciiTheme="majorHAnsi" w:hAnsiTheme="majorHAnsi"/>
          <w:sz w:val="20"/>
        </w:rPr>
        <w:t xml:space="preserve">Молекулярное моделирование – описание системы на атомном уровне с помощью физических механизмов. Получение геометрических и энергетических характеристик </w:t>
      </w:r>
      <w:r w:rsidRPr="0061566F">
        <w:rPr>
          <w:rFonts w:asciiTheme="majorHAnsi" w:hAnsiTheme="majorHAnsi"/>
          <w:sz w:val="20"/>
          <w:lang w:val="en-US"/>
        </w:rPr>
        <w:t>ES</w:t>
      </w:r>
      <w:r w:rsidRPr="0061566F">
        <w:rPr>
          <w:rFonts w:asciiTheme="majorHAnsi" w:hAnsiTheme="majorHAnsi"/>
          <w:sz w:val="20"/>
        </w:rPr>
        <w:t>/</w:t>
      </w:r>
      <w:r w:rsidRPr="0061566F">
        <w:rPr>
          <w:rFonts w:asciiTheme="majorHAnsi" w:hAnsiTheme="majorHAnsi"/>
          <w:sz w:val="20"/>
          <w:lang w:val="en-US"/>
        </w:rPr>
        <w:t>EI</w:t>
      </w:r>
      <w:r w:rsidRPr="0061566F">
        <w:rPr>
          <w:rFonts w:asciiTheme="majorHAnsi" w:hAnsiTheme="majorHAnsi"/>
          <w:sz w:val="20"/>
        </w:rPr>
        <w:t xml:space="preserve"> комплекса для поиска новых ингибиторов фермента, разработка лекарств.</w:t>
      </w:r>
    </w:p>
    <w:p w:rsidR="00362A25" w:rsidRPr="0061566F" w:rsidRDefault="00362A25">
      <w:pPr>
        <w:rPr>
          <w:rFonts w:asciiTheme="majorHAnsi" w:hAnsiTheme="majorHAnsi"/>
          <w:sz w:val="20"/>
        </w:rPr>
      </w:pPr>
      <w:r w:rsidRPr="0061566F">
        <w:rPr>
          <w:rFonts w:asciiTheme="majorHAnsi" w:hAnsiTheme="majorHAnsi"/>
          <w:sz w:val="20"/>
        </w:rPr>
        <w:t>Методы:</w:t>
      </w:r>
    </w:p>
    <w:p w:rsidR="00770632" w:rsidRPr="0061566F" w:rsidRDefault="00362A25">
      <w:pPr>
        <w:rPr>
          <w:rFonts w:asciiTheme="majorHAnsi" w:hAnsiTheme="majorHAnsi"/>
          <w:sz w:val="20"/>
        </w:rPr>
      </w:pPr>
      <w:r w:rsidRPr="0061566F">
        <w:rPr>
          <w:rFonts w:asciiTheme="majorHAnsi" w:hAnsiTheme="majorHAnsi"/>
          <w:sz w:val="20"/>
        </w:rPr>
        <w:t xml:space="preserve">Молекулярный докинг – метод поиска места связывания </w:t>
      </w:r>
      <w:r w:rsidRPr="0061566F">
        <w:rPr>
          <w:rFonts w:asciiTheme="majorHAnsi" w:hAnsiTheme="majorHAnsi"/>
          <w:sz w:val="20"/>
          <w:lang w:val="en-US"/>
        </w:rPr>
        <w:t>S</w:t>
      </w:r>
      <w:r w:rsidRPr="0061566F">
        <w:rPr>
          <w:rFonts w:asciiTheme="majorHAnsi" w:hAnsiTheme="majorHAnsi"/>
          <w:sz w:val="20"/>
        </w:rPr>
        <w:t xml:space="preserve"> с </w:t>
      </w:r>
      <w:r w:rsidRPr="0061566F">
        <w:rPr>
          <w:rFonts w:asciiTheme="majorHAnsi" w:hAnsiTheme="majorHAnsi"/>
          <w:sz w:val="20"/>
          <w:lang w:val="en-US"/>
        </w:rPr>
        <w:t>E</w:t>
      </w:r>
      <w:r w:rsidRPr="0061566F">
        <w:rPr>
          <w:rFonts w:asciiTheme="majorHAnsi" w:hAnsiTheme="majorHAnsi"/>
          <w:sz w:val="20"/>
        </w:rPr>
        <w:t xml:space="preserve"> в активом центре для понижения энергии связи (связи – водородные, электростатические, гидрофобные). Связывание лиганда в активном центре может приводить к выигрышу в энтропии воды (но, всегда будет проигрыш в энтропии лиганда). </w:t>
      </w:r>
    </w:p>
    <w:p w:rsidR="00086871" w:rsidRPr="0061566F" w:rsidRDefault="00362A25">
      <w:pPr>
        <w:rPr>
          <w:rFonts w:asciiTheme="majorHAnsi" w:hAnsiTheme="majorHAnsi"/>
          <w:sz w:val="20"/>
        </w:rPr>
      </w:pPr>
      <w:r w:rsidRPr="0061566F">
        <w:rPr>
          <w:rFonts w:asciiTheme="majorHAnsi" w:hAnsiTheme="majorHAnsi"/>
          <w:sz w:val="20"/>
        </w:rPr>
        <w:t xml:space="preserve">Стохастические методы(конформация меняется хаотично) докинга. </w:t>
      </w:r>
    </w:p>
    <w:p w:rsidR="008651C0" w:rsidRPr="0061566F" w:rsidRDefault="006F3886">
      <w:pPr>
        <w:rPr>
          <w:rFonts w:asciiTheme="majorHAnsi" w:hAnsiTheme="majorHAnsi"/>
          <w:sz w:val="20"/>
        </w:rPr>
      </w:pPr>
      <w:r w:rsidRPr="0061566F">
        <w:rPr>
          <w:rFonts w:asciiTheme="majorHAnsi" w:hAnsiTheme="majorHAnsi"/>
          <w:sz w:val="20"/>
        </w:rPr>
        <w:t>Цикл: Позиция (выбирается случайно в АЦ) →</w:t>
      </w:r>
      <w:r w:rsidR="008651C0" w:rsidRPr="0061566F">
        <w:rPr>
          <w:rFonts w:asciiTheme="majorHAnsi" w:hAnsiTheme="majorHAnsi"/>
          <w:sz w:val="20"/>
        </w:rPr>
        <w:t xml:space="preserve">Поизиция 2→…→Позиция </w:t>
      </w:r>
      <w:r w:rsidR="008651C0" w:rsidRPr="0061566F">
        <w:rPr>
          <w:rFonts w:asciiTheme="majorHAnsi" w:hAnsiTheme="majorHAnsi"/>
          <w:sz w:val="20"/>
          <w:lang w:val="en-US"/>
        </w:rPr>
        <w:t>N</w:t>
      </w:r>
      <w:r w:rsidR="008651C0" w:rsidRPr="0061566F">
        <w:rPr>
          <w:rFonts w:asciiTheme="majorHAnsi" w:hAnsiTheme="majorHAnsi"/>
          <w:sz w:val="20"/>
        </w:rPr>
        <w:t>. Вероятность каждой позиции тем выцше, чем выше выигрыш в энергии. Проводим серию циклов. Делаем оценочную функцию изменения энергии Гиббса (сумма всех Δ</w:t>
      </w:r>
      <w:r w:rsidR="008651C0" w:rsidRPr="0061566F">
        <w:rPr>
          <w:rFonts w:asciiTheme="majorHAnsi" w:hAnsiTheme="majorHAnsi"/>
          <w:sz w:val="20"/>
          <w:lang w:val="en-US"/>
        </w:rPr>
        <w:t>Gi</w:t>
      </w:r>
      <w:r w:rsidR="008651C0" w:rsidRPr="0061566F">
        <w:rPr>
          <w:rFonts w:asciiTheme="majorHAnsi" w:hAnsiTheme="majorHAnsi"/>
          <w:sz w:val="20"/>
        </w:rPr>
        <w:t>)</w:t>
      </w:r>
    </w:p>
    <w:p w:rsidR="00362A25" w:rsidRPr="0061566F" w:rsidRDefault="008651C0">
      <w:pPr>
        <w:rPr>
          <w:rFonts w:asciiTheme="majorHAnsi" w:hAnsiTheme="majorHAnsi"/>
          <w:sz w:val="20"/>
        </w:rPr>
      </w:pPr>
      <w:r w:rsidRPr="0061566F">
        <w:rPr>
          <w:rFonts w:asciiTheme="majorHAnsi" w:hAnsiTheme="majorHAnsi"/>
          <w:sz w:val="20"/>
          <w:lang w:val="en-US"/>
        </w:rPr>
        <w:t>ΔG</w:t>
      </w:r>
      <w:r w:rsidRPr="0061566F">
        <w:rPr>
          <w:rFonts w:asciiTheme="majorHAnsi" w:hAnsiTheme="majorHAnsi"/>
          <w:sz w:val="20"/>
        </w:rPr>
        <w:t>=</w:t>
      </w:r>
      <w:r w:rsidRPr="0061566F">
        <w:rPr>
          <w:rFonts w:asciiTheme="majorHAnsi" w:hAnsiTheme="majorHAnsi"/>
          <w:sz w:val="20"/>
          <w:lang w:val="en-US"/>
        </w:rPr>
        <w:t>WdWEdW</w:t>
      </w:r>
      <w:r w:rsidRPr="0061566F">
        <w:rPr>
          <w:rFonts w:asciiTheme="majorHAnsi" w:hAnsiTheme="majorHAnsi"/>
          <w:sz w:val="20"/>
        </w:rPr>
        <w:t xml:space="preserve"> (Ван-дер-ваальсово отталкивание) +</w:t>
      </w:r>
      <w:r w:rsidRPr="0061566F">
        <w:rPr>
          <w:rFonts w:asciiTheme="majorHAnsi" w:hAnsiTheme="majorHAnsi"/>
          <w:sz w:val="20"/>
          <w:lang w:val="en-US"/>
        </w:rPr>
        <w:t>W</w:t>
      </w:r>
      <w:r w:rsidRPr="0061566F">
        <w:rPr>
          <w:rFonts w:asciiTheme="majorHAnsi" w:hAnsiTheme="majorHAnsi"/>
          <w:sz w:val="20"/>
        </w:rPr>
        <w:t xml:space="preserve"> (</w:t>
      </w:r>
      <w:r w:rsidRPr="0061566F">
        <w:rPr>
          <w:rFonts w:asciiTheme="majorHAnsi" w:hAnsiTheme="majorHAnsi"/>
          <w:sz w:val="20"/>
          <w:lang w:val="en-US"/>
        </w:rPr>
        <w:t>hbonds</w:t>
      </w:r>
      <w:r w:rsidRPr="0061566F">
        <w:rPr>
          <w:rFonts w:asciiTheme="majorHAnsi" w:hAnsiTheme="majorHAnsi"/>
          <w:sz w:val="20"/>
        </w:rPr>
        <w:t>)</w:t>
      </w:r>
      <w:r w:rsidRPr="0061566F">
        <w:rPr>
          <w:rFonts w:asciiTheme="majorHAnsi" w:hAnsiTheme="majorHAnsi"/>
          <w:sz w:val="20"/>
          <w:lang w:val="en-US"/>
        </w:rPr>
        <w:t>E</w:t>
      </w:r>
      <w:r w:rsidRPr="0061566F">
        <w:rPr>
          <w:rFonts w:asciiTheme="majorHAnsi" w:hAnsiTheme="majorHAnsi"/>
          <w:sz w:val="20"/>
        </w:rPr>
        <w:t>(</w:t>
      </w:r>
      <w:r w:rsidRPr="0061566F">
        <w:rPr>
          <w:rFonts w:asciiTheme="majorHAnsi" w:hAnsiTheme="majorHAnsi"/>
          <w:sz w:val="20"/>
          <w:lang w:val="en-US"/>
        </w:rPr>
        <w:t>hbonds</w:t>
      </w:r>
      <w:r w:rsidRPr="0061566F">
        <w:rPr>
          <w:rFonts w:asciiTheme="majorHAnsi" w:hAnsiTheme="majorHAnsi"/>
          <w:sz w:val="20"/>
        </w:rPr>
        <w:t xml:space="preserve">) + </w:t>
      </w:r>
      <w:r w:rsidRPr="0061566F">
        <w:rPr>
          <w:rFonts w:asciiTheme="majorHAnsi" w:hAnsiTheme="majorHAnsi"/>
          <w:sz w:val="20"/>
          <w:lang w:val="en-US"/>
        </w:rPr>
        <w:t>W</w:t>
      </w:r>
      <w:r w:rsidRPr="0061566F">
        <w:rPr>
          <w:rFonts w:asciiTheme="majorHAnsi" w:hAnsiTheme="majorHAnsi"/>
          <w:sz w:val="20"/>
        </w:rPr>
        <w:t>(</w:t>
      </w:r>
      <w:r w:rsidRPr="0061566F">
        <w:rPr>
          <w:rFonts w:asciiTheme="majorHAnsi" w:hAnsiTheme="majorHAnsi"/>
          <w:sz w:val="20"/>
          <w:lang w:val="en-US"/>
        </w:rPr>
        <w:t>elec</w:t>
      </w:r>
      <w:r w:rsidRPr="0061566F">
        <w:rPr>
          <w:rFonts w:asciiTheme="majorHAnsi" w:hAnsiTheme="majorHAnsi"/>
          <w:sz w:val="20"/>
        </w:rPr>
        <w:t>)</w:t>
      </w:r>
      <w:r w:rsidRPr="0061566F">
        <w:rPr>
          <w:rFonts w:asciiTheme="majorHAnsi" w:hAnsiTheme="majorHAnsi"/>
          <w:sz w:val="20"/>
          <w:lang w:val="en-US"/>
        </w:rPr>
        <w:t>E</w:t>
      </w:r>
      <w:r w:rsidRPr="0061566F">
        <w:rPr>
          <w:rFonts w:asciiTheme="majorHAnsi" w:hAnsiTheme="majorHAnsi"/>
          <w:sz w:val="20"/>
        </w:rPr>
        <w:t>(</w:t>
      </w:r>
      <w:r w:rsidRPr="0061566F">
        <w:rPr>
          <w:rFonts w:asciiTheme="majorHAnsi" w:hAnsiTheme="majorHAnsi"/>
          <w:sz w:val="20"/>
          <w:lang w:val="en-US"/>
        </w:rPr>
        <w:t>elec</w:t>
      </w:r>
      <w:r w:rsidRPr="0061566F">
        <w:rPr>
          <w:rFonts w:asciiTheme="majorHAnsi" w:hAnsiTheme="majorHAnsi"/>
          <w:sz w:val="20"/>
        </w:rPr>
        <w:t>) + +</w:t>
      </w:r>
      <w:r w:rsidRPr="0061566F">
        <w:rPr>
          <w:rFonts w:asciiTheme="majorHAnsi" w:hAnsiTheme="majorHAnsi"/>
          <w:sz w:val="20"/>
          <w:lang w:val="en-US"/>
        </w:rPr>
        <w:t>W</w:t>
      </w:r>
      <w:r w:rsidRPr="0061566F">
        <w:rPr>
          <w:rFonts w:asciiTheme="majorHAnsi" w:hAnsiTheme="majorHAnsi"/>
          <w:sz w:val="20"/>
        </w:rPr>
        <w:t>(</w:t>
      </w:r>
      <w:r w:rsidRPr="0061566F">
        <w:rPr>
          <w:rFonts w:asciiTheme="majorHAnsi" w:hAnsiTheme="majorHAnsi"/>
          <w:sz w:val="20"/>
          <w:lang w:val="en-US"/>
        </w:rPr>
        <w:t>desolv</w:t>
      </w:r>
      <w:r w:rsidRPr="0061566F">
        <w:rPr>
          <w:rFonts w:asciiTheme="majorHAnsi" w:hAnsiTheme="majorHAnsi"/>
          <w:sz w:val="20"/>
        </w:rPr>
        <w:t>)</w:t>
      </w:r>
      <w:r w:rsidRPr="0061566F">
        <w:rPr>
          <w:rFonts w:asciiTheme="majorHAnsi" w:hAnsiTheme="majorHAnsi"/>
          <w:sz w:val="20"/>
          <w:lang w:val="en-US"/>
        </w:rPr>
        <w:t>E</w:t>
      </w:r>
      <w:r w:rsidRPr="0061566F">
        <w:rPr>
          <w:rFonts w:asciiTheme="majorHAnsi" w:hAnsiTheme="majorHAnsi"/>
          <w:sz w:val="20"/>
        </w:rPr>
        <w:t>(</w:t>
      </w:r>
      <w:r w:rsidRPr="0061566F">
        <w:rPr>
          <w:rFonts w:asciiTheme="majorHAnsi" w:hAnsiTheme="majorHAnsi"/>
          <w:sz w:val="20"/>
          <w:lang w:val="en-US"/>
        </w:rPr>
        <w:t>desolv</w:t>
      </w:r>
      <w:r w:rsidRPr="0061566F">
        <w:rPr>
          <w:rFonts w:asciiTheme="majorHAnsi" w:hAnsiTheme="majorHAnsi"/>
          <w:sz w:val="20"/>
        </w:rPr>
        <w:t>)</w:t>
      </w:r>
    </w:p>
    <w:p w:rsidR="008651C0" w:rsidRPr="0061566F" w:rsidRDefault="008651C0">
      <w:pPr>
        <w:rPr>
          <w:rFonts w:asciiTheme="majorHAnsi" w:hAnsiTheme="majorHAnsi"/>
          <w:sz w:val="20"/>
        </w:rPr>
      </w:pPr>
      <w:r w:rsidRPr="0061566F">
        <w:rPr>
          <w:rFonts w:asciiTheme="majorHAnsi" w:hAnsiTheme="majorHAnsi"/>
          <w:sz w:val="20"/>
        </w:rPr>
        <w:t>Молекулярная динамика:</w:t>
      </w:r>
    </w:p>
    <w:p w:rsidR="008651C0" w:rsidRPr="0061566F" w:rsidRDefault="008651C0">
      <w:pPr>
        <w:rPr>
          <w:rFonts w:asciiTheme="majorHAnsi" w:hAnsiTheme="majorHAnsi"/>
          <w:sz w:val="20"/>
        </w:rPr>
      </w:pPr>
      <w:r w:rsidRPr="0061566F">
        <w:rPr>
          <w:rFonts w:asciiTheme="majorHAnsi" w:hAnsiTheme="majorHAnsi"/>
          <w:sz w:val="20"/>
        </w:rPr>
        <w:t xml:space="preserve">Проводим анализ конформации лиганда </w:t>
      </w:r>
      <w:r w:rsidR="00086871" w:rsidRPr="0061566F">
        <w:rPr>
          <w:rFonts w:asciiTheme="majorHAnsi" w:hAnsiTheme="majorHAnsi"/>
          <w:sz w:val="20"/>
        </w:rPr>
        <w:t xml:space="preserve">в АЦ. </w:t>
      </w:r>
      <w:r w:rsidRPr="0061566F">
        <w:rPr>
          <w:rFonts w:asciiTheme="majorHAnsi" w:hAnsiTheme="majorHAnsi"/>
          <w:sz w:val="20"/>
        </w:rPr>
        <w:t xml:space="preserve">Силовое поле – набор функций и констант (жесткость…) для описания </w:t>
      </w:r>
      <w:r w:rsidRPr="0061566F">
        <w:rPr>
          <w:rFonts w:asciiTheme="majorHAnsi" w:hAnsiTheme="majorHAnsi"/>
          <w:sz w:val="20"/>
          <w:lang w:val="en-US"/>
        </w:rPr>
        <w:t>ES</w:t>
      </w:r>
      <w:r w:rsidRPr="0061566F">
        <w:rPr>
          <w:rFonts w:asciiTheme="majorHAnsi" w:hAnsiTheme="majorHAnsi"/>
          <w:sz w:val="20"/>
        </w:rPr>
        <w:t xml:space="preserve"> комплекса. </w:t>
      </w:r>
    </w:p>
    <w:p w:rsidR="008651C0" w:rsidRPr="0061566F" w:rsidRDefault="008651C0">
      <w:pPr>
        <w:rPr>
          <w:rFonts w:asciiTheme="majorHAnsi" w:hAnsiTheme="majorHAnsi"/>
          <w:sz w:val="20"/>
        </w:rPr>
      </w:pPr>
      <w:r w:rsidRPr="0061566F">
        <w:rPr>
          <w:rFonts w:asciiTheme="majorHAnsi" w:hAnsiTheme="majorHAnsi"/>
          <w:sz w:val="20"/>
        </w:rPr>
        <w:t>Подбор частичных зарядов:</w:t>
      </w:r>
    </w:p>
    <w:p w:rsidR="008651C0" w:rsidRPr="0061566F" w:rsidRDefault="008651C0" w:rsidP="000C3921">
      <w:pPr>
        <w:pStyle w:val="aa"/>
        <w:numPr>
          <w:ilvl w:val="0"/>
          <w:numId w:val="23"/>
        </w:numPr>
        <w:rPr>
          <w:rFonts w:asciiTheme="majorHAnsi" w:hAnsiTheme="majorHAnsi"/>
          <w:sz w:val="20"/>
        </w:rPr>
      </w:pPr>
      <w:r w:rsidRPr="0061566F">
        <w:rPr>
          <w:rFonts w:asciiTheme="majorHAnsi" w:hAnsiTheme="majorHAnsi"/>
          <w:sz w:val="20"/>
        </w:rPr>
        <w:t>Рассчитывается электростатический потенциал в точках вокруг данной млекулы</w:t>
      </w:r>
    </w:p>
    <w:p w:rsidR="008651C0" w:rsidRPr="0061566F" w:rsidRDefault="008651C0" w:rsidP="000C3921">
      <w:pPr>
        <w:pStyle w:val="aa"/>
        <w:numPr>
          <w:ilvl w:val="0"/>
          <w:numId w:val="23"/>
        </w:numPr>
        <w:rPr>
          <w:rFonts w:asciiTheme="majorHAnsi" w:hAnsiTheme="majorHAnsi"/>
          <w:sz w:val="20"/>
        </w:rPr>
      </w:pPr>
      <w:r w:rsidRPr="0061566F">
        <w:rPr>
          <w:rFonts w:asciiTheme="majorHAnsi" w:hAnsiTheme="majorHAnsi"/>
          <w:sz w:val="20"/>
        </w:rPr>
        <w:t>Подбираются точечные заряды</w:t>
      </w:r>
    </w:p>
    <w:p w:rsidR="008651C0" w:rsidRPr="0061566F" w:rsidRDefault="008651C0" w:rsidP="008651C0">
      <w:pPr>
        <w:rPr>
          <w:rFonts w:asciiTheme="majorHAnsi" w:hAnsiTheme="majorHAnsi"/>
          <w:sz w:val="20"/>
        </w:rPr>
      </w:pPr>
      <w:r w:rsidRPr="0061566F">
        <w:rPr>
          <w:rFonts w:asciiTheme="majorHAnsi" w:hAnsiTheme="majorHAnsi"/>
          <w:sz w:val="20"/>
        </w:rPr>
        <w:t>Ограничения:</w:t>
      </w:r>
    </w:p>
    <w:p w:rsidR="008651C0" w:rsidRPr="0061566F" w:rsidRDefault="008651C0" w:rsidP="000C3921">
      <w:pPr>
        <w:pStyle w:val="aa"/>
        <w:numPr>
          <w:ilvl w:val="0"/>
          <w:numId w:val="20"/>
        </w:numPr>
        <w:rPr>
          <w:rFonts w:asciiTheme="majorHAnsi" w:hAnsiTheme="majorHAnsi"/>
          <w:sz w:val="20"/>
        </w:rPr>
      </w:pPr>
      <w:r w:rsidRPr="0061566F">
        <w:rPr>
          <w:rFonts w:asciiTheme="majorHAnsi" w:hAnsiTheme="majorHAnsi"/>
          <w:sz w:val="20"/>
        </w:rPr>
        <w:t>Нельзя рассматривать химическую реакцию.</w:t>
      </w:r>
    </w:p>
    <w:p w:rsidR="00086871" w:rsidRPr="0061566F" w:rsidRDefault="00086871" w:rsidP="000C3921">
      <w:pPr>
        <w:pStyle w:val="aa"/>
        <w:numPr>
          <w:ilvl w:val="0"/>
          <w:numId w:val="20"/>
        </w:numPr>
        <w:rPr>
          <w:rFonts w:asciiTheme="majorHAnsi" w:hAnsiTheme="majorHAnsi"/>
          <w:sz w:val="20"/>
        </w:rPr>
      </w:pPr>
      <w:r w:rsidRPr="0061566F">
        <w:rPr>
          <w:rFonts w:asciiTheme="majorHAnsi" w:hAnsiTheme="majorHAnsi"/>
          <w:sz w:val="20"/>
        </w:rPr>
        <w:t>Не все детектируется →управляемая динамика путем прилождения внешней силы, двигающей атомы в АЦ.</w:t>
      </w:r>
    </w:p>
    <w:p w:rsidR="00086871" w:rsidRPr="0061566F" w:rsidRDefault="00086871" w:rsidP="00086871">
      <w:pPr>
        <w:rPr>
          <w:rFonts w:asciiTheme="majorHAnsi" w:hAnsiTheme="majorHAnsi"/>
          <w:sz w:val="20"/>
        </w:rPr>
      </w:pPr>
      <w:r w:rsidRPr="0061566F">
        <w:rPr>
          <w:rFonts w:asciiTheme="majorHAnsi" w:hAnsiTheme="majorHAnsi"/>
          <w:sz w:val="20"/>
        </w:rPr>
        <w:t>Моделирование формиат дегидрогеназ (оксидоредуктазы)</w:t>
      </w:r>
    </w:p>
    <w:p w:rsidR="00086871" w:rsidRPr="0061566F" w:rsidRDefault="00086871" w:rsidP="00086871">
      <w:pPr>
        <w:rPr>
          <w:rFonts w:asciiTheme="majorHAnsi" w:hAnsiTheme="majorHAnsi"/>
          <w:sz w:val="20"/>
        </w:rPr>
      </w:pPr>
      <w:r w:rsidRPr="0061566F">
        <w:rPr>
          <w:rFonts w:asciiTheme="majorHAnsi" w:hAnsiTheme="majorHAnsi"/>
          <w:sz w:val="20"/>
          <w:lang w:val="en-US"/>
        </w:rPr>
        <w:t>HCOO</w:t>
      </w:r>
      <w:r w:rsidRPr="0061566F">
        <w:rPr>
          <w:rFonts w:asciiTheme="majorHAnsi" w:hAnsiTheme="majorHAnsi"/>
          <w:sz w:val="20"/>
        </w:rPr>
        <w:t xml:space="preserve">- + </w:t>
      </w:r>
      <w:r w:rsidRPr="0061566F">
        <w:rPr>
          <w:rFonts w:asciiTheme="majorHAnsi" w:hAnsiTheme="majorHAnsi"/>
          <w:sz w:val="20"/>
          <w:lang w:val="en-US"/>
        </w:rPr>
        <w:t>NAD</w:t>
      </w:r>
      <w:r w:rsidRPr="0061566F">
        <w:rPr>
          <w:rFonts w:asciiTheme="majorHAnsi" w:hAnsiTheme="majorHAnsi"/>
          <w:sz w:val="20"/>
        </w:rPr>
        <w:t xml:space="preserve">+ =  </w:t>
      </w:r>
      <w:r w:rsidRPr="0061566F">
        <w:rPr>
          <w:rFonts w:asciiTheme="majorHAnsi" w:hAnsiTheme="majorHAnsi"/>
          <w:sz w:val="20"/>
          <w:lang w:val="en-US"/>
        </w:rPr>
        <w:t>CO</w:t>
      </w:r>
      <w:r w:rsidRPr="0061566F">
        <w:rPr>
          <w:rFonts w:asciiTheme="majorHAnsi" w:hAnsiTheme="majorHAnsi"/>
          <w:sz w:val="20"/>
        </w:rPr>
        <w:t xml:space="preserve">2 +  </w:t>
      </w:r>
      <w:r w:rsidRPr="0061566F">
        <w:rPr>
          <w:rFonts w:asciiTheme="majorHAnsi" w:hAnsiTheme="majorHAnsi"/>
          <w:sz w:val="20"/>
          <w:lang w:val="en-US"/>
        </w:rPr>
        <w:t>NADH</w:t>
      </w:r>
    </w:p>
    <w:p w:rsidR="00086871" w:rsidRPr="0061566F" w:rsidRDefault="00086871" w:rsidP="00086871">
      <w:pPr>
        <w:rPr>
          <w:rFonts w:asciiTheme="majorHAnsi" w:hAnsiTheme="majorHAnsi"/>
          <w:sz w:val="20"/>
        </w:rPr>
      </w:pPr>
      <w:r w:rsidRPr="0061566F">
        <w:rPr>
          <w:rFonts w:asciiTheme="majorHAnsi" w:hAnsiTheme="majorHAnsi"/>
          <w:sz w:val="20"/>
        </w:rPr>
        <w:t xml:space="preserve">Изучение связывания субстрата в АЦ. Профиль свободной энергии окисления формиата. Моделирование специфичности фермента: </w:t>
      </w:r>
      <w:r w:rsidRPr="0061566F">
        <w:rPr>
          <w:rFonts w:asciiTheme="majorHAnsi" w:hAnsiTheme="majorHAnsi"/>
          <w:sz w:val="20"/>
          <w:lang w:val="en-US"/>
        </w:rPr>
        <w:t>Kcat</w:t>
      </w:r>
      <w:r w:rsidRPr="0061566F">
        <w:rPr>
          <w:rFonts w:asciiTheme="majorHAnsi" w:hAnsiTheme="majorHAnsi"/>
          <w:sz w:val="20"/>
        </w:rPr>
        <w:t>/</w:t>
      </w:r>
      <w:r w:rsidRPr="0061566F">
        <w:rPr>
          <w:rFonts w:asciiTheme="majorHAnsi" w:hAnsiTheme="majorHAnsi"/>
          <w:sz w:val="20"/>
          <w:lang w:val="en-US"/>
        </w:rPr>
        <w:t>Ks</w:t>
      </w:r>
      <w:r w:rsidRPr="0061566F">
        <w:rPr>
          <w:rFonts w:asciiTheme="majorHAnsi" w:hAnsiTheme="majorHAnsi"/>
          <w:sz w:val="20"/>
        </w:rPr>
        <w:t>. Рентген-структурный анализ (но субстрат исчезает)→используют:</w:t>
      </w:r>
    </w:p>
    <w:p w:rsidR="00086871" w:rsidRPr="0061566F" w:rsidRDefault="00086871" w:rsidP="000C3921">
      <w:pPr>
        <w:pStyle w:val="aa"/>
        <w:numPr>
          <w:ilvl w:val="0"/>
          <w:numId w:val="24"/>
        </w:numPr>
        <w:rPr>
          <w:rFonts w:asciiTheme="majorHAnsi" w:hAnsiTheme="majorHAnsi"/>
          <w:sz w:val="20"/>
        </w:rPr>
      </w:pPr>
      <w:r w:rsidRPr="0061566F">
        <w:rPr>
          <w:rFonts w:asciiTheme="majorHAnsi" w:hAnsiTheme="majorHAnsi"/>
          <w:sz w:val="20"/>
        </w:rPr>
        <w:t>Аналоги субстрата (непревращаемые)</w:t>
      </w:r>
    </w:p>
    <w:p w:rsidR="00362A25" w:rsidRPr="0061566F" w:rsidRDefault="00086871" w:rsidP="000C3921">
      <w:pPr>
        <w:pStyle w:val="aa"/>
        <w:numPr>
          <w:ilvl w:val="0"/>
          <w:numId w:val="24"/>
        </w:numPr>
        <w:rPr>
          <w:rFonts w:asciiTheme="majorHAnsi" w:hAnsiTheme="majorHAnsi"/>
          <w:sz w:val="20"/>
        </w:rPr>
      </w:pPr>
      <w:r w:rsidRPr="0061566F">
        <w:rPr>
          <w:rFonts w:asciiTheme="majorHAnsi" w:hAnsiTheme="majorHAnsi"/>
          <w:sz w:val="20"/>
        </w:rPr>
        <w:t>Инактивация фермента с остатками, стабилизирующими заряд</w:t>
      </w:r>
    </w:p>
    <w:p w:rsidR="00086871" w:rsidRPr="0061566F" w:rsidRDefault="00086871" w:rsidP="000C3921">
      <w:pPr>
        <w:pStyle w:val="aa"/>
        <w:numPr>
          <w:ilvl w:val="0"/>
          <w:numId w:val="24"/>
        </w:numPr>
        <w:rPr>
          <w:rFonts w:asciiTheme="majorHAnsi" w:hAnsiTheme="majorHAnsi"/>
          <w:sz w:val="20"/>
        </w:rPr>
      </w:pPr>
      <w:r w:rsidRPr="0061566F">
        <w:rPr>
          <w:rFonts w:asciiTheme="majorHAnsi" w:hAnsiTheme="majorHAnsi"/>
          <w:sz w:val="20"/>
        </w:rPr>
        <w:t>Молекулярное моделирование (лучше всего)</w:t>
      </w:r>
    </w:p>
    <w:p w:rsidR="00086871" w:rsidRPr="0061566F" w:rsidRDefault="00086871" w:rsidP="00086871">
      <w:pPr>
        <w:rPr>
          <w:rFonts w:asciiTheme="majorHAnsi" w:hAnsiTheme="majorHAnsi"/>
          <w:sz w:val="20"/>
        </w:rPr>
      </w:pPr>
      <w:r w:rsidRPr="0061566F">
        <w:rPr>
          <w:rFonts w:asciiTheme="majorHAnsi" w:hAnsiTheme="majorHAnsi"/>
          <w:sz w:val="20"/>
        </w:rPr>
        <w:t xml:space="preserve">Гидрофильность – способность растворяться в воде. Гидрофобность – система вода-масло. Соотношение концентраций в различных фазах. </w:t>
      </w:r>
    </w:p>
    <w:p w:rsidR="00362A25" w:rsidRPr="0061566F" w:rsidRDefault="00362A25">
      <w:pPr>
        <w:rPr>
          <w:rFonts w:asciiTheme="majorHAnsi" w:hAnsiTheme="majorHAnsi"/>
        </w:rPr>
      </w:pPr>
    </w:p>
    <w:p w:rsidR="000E2541" w:rsidRPr="0061566F" w:rsidRDefault="000E2541" w:rsidP="008E1664">
      <w:pPr>
        <w:pStyle w:val="a3"/>
        <w:rPr>
          <w:rFonts w:asciiTheme="majorHAnsi" w:hAnsiTheme="majorHAnsi"/>
        </w:rPr>
      </w:pPr>
    </w:p>
    <w:p w:rsidR="00770632" w:rsidRPr="0061566F" w:rsidRDefault="00770632" w:rsidP="008E1664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Лекция 12</w:t>
      </w:r>
    </w:p>
    <w:p w:rsidR="00770632" w:rsidRPr="0061566F" w:rsidRDefault="00770632" w:rsidP="00770632">
      <w:pPr>
        <w:pStyle w:val="a3"/>
        <w:jc w:val="center"/>
        <w:rPr>
          <w:rFonts w:asciiTheme="majorHAnsi" w:hAnsiTheme="majorHAnsi"/>
          <w:b/>
          <w:i/>
          <w:sz w:val="28"/>
        </w:rPr>
      </w:pPr>
      <w:r w:rsidRPr="0061566F">
        <w:rPr>
          <w:rFonts w:asciiTheme="majorHAnsi" w:hAnsiTheme="majorHAnsi"/>
          <w:b/>
          <w:i/>
          <w:sz w:val="28"/>
        </w:rPr>
        <w:t>Поиск ингибиторов ферментов с помощью молекулярного моделирования</w:t>
      </w:r>
    </w:p>
    <w:p w:rsidR="00086871" w:rsidRPr="0061566F" w:rsidRDefault="005F13C5">
      <w:pPr>
        <w:rPr>
          <w:rFonts w:asciiTheme="majorHAnsi" w:eastAsia="Times New Roman" w:hAnsiTheme="majorHAnsi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E+I⇌EI</m:t>
          </m:r>
        </m:oMath>
      </m:oMathPara>
    </w:p>
    <w:p w:rsidR="005F13C5" w:rsidRPr="0061566F" w:rsidRDefault="005F13C5">
      <w:pPr>
        <w:rPr>
          <w:rFonts w:asciiTheme="majorHAnsi" w:eastAsia="Times New Roman" w:hAnsiTheme="majorHAnsi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ki=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EI</m:t>
                  </m:r>
                </m:e>
              </m:d>
            </m:den>
          </m:f>
        </m:oMath>
      </m:oMathPara>
    </w:p>
    <w:p w:rsidR="005F13C5" w:rsidRPr="0061566F" w:rsidRDefault="005F13C5">
      <w:pPr>
        <w:rPr>
          <w:rFonts w:asciiTheme="majorHAnsi" w:eastAsia="Times New Roman" w:hAnsiTheme="majorHAnsi" w:cs="Times New Roman"/>
          <w:sz w:val="24"/>
          <w:szCs w:val="24"/>
        </w:rPr>
      </w:pPr>
      <w:r w:rsidRPr="0061566F">
        <w:rPr>
          <w:rFonts w:asciiTheme="majorHAnsi" w:eastAsia="Times New Roman" w:hAnsiTheme="majorHAnsi" w:cs="Times New Roman"/>
          <w:sz w:val="24"/>
          <w:szCs w:val="24"/>
        </w:rPr>
        <w:t>Ферменты патогенногоорганизма, ферменты человека с патогенной активностью (ферменты репарации, ДНК опухолевых клеток) являются ферментами –мишенями.</w:t>
      </w:r>
    </w:p>
    <w:p w:rsidR="005F13C5" w:rsidRPr="0061566F" w:rsidRDefault="005F13C5">
      <w:pPr>
        <w:rPr>
          <w:rFonts w:asciiTheme="majorHAnsi" w:eastAsia="Times New Roman" w:hAnsiTheme="majorHAnsi" w:cs="Times New Roman"/>
          <w:sz w:val="24"/>
          <w:szCs w:val="24"/>
        </w:rPr>
      </w:pPr>
      <w:r w:rsidRPr="0061566F">
        <w:rPr>
          <w:rFonts w:asciiTheme="majorHAnsi" w:eastAsia="Times New Roman" w:hAnsiTheme="majorHAnsi" w:cs="Times New Roman"/>
          <w:sz w:val="24"/>
          <w:szCs w:val="24"/>
        </w:rPr>
        <w:t xml:space="preserve">Скрининг(поиск ингибиторов). </w:t>
      </w:r>
    </w:p>
    <w:p w:rsidR="005F13C5" w:rsidRPr="0061566F" w:rsidRDefault="005F13C5" w:rsidP="000C3921">
      <w:pPr>
        <w:pStyle w:val="aa"/>
        <w:numPr>
          <w:ilvl w:val="0"/>
          <w:numId w:val="25"/>
        </w:numPr>
        <w:rPr>
          <w:rFonts w:asciiTheme="majorHAnsi" w:eastAsia="Times New Roman" w:hAnsiTheme="majorHAnsi" w:cs="Times New Roman"/>
          <w:sz w:val="24"/>
          <w:szCs w:val="24"/>
        </w:rPr>
      </w:pPr>
      <w:r w:rsidRPr="0061566F">
        <w:rPr>
          <w:rFonts w:asciiTheme="majorHAnsi" w:eastAsia="Times New Roman" w:hAnsiTheme="majorHAnsi" w:cs="Times New Roman"/>
          <w:sz w:val="24"/>
          <w:szCs w:val="24"/>
        </w:rPr>
        <w:t>Поиск лидерного (известно, что он действует  как  ингибитор на определенную мишень) соединения</w:t>
      </w:r>
    </w:p>
    <w:p w:rsidR="005F13C5" w:rsidRPr="0061566F" w:rsidRDefault="005F13C5" w:rsidP="000C3921">
      <w:pPr>
        <w:pStyle w:val="aa"/>
        <w:numPr>
          <w:ilvl w:val="0"/>
          <w:numId w:val="25"/>
        </w:numPr>
        <w:rPr>
          <w:rFonts w:asciiTheme="majorHAnsi" w:eastAsia="Times New Roman" w:hAnsiTheme="majorHAnsi" w:cs="Times New Roman"/>
          <w:sz w:val="24"/>
          <w:szCs w:val="24"/>
        </w:rPr>
      </w:pPr>
      <w:r w:rsidRPr="0061566F">
        <w:rPr>
          <w:rFonts w:asciiTheme="majorHAnsi" w:eastAsia="Times New Roman" w:hAnsiTheme="majorHAnsi" w:cs="Times New Roman"/>
          <w:sz w:val="24"/>
          <w:szCs w:val="24"/>
        </w:rPr>
        <w:t>Оптимизация лидерного соединения (прохождение через мембрану, действие на несколько мишеней)</w:t>
      </w:r>
    </w:p>
    <w:p w:rsidR="005F13C5" w:rsidRPr="0061566F" w:rsidRDefault="005F13C5" w:rsidP="005F13C5">
      <w:pPr>
        <w:rPr>
          <w:rFonts w:asciiTheme="majorHAnsi" w:eastAsia="Times New Roman" w:hAnsiTheme="majorHAnsi" w:cs="Times New Roman"/>
          <w:sz w:val="24"/>
          <w:szCs w:val="24"/>
        </w:rPr>
      </w:pPr>
      <w:r w:rsidRPr="0061566F">
        <w:rPr>
          <w:rFonts w:asciiTheme="majorHAnsi" w:eastAsia="Times New Roman" w:hAnsiTheme="majorHAnsi" w:cs="Times New Roman"/>
          <w:sz w:val="24"/>
          <w:szCs w:val="24"/>
        </w:rPr>
        <w:t>Молекулярное моделирование</w:t>
      </w:r>
    </w:p>
    <w:p w:rsidR="005F13C5" w:rsidRPr="0061566F" w:rsidRDefault="005F13C5" w:rsidP="005F13C5">
      <w:pPr>
        <w:rPr>
          <w:rFonts w:asciiTheme="majorHAnsi" w:eastAsia="Times New Roman" w:hAnsiTheme="majorHAnsi" w:cs="Times New Roman"/>
          <w:i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</w:rPr>
            <m:t>Δ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G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bindI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=RTln(K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I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)</m:t>
          </m:r>
        </m:oMath>
      </m:oMathPara>
    </w:p>
    <w:p w:rsidR="003C7AE3" w:rsidRPr="0061566F" w:rsidRDefault="005F13C5" w:rsidP="000C3921">
      <w:pPr>
        <w:pStyle w:val="aa"/>
        <w:numPr>
          <w:ilvl w:val="0"/>
          <w:numId w:val="26"/>
        </w:num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1566F">
        <w:rPr>
          <w:rFonts w:asciiTheme="majorHAnsi" w:hAnsiTheme="majorHAnsi"/>
          <w:sz w:val="24"/>
          <w:szCs w:val="24"/>
        </w:rPr>
        <w:t xml:space="preserve">Создание </w:t>
      </w:r>
      <w:r w:rsidR="003C7AE3" w:rsidRPr="0061566F">
        <w:rPr>
          <w:rFonts w:asciiTheme="majorHAnsi" w:hAnsiTheme="majorHAnsi"/>
          <w:sz w:val="24"/>
          <w:szCs w:val="24"/>
        </w:rPr>
        <w:t>полноатомной модели фермента: -выбор кристалической структуры, -атомы водорода и недостающие структуры (петли, боковые цепи), -оптимизация структуры</w:t>
      </w:r>
    </w:p>
    <w:p w:rsidR="003C7AE3" w:rsidRPr="0061566F" w:rsidRDefault="003C7AE3" w:rsidP="000C3921">
      <w:pPr>
        <w:pStyle w:val="aa"/>
        <w:numPr>
          <w:ilvl w:val="0"/>
          <w:numId w:val="26"/>
        </w:num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1566F">
        <w:rPr>
          <w:rFonts w:asciiTheme="majorHAnsi" w:hAnsiTheme="majorHAnsi"/>
          <w:sz w:val="24"/>
          <w:szCs w:val="24"/>
        </w:rPr>
        <w:t xml:space="preserve">Сдвиг </w:t>
      </w:r>
      <w:r w:rsidRPr="0061566F">
        <w:rPr>
          <w:rFonts w:asciiTheme="majorHAnsi" w:hAnsiTheme="majorHAnsi"/>
          <w:sz w:val="24"/>
          <w:szCs w:val="24"/>
          <w:lang w:val="en-US"/>
        </w:rPr>
        <w:t>pKa</w:t>
      </w:r>
      <w:r w:rsidRPr="0061566F">
        <w:rPr>
          <w:rFonts w:asciiTheme="majorHAnsi" w:hAnsiTheme="majorHAnsi"/>
          <w:sz w:val="24"/>
          <w:szCs w:val="24"/>
        </w:rPr>
        <w:t xml:space="preserve"> (</w:t>
      </w:r>
      <w:r w:rsidRPr="0061566F">
        <w:rPr>
          <w:rFonts w:asciiTheme="majorHAnsi" w:hAnsiTheme="majorHAnsi"/>
          <w:sz w:val="24"/>
          <w:szCs w:val="24"/>
          <w:lang w:val="en-US"/>
        </w:rPr>
        <w:t>pH</w:t>
      </w:r>
      <w:r w:rsidRPr="0061566F">
        <w:rPr>
          <w:rFonts w:asciiTheme="majorHAnsi" w:hAnsiTheme="majorHAnsi"/>
          <w:sz w:val="24"/>
          <w:szCs w:val="24"/>
        </w:rPr>
        <w:t xml:space="preserve"> для полузаряженного состояния)обусловлен водородными связями и эффектом десольвации.</w:t>
      </w:r>
      <m:oMath>
        <m:r>
          <w:rPr>
            <w:rFonts w:ascii="Cambria Math" w:hAnsi="Cambria Math"/>
            <w:sz w:val="24"/>
            <w:szCs w:val="24"/>
          </w:rPr>
          <m:t>pKa=pKstd+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Δ</m:t>
        </m:r>
        <m:r>
          <w:rPr>
            <w:rFonts w:ascii="Cambria Math" w:hAnsi="Cambria Math"/>
            <w:sz w:val="24"/>
            <w:szCs w:val="24"/>
          </w:rPr>
          <m:t>pKa</m:t>
        </m:r>
      </m:oMath>
    </w:p>
    <w:p w:rsidR="003C7AE3" w:rsidRPr="0061566F" w:rsidRDefault="003C7AE3" w:rsidP="000C3921">
      <w:pPr>
        <w:pStyle w:val="aa"/>
        <w:numPr>
          <w:ilvl w:val="0"/>
          <w:numId w:val="26"/>
        </w:num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1566F">
        <w:rPr>
          <w:rFonts w:asciiTheme="majorHAnsi" w:eastAsiaTheme="minorEastAsia" w:hAnsiTheme="majorHAnsi"/>
          <w:sz w:val="24"/>
          <w:szCs w:val="24"/>
        </w:rPr>
        <w:t>Оптимизация структуры</w:t>
      </w:r>
    </w:p>
    <w:p w:rsidR="003C7AE3" w:rsidRPr="0061566F" w:rsidRDefault="003C7AE3" w:rsidP="003C7AE3">
      <w:pPr>
        <w:pStyle w:val="aa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1566F">
        <w:rPr>
          <w:rFonts w:asciiTheme="majorHAnsi" w:eastAsiaTheme="minorEastAsia" w:hAnsiTheme="majorHAnsi"/>
          <w:sz w:val="24"/>
          <w:szCs w:val="24"/>
        </w:rPr>
        <w:t>Минимизация энергии – поиск локального минимума. Определяется вектор всех 3</w:t>
      </w:r>
      <w:r w:rsidRPr="0061566F">
        <w:rPr>
          <w:rFonts w:asciiTheme="majorHAnsi" w:eastAsiaTheme="minorEastAsia" w:hAnsiTheme="majorHAnsi"/>
          <w:sz w:val="24"/>
          <w:szCs w:val="24"/>
          <w:lang w:val="en-US"/>
        </w:rPr>
        <w:t>N</w:t>
      </w:r>
      <w:r w:rsidRPr="0061566F">
        <w:rPr>
          <w:rFonts w:asciiTheme="majorHAnsi" w:eastAsiaTheme="minorEastAsia" w:hAnsiTheme="majorHAnsi"/>
          <w:sz w:val="24"/>
          <w:szCs w:val="24"/>
        </w:rPr>
        <w:t xml:space="preserve"> координат системы</w:t>
      </w:r>
    </w:p>
    <w:p w:rsidR="003C7AE3" w:rsidRPr="0061566F" w:rsidRDefault="003C7AE3" w:rsidP="000C3921">
      <w:pPr>
        <w:pStyle w:val="aa"/>
        <w:numPr>
          <w:ilvl w:val="0"/>
          <w:numId w:val="26"/>
        </w:num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1566F">
        <w:rPr>
          <w:rFonts w:asciiTheme="majorHAnsi" w:eastAsia="Times New Roman" w:hAnsiTheme="majorHAnsi" w:cs="Times New Roman"/>
          <w:sz w:val="24"/>
          <w:szCs w:val="24"/>
          <w:lang w:eastAsia="ru-RU"/>
        </w:rPr>
        <w:t>Поиск ингибиторов: скрининг библиотеки</w:t>
      </w:r>
    </w:p>
    <w:p w:rsidR="003C7AE3" w:rsidRPr="0061566F" w:rsidRDefault="003C7AE3" w:rsidP="000C3921">
      <w:pPr>
        <w:pStyle w:val="aa"/>
        <w:numPr>
          <w:ilvl w:val="1"/>
          <w:numId w:val="26"/>
        </w:num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1566F">
        <w:rPr>
          <w:rFonts w:asciiTheme="majorHAnsi" w:eastAsia="Times New Roman" w:hAnsiTheme="majorHAnsi" w:cs="Times New Roman"/>
          <w:sz w:val="24"/>
          <w:szCs w:val="24"/>
          <w:lang w:eastAsia="ru-RU"/>
        </w:rPr>
        <w:t>Коммерческие библиотеки случайных соединений</w:t>
      </w:r>
    </w:p>
    <w:p w:rsidR="003C7AE3" w:rsidRPr="0061566F" w:rsidRDefault="003C7AE3" w:rsidP="000C3921">
      <w:pPr>
        <w:pStyle w:val="aa"/>
        <w:numPr>
          <w:ilvl w:val="1"/>
          <w:numId w:val="26"/>
        </w:num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1566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Специальные </w:t>
      </w:r>
      <w:r w:rsidRPr="0061566F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in</w:t>
      </w:r>
      <w:r w:rsidRPr="0061566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61566F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 xml:space="preserve">silico </w:t>
      </w:r>
      <w:r w:rsidRPr="0061566F">
        <w:rPr>
          <w:rFonts w:asciiTheme="majorHAnsi" w:eastAsia="Times New Roman" w:hAnsiTheme="majorHAnsi" w:cs="Times New Roman"/>
          <w:sz w:val="24"/>
          <w:szCs w:val="24"/>
          <w:lang w:eastAsia="ru-RU"/>
        </w:rPr>
        <w:t>библиотеки</w:t>
      </w:r>
    </w:p>
    <w:p w:rsidR="003C7AE3" w:rsidRPr="0061566F" w:rsidRDefault="003C7AE3" w:rsidP="003C7AE3">
      <w:pPr>
        <w:ind w:left="108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1566F">
        <w:rPr>
          <w:rFonts w:asciiTheme="majorHAnsi" w:eastAsia="Times New Roman" w:hAnsiTheme="majorHAnsi" w:cs="Times New Roman"/>
          <w:sz w:val="24"/>
          <w:szCs w:val="24"/>
          <w:lang w:eastAsia="ru-RU"/>
        </w:rPr>
        <w:t>Выбор соединений для скрининга по заданным элементам структуры задается химическими и физическими свойствами</w:t>
      </w:r>
    </w:p>
    <w:p w:rsidR="000E2541" w:rsidRPr="0061566F" w:rsidRDefault="003C7AE3" w:rsidP="003C7AE3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1566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Правило пяти (Липинского): </w:t>
      </w:r>
    </w:p>
    <w:p w:rsidR="003C7AE3" w:rsidRPr="0061566F" w:rsidRDefault="003C7AE3" w:rsidP="000C3921">
      <w:pPr>
        <w:pStyle w:val="aa"/>
        <w:numPr>
          <w:ilvl w:val="0"/>
          <w:numId w:val="27"/>
        </w:num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1566F">
        <w:rPr>
          <w:rFonts w:asciiTheme="majorHAnsi" w:eastAsia="Times New Roman" w:hAnsiTheme="majorHAnsi" w:cs="Times New Roman"/>
          <w:sz w:val="24"/>
          <w:szCs w:val="24"/>
          <w:lang w:eastAsia="ru-RU"/>
        </w:rPr>
        <w:t>молекулярный вес ≤</w:t>
      </w:r>
      <w:r w:rsidR="000E2541" w:rsidRPr="0061566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500 г/моль </w:t>
      </w:r>
      <w:r w:rsidRPr="0061566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0E2541" w:rsidRPr="0061566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(300)</w:t>
      </w:r>
    </w:p>
    <w:p w:rsidR="000E2541" w:rsidRPr="0061566F" w:rsidRDefault="000E2541" w:rsidP="000C3921">
      <w:pPr>
        <w:pStyle w:val="aa"/>
        <w:numPr>
          <w:ilvl w:val="0"/>
          <w:numId w:val="27"/>
        </w:num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1566F">
        <w:rPr>
          <w:rFonts w:asciiTheme="majorHAnsi" w:eastAsia="Times New Roman" w:hAnsiTheme="majorHAnsi" w:cs="Times New Roman"/>
          <w:sz w:val="24"/>
          <w:szCs w:val="24"/>
          <w:lang w:eastAsia="ru-RU"/>
        </w:rPr>
        <w:t>доноры водородной связи ≤5(3)</w:t>
      </w:r>
    </w:p>
    <w:p w:rsidR="000E2541" w:rsidRPr="0061566F" w:rsidRDefault="000E2541" w:rsidP="000C3921">
      <w:pPr>
        <w:pStyle w:val="aa"/>
        <w:numPr>
          <w:ilvl w:val="0"/>
          <w:numId w:val="27"/>
        </w:num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1566F">
        <w:rPr>
          <w:rFonts w:asciiTheme="majorHAnsi" w:eastAsia="Times New Roman" w:hAnsiTheme="majorHAnsi" w:cs="Times New Roman"/>
          <w:sz w:val="24"/>
          <w:szCs w:val="24"/>
          <w:lang w:eastAsia="ru-RU"/>
        </w:rPr>
        <w:t>акцепторы водородной связи ≤10 (3)</w:t>
      </w:r>
    </w:p>
    <w:p w:rsidR="000E2541" w:rsidRPr="0061566F" w:rsidRDefault="000E2541" w:rsidP="000C3921">
      <w:pPr>
        <w:pStyle w:val="aa"/>
        <w:numPr>
          <w:ilvl w:val="0"/>
          <w:numId w:val="27"/>
        </w:num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1566F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logP≤5</w:t>
      </w:r>
      <w:r w:rsidRPr="0061566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(3)</w:t>
      </w:r>
    </w:p>
    <w:p w:rsidR="000E2541" w:rsidRPr="0061566F" w:rsidRDefault="000E2541" w:rsidP="000C3921">
      <w:pPr>
        <w:pStyle w:val="aa"/>
        <w:numPr>
          <w:ilvl w:val="0"/>
          <w:numId w:val="26"/>
        </w:num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1566F">
        <w:rPr>
          <w:rFonts w:asciiTheme="majorHAnsi" w:hAnsiTheme="majorHAnsi"/>
          <w:sz w:val="24"/>
          <w:szCs w:val="24"/>
        </w:rPr>
        <w:t xml:space="preserve">Создание структурных соединений </w:t>
      </w:r>
    </w:p>
    <w:p w:rsidR="000E2541" w:rsidRPr="0061566F" w:rsidRDefault="000E2541" w:rsidP="000E2541">
      <w:pPr>
        <w:pStyle w:val="aa"/>
        <w:rPr>
          <w:rFonts w:asciiTheme="majorHAnsi" w:hAnsiTheme="majorHAnsi"/>
          <w:sz w:val="24"/>
          <w:szCs w:val="24"/>
        </w:rPr>
      </w:pPr>
      <w:r w:rsidRPr="0061566F">
        <w:rPr>
          <w:rFonts w:asciiTheme="majorHAnsi" w:hAnsiTheme="majorHAnsi"/>
          <w:sz w:val="24"/>
          <w:szCs w:val="24"/>
        </w:rPr>
        <w:t xml:space="preserve">Заряженная форма при </w:t>
      </w:r>
      <w:r w:rsidRPr="0061566F">
        <w:rPr>
          <w:rFonts w:asciiTheme="majorHAnsi" w:hAnsiTheme="majorHAnsi"/>
          <w:sz w:val="24"/>
          <w:szCs w:val="24"/>
          <w:lang w:val="en-US"/>
        </w:rPr>
        <w:t>pH</w:t>
      </w:r>
      <w:r w:rsidRPr="0061566F">
        <w:rPr>
          <w:rFonts w:asciiTheme="majorHAnsi" w:hAnsiTheme="majorHAnsi"/>
          <w:sz w:val="24"/>
          <w:szCs w:val="24"/>
        </w:rPr>
        <w:t>=7 → 3Д оптимизация</w:t>
      </w:r>
    </w:p>
    <w:p w:rsidR="000E2541" w:rsidRPr="0061566F" w:rsidRDefault="000E2541" w:rsidP="000C3921">
      <w:pPr>
        <w:pStyle w:val="aa"/>
        <w:numPr>
          <w:ilvl w:val="0"/>
          <w:numId w:val="26"/>
        </w:num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1566F">
        <w:rPr>
          <w:rFonts w:asciiTheme="majorHAnsi" w:hAnsiTheme="majorHAnsi"/>
          <w:sz w:val="24"/>
          <w:szCs w:val="24"/>
        </w:rPr>
        <w:lastRenderedPageBreak/>
        <w:t>Молекулярный докинг</w:t>
      </w:r>
    </w:p>
    <w:p w:rsidR="000E2541" w:rsidRPr="0061566F" w:rsidRDefault="000E2541" w:rsidP="000C3921">
      <w:pPr>
        <w:pStyle w:val="aa"/>
        <w:numPr>
          <w:ilvl w:val="0"/>
          <w:numId w:val="26"/>
        </w:num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1566F">
        <w:rPr>
          <w:rFonts w:asciiTheme="majorHAnsi" w:hAnsiTheme="majorHAnsi"/>
          <w:sz w:val="24"/>
          <w:szCs w:val="24"/>
        </w:rPr>
        <w:t>Структурная фильтрация</w:t>
      </w:r>
    </w:p>
    <w:p w:rsidR="000E2541" w:rsidRPr="0061566F" w:rsidRDefault="000E2541" w:rsidP="000E2541">
      <w:pPr>
        <w:pStyle w:val="aa"/>
        <w:rPr>
          <w:rFonts w:asciiTheme="majorHAnsi" w:hAnsiTheme="majorHAnsi"/>
          <w:sz w:val="24"/>
          <w:szCs w:val="24"/>
        </w:rPr>
      </w:pPr>
      <w:r w:rsidRPr="0061566F">
        <w:rPr>
          <w:rFonts w:asciiTheme="majorHAnsi" w:hAnsiTheme="majorHAnsi"/>
          <w:sz w:val="24"/>
          <w:szCs w:val="24"/>
        </w:rPr>
        <w:t>По порогу, обусловленному специфичностью взаимодействия, отсеиваются ложноположительные результаты, таким образом выбрасываются соединения без этого специфического взаимодействия, предсказанного докингом</w:t>
      </w:r>
    </w:p>
    <w:p w:rsidR="000E2541" w:rsidRPr="0061566F" w:rsidRDefault="000E2541" w:rsidP="000E2541">
      <w:pPr>
        <w:rPr>
          <w:rFonts w:asciiTheme="majorHAnsi" w:hAnsiTheme="majorHAnsi"/>
          <w:sz w:val="24"/>
          <w:szCs w:val="24"/>
        </w:rPr>
      </w:pPr>
      <w:r w:rsidRPr="0061566F">
        <w:rPr>
          <w:rFonts w:asciiTheme="majorHAnsi" w:hAnsiTheme="majorHAnsi"/>
          <w:sz w:val="24"/>
          <w:szCs w:val="24"/>
        </w:rPr>
        <w:t>Фармакофор – наиболее активная часть фармакологического препарата</w:t>
      </w:r>
    </w:p>
    <w:p w:rsidR="000E2541" w:rsidRPr="0061566F" w:rsidRDefault="000E2541" w:rsidP="000E2541">
      <w:pPr>
        <w:rPr>
          <w:rFonts w:asciiTheme="majorHAnsi" w:hAnsiTheme="majorHAnsi"/>
          <w:sz w:val="24"/>
          <w:szCs w:val="24"/>
        </w:rPr>
      </w:pPr>
      <w:r w:rsidRPr="0061566F">
        <w:rPr>
          <w:rFonts w:asciiTheme="majorHAnsi" w:hAnsiTheme="majorHAnsi"/>
          <w:sz w:val="24"/>
          <w:szCs w:val="24"/>
        </w:rPr>
        <w:t xml:space="preserve">Поиск ингибиторов апуриновой/апиримидиновой эндонуклеазы 1 (разрез посередине в области апуринового сайта по фосфодиэфирной связи) – отвечает за репарацию ДНК в опухолевых клетках. Главной мишенью фармакологического препарата – поврежденная ДНК в таких клетках. </w:t>
      </w:r>
    </w:p>
    <w:p w:rsidR="000E2541" w:rsidRPr="0061566F" w:rsidRDefault="000E2541" w:rsidP="000E2541">
      <w:pPr>
        <w:rPr>
          <w:rFonts w:asciiTheme="majorHAnsi" w:hAnsiTheme="majorHAnsi"/>
          <w:sz w:val="24"/>
          <w:szCs w:val="24"/>
        </w:rPr>
      </w:pPr>
      <w:r w:rsidRPr="0061566F">
        <w:rPr>
          <w:rFonts w:asciiTheme="majorHAnsi" w:hAnsiTheme="majorHAnsi"/>
          <w:sz w:val="24"/>
          <w:szCs w:val="24"/>
        </w:rPr>
        <w:t>Анализ структуры известных ингибиторов:</w:t>
      </w:r>
    </w:p>
    <w:p w:rsidR="000E2541" w:rsidRPr="0061566F" w:rsidRDefault="000E2541" w:rsidP="000E2541">
      <w:pPr>
        <w:rPr>
          <w:rFonts w:asciiTheme="majorHAnsi" w:hAnsiTheme="majorHAnsi"/>
          <w:sz w:val="24"/>
          <w:szCs w:val="24"/>
        </w:rPr>
      </w:pPr>
      <w:r w:rsidRPr="0061566F">
        <w:rPr>
          <w:rFonts w:asciiTheme="majorHAnsi" w:hAnsiTheme="majorHAnsi"/>
          <w:sz w:val="24"/>
          <w:szCs w:val="24"/>
        </w:rPr>
        <w:t>Карбоксильная группа +ГФБ часть, взаимодействия с ней</w:t>
      </w:r>
    </w:p>
    <w:p w:rsidR="004D39BF" w:rsidRPr="0061566F" w:rsidRDefault="000E2541" w:rsidP="000E2541">
      <w:pPr>
        <w:rPr>
          <w:rFonts w:asciiTheme="majorHAnsi" w:hAnsiTheme="majorHAnsi"/>
          <w:sz w:val="24"/>
          <w:szCs w:val="24"/>
        </w:rPr>
      </w:pPr>
      <w:r w:rsidRPr="0061566F">
        <w:rPr>
          <w:rFonts w:asciiTheme="majorHAnsi" w:hAnsiTheme="majorHAnsi"/>
          <w:sz w:val="24"/>
          <w:szCs w:val="24"/>
        </w:rPr>
        <w:t>Отбор соединений для скрининга правилом 3-х или 5.</w:t>
      </w:r>
      <w:r w:rsidR="004D39BF" w:rsidRPr="0061566F">
        <w:rPr>
          <w:rFonts w:asciiTheme="majorHAnsi" w:hAnsiTheme="majorHAnsi"/>
          <w:sz w:val="24"/>
          <w:szCs w:val="24"/>
        </w:rPr>
        <w:t xml:space="preserve"> Скрининг, докинг  +структурная фильтрация, отбор наилучших соединений с наименьшим Δ</w:t>
      </w:r>
      <w:r w:rsidR="004D39BF" w:rsidRPr="0061566F">
        <w:rPr>
          <w:rFonts w:asciiTheme="majorHAnsi" w:hAnsiTheme="majorHAnsi"/>
          <w:sz w:val="24"/>
          <w:szCs w:val="24"/>
          <w:lang w:val="en-US"/>
        </w:rPr>
        <w:t>G</w:t>
      </w:r>
      <w:r w:rsidR="004D39BF" w:rsidRPr="0061566F">
        <w:rPr>
          <w:rFonts w:asciiTheme="majorHAnsi" w:hAnsiTheme="majorHAnsi"/>
          <w:sz w:val="24"/>
          <w:szCs w:val="24"/>
        </w:rPr>
        <w:t xml:space="preserve">, визуальный катализ, отбор ферментов для проверки </w:t>
      </w:r>
      <w:r w:rsidR="004D39BF" w:rsidRPr="0061566F">
        <w:rPr>
          <w:rFonts w:asciiTheme="majorHAnsi" w:hAnsiTheme="majorHAnsi"/>
          <w:sz w:val="24"/>
          <w:szCs w:val="24"/>
          <w:lang w:val="en-US"/>
        </w:rPr>
        <w:t>in</w:t>
      </w:r>
      <w:r w:rsidR="004D39BF" w:rsidRPr="0061566F">
        <w:rPr>
          <w:rFonts w:asciiTheme="majorHAnsi" w:hAnsiTheme="majorHAnsi"/>
          <w:sz w:val="24"/>
          <w:szCs w:val="24"/>
        </w:rPr>
        <w:t xml:space="preserve"> </w:t>
      </w:r>
      <w:r w:rsidR="004D39BF" w:rsidRPr="0061566F">
        <w:rPr>
          <w:rFonts w:asciiTheme="majorHAnsi" w:hAnsiTheme="majorHAnsi"/>
          <w:sz w:val="24"/>
          <w:szCs w:val="24"/>
          <w:lang w:val="en-US"/>
        </w:rPr>
        <w:t>vitro</w:t>
      </w:r>
      <w:r w:rsidR="004D39BF" w:rsidRPr="0061566F">
        <w:rPr>
          <w:rFonts w:asciiTheme="majorHAnsi" w:hAnsiTheme="majorHAnsi"/>
          <w:sz w:val="24"/>
          <w:szCs w:val="24"/>
        </w:rPr>
        <w:t xml:space="preserve">. Получаем лидерное соединение, оптимизируем. Комплиментарный скрининг производных. Синтез производных с большей эффективностью. Скрининг </w:t>
      </w:r>
      <w:r w:rsidR="004D39BF" w:rsidRPr="0061566F">
        <w:rPr>
          <w:rFonts w:asciiTheme="majorHAnsi" w:hAnsiTheme="majorHAnsi"/>
          <w:sz w:val="24"/>
          <w:szCs w:val="24"/>
          <w:lang w:val="en-US"/>
        </w:rPr>
        <w:t>in</w:t>
      </w:r>
      <w:r w:rsidR="004D39BF" w:rsidRPr="0061566F">
        <w:rPr>
          <w:rFonts w:asciiTheme="majorHAnsi" w:hAnsiTheme="majorHAnsi"/>
          <w:sz w:val="24"/>
          <w:szCs w:val="24"/>
        </w:rPr>
        <w:t xml:space="preserve"> </w:t>
      </w:r>
      <w:r w:rsidR="004D39BF" w:rsidRPr="0061566F">
        <w:rPr>
          <w:rFonts w:asciiTheme="majorHAnsi" w:hAnsiTheme="majorHAnsi"/>
          <w:sz w:val="24"/>
          <w:szCs w:val="24"/>
          <w:lang w:val="en-US"/>
        </w:rPr>
        <w:t>vitro</w:t>
      </w:r>
      <w:r w:rsidR="004D39BF" w:rsidRPr="0061566F">
        <w:rPr>
          <w:rFonts w:asciiTheme="majorHAnsi" w:hAnsiTheme="majorHAnsi"/>
          <w:sz w:val="24"/>
          <w:szCs w:val="24"/>
        </w:rPr>
        <w:t xml:space="preserve">. Подтверждение чистоты синтезированного соединения-ингибитора. </w:t>
      </w:r>
    </w:p>
    <w:p w:rsidR="004D39BF" w:rsidRPr="0061566F" w:rsidRDefault="004D39BF" w:rsidP="000E2541">
      <w:pPr>
        <w:rPr>
          <w:rFonts w:asciiTheme="majorHAnsi" w:hAnsiTheme="majorHAnsi"/>
          <w:sz w:val="24"/>
          <w:szCs w:val="24"/>
        </w:rPr>
      </w:pPr>
      <w:r w:rsidRPr="0061566F">
        <w:rPr>
          <w:rFonts w:asciiTheme="majorHAnsi" w:hAnsiTheme="majorHAnsi"/>
          <w:sz w:val="24"/>
          <w:szCs w:val="24"/>
        </w:rPr>
        <w:t xml:space="preserve">Изучение свойств ингибитора </w:t>
      </w:r>
      <w:r w:rsidRPr="0061566F">
        <w:rPr>
          <w:rFonts w:asciiTheme="majorHAnsi" w:hAnsiTheme="majorHAnsi"/>
          <w:sz w:val="24"/>
          <w:szCs w:val="24"/>
          <w:lang w:val="en-US"/>
        </w:rPr>
        <w:t>in</w:t>
      </w:r>
      <w:r w:rsidRPr="0061566F">
        <w:rPr>
          <w:rFonts w:asciiTheme="majorHAnsi" w:hAnsiTheme="majorHAnsi"/>
          <w:sz w:val="24"/>
          <w:szCs w:val="24"/>
        </w:rPr>
        <w:t xml:space="preserve"> </w:t>
      </w:r>
      <w:r w:rsidRPr="0061566F">
        <w:rPr>
          <w:rFonts w:asciiTheme="majorHAnsi" w:hAnsiTheme="majorHAnsi"/>
          <w:sz w:val="24"/>
          <w:szCs w:val="24"/>
          <w:lang w:val="en-US"/>
        </w:rPr>
        <w:t>vivo</w:t>
      </w:r>
      <w:r w:rsidRPr="0061566F">
        <w:rPr>
          <w:rFonts w:asciiTheme="majorHAnsi" w:hAnsiTheme="majorHAnsi"/>
          <w:sz w:val="24"/>
          <w:szCs w:val="24"/>
        </w:rPr>
        <w:t xml:space="preserve">. </w:t>
      </w:r>
    </w:p>
    <w:p w:rsidR="004D39BF" w:rsidRPr="0061566F" w:rsidRDefault="004D39BF" w:rsidP="000C3921">
      <w:pPr>
        <w:pStyle w:val="aa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 w:rsidRPr="0061566F">
        <w:rPr>
          <w:rFonts w:asciiTheme="majorHAnsi" w:hAnsiTheme="majorHAnsi"/>
          <w:sz w:val="24"/>
          <w:szCs w:val="24"/>
        </w:rPr>
        <w:t>Фармакокинетика – движение ингибитора в организме человека (</w:t>
      </w:r>
      <w:r w:rsidRPr="0061566F">
        <w:rPr>
          <w:rFonts w:asciiTheme="majorHAnsi" w:hAnsiTheme="majorHAnsi"/>
          <w:sz w:val="24"/>
          <w:szCs w:val="24"/>
          <w:lang w:val="en-US"/>
        </w:rPr>
        <w:t>ADME</w:t>
      </w:r>
      <w:r w:rsidRPr="0061566F">
        <w:rPr>
          <w:rFonts w:asciiTheme="majorHAnsi" w:hAnsiTheme="majorHAnsi"/>
          <w:sz w:val="24"/>
          <w:szCs w:val="24"/>
        </w:rPr>
        <w:t>) – всасывание, распределение, метаболизм, выведение</w:t>
      </w:r>
    </w:p>
    <w:p w:rsidR="004D39BF" w:rsidRPr="0061566F" w:rsidRDefault="004D39BF" w:rsidP="000C3921">
      <w:pPr>
        <w:pStyle w:val="aa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 w:rsidRPr="0061566F">
        <w:rPr>
          <w:rFonts w:asciiTheme="majorHAnsi" w:hAnsiTheme="majorHAnsi"/>
          <w:sz w:val="24"/>
          <w:szCs w:val="24"/>
        </w:rPr>
        <w:t>Фармакодинамика – физиологический эффект фермента на организм (количество, эффективность действия)</w:t>
      </w:r>
    </w:p>
    <w:p w:rsidR="004D39BF" w:rsidRPr="0061566F" w:rsidRDefault="004D39BF" w:rsidP="000C3921">
      <w:pPr>
        <w:pStyle w:val="aa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 w:rsidRPr="0061566F">
        <w:rPr>
          <w:rFonts w:asciiTheme="majorHAnsi" w:hAnsiTheme="majorHAnsi"/>
          <w:sz w:val="24"/>
          <w:szCs w:val="24"/>
        </w:rPr>
        <w:t>Токсичность</w:t>
      </w:r>
    </w:p>
    <w:p w:rsidR="004D39BF" w:rsidRPr="0061566F" w:rsidRDefault="004D39BF" w:rsidP="004D39BF">
      <w:pPr>
        <w:rPr>
          <w:rFonts w:asciiTheme="majorHAnsi" w:hAnsiTheme="majorHAnsi"/>
          <w:sz w:val="24"/>
          <w:szCs w:val="24"/>
        </w:rPr>
      </w:pPr>
      <w:r w:rsidRPr="0061566F">
        <w:rPr>
          <w:rFonts w:asciiTheme="majorHAnsi" w:hAnsiTheme="majorHAnsi"/>
          <w:sz w:val="24"/>
          <w:szCs w:val="24"/>
        </w:rPr>
        <w:t xml:space="preserve">Доклинические исследования проводят на живых (как минимум, на двух видах) клетках →клинические исследования </w:t>
      </w:r>
    </w:p>
    <w:p w:rsidR="004D39BF" w:rsidRPr="0061566F" w:rsidRDefault="004D39BF" w:rsidP="004D39BF">
      <w:pPr>
        <w:rPr>
          <w:rFonts w:asciiTheme="majorHAnsi" w:hAnsiTheme="majorHAnsi"/>
          <w:sz w:val="24"/>
          <w:szCs w:val="24"/>
        </w:rPr>
      </w:pPr>
      <w:r w:rsidRPr="0061566F">
        <w:rPr>
          <w:rFonts w:asciiTheme="majorHAnsi" w:hAnsiTheme="majorHAnsi"/>
          <w:sz w:val="24"/>
          <w:szCs w:val="24"/>
        </w:rPr>
        <w:t>А) небольшая выборка из здоровых людей</w:t>
      </w:r>
      <w:r w:rsidR="001077CC" w:rsidRPr="0061566F">
        <w:rPr>
          <w:rFonts w:asciiTheme="majorHAnsi" w:hAnsiTheme="majorHAnsi"/>
          <w:sz w:val="24"/>
          <w:szCs w:val="24"/>
        </w:rPr>
        <w:t xml:space="preserve"> (50-100) → безопасность</w:t>
      </w:r>
    </w:p>
    <w:p w:rsidR="001077CC" w:rsidRPr="0061566F" w:rsidRDefault="004D39BF" w:rsidP="004D39BF">
      <w:pPr>
        <w:rPr>
          <w:rFonts w:asciiTheme="majorHAnsi" w:hAnsiTheme="majorHAnsi"/>
          <w:sz w:val="24"/>
          <w:szCs w:val="24"/>
        </w:rPr>
      </w:pPr>
      <w:r w:rsidRPr="0061566F">
        <w:rPr>
          <w:rFonts w:asciiTheme="majorHAnsi" w:hAnsiTheme="majorHAnsi"/>
          <w:sz w:val="24"/>
          <w:szCs w:val="24"/>
        </w:rPr>
        <w:t xml:space="preserve">Б) </w:t>
      </w:r>
      <w:r w:rsidR="001077CC" w:rsidRPr="0061566F">
        <w:rPr>
          <w:rFonts w:asciiTheme="majorHAnsi" w:hAnsiTheme="majorHAnsi"/>
          <w:sz w:val="24"/>
          <w:szCs w:val="24"/>
        </w:rPr>
        <w:t>небольшая выборка пациентов (100-300)→ эффективность</w:t>
      </w:r>
    </w:p>
    <w:p w:rsidR="001077CC" w:rsidRPr="0061566F" w:rsidRDefault="001077CC" w:rsidP="004D39BF">
      <w:pPr>
        <w:rPr>
          <w:rFonts w:asciiTheme="majorHAnsi" w:hAnsiTheme="majorHAnsi"/>
          <w:sz w:val="24"/>
          <w:szCs w:val="24"/>
        </w:rPr>
      </w:pPr>
      <w:r w:rsidRPr="0061566F">
        <w:rPr>
          <w:rFonts w:asciiTheme="majorHAnsi" w:hAnsiTheme="majorHAnsi"/>
          <w:sz w:val="24"/>
          <w:szCs w:val="24"/>
        </w:rPr>
        <w:t>В) большая выборка пациентов (1000-5000)</w:t>
      </w:r>
    </w:p>
    <w:p w:rsidR="00770632" w:rsidRPr="0061566F" w:rsidRDefault="00770632" w:rsidP="004D39BF">
      <w:pPr>
        <w:rPr>
          <w:rFonts w:asciiTheme="majorHAnsi" w:hAnsiTheme="majorHAnsi"/>
        </w:rPr>
      </w:pPr>
      <w:r w:rsidRPr="0061566F">
        <w:rPr>
          <w:rFonts w:asciiTheme="majorHAnsi" w:hAnsiTheme="majorHAnsi"/>
        </w:rPr>
        <w:br w:type="page"/>
      </w:r>
    </w:p>
    <w:p w:rsidR="00770632" w:rsidRPr="0061566F" w:rsidRDefault="00770632" w:rsidP="008E1664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lastRenderedPageBreak/>
        <w:t>Лекция 13-14</w:t>
      </w:r>
    </w:p>
    <w:p w:rsidR="00770632" w:rsidRPr="0061566F" w:rsidRDefault="00770632" w:rsidP="00770632">
      <w:pPr>
        <w:pStyle w:val="a3"/>
        <w:jc w:val="center"/>
        <w:rPr>
          <w:rFonts w:asciiTheme="majorHAnsi" w:hAnsiTheme="majorHAnsi"/>
          <w:b/>
          <w:i/>
          <w:sz w:val="28"/>
        </w:rPr>
      </w:pPr>
      <w:r w:rsidRPr="0061566F">
        <w:rPr>
          <w:rFonts w:asciiTheme="majorHAnsi" w:hAnsiTheme="majorHAnsi"/>
          <w:b/>
          <w:i/>
          <w:sz w:val="28"/>
        </w:rPr>
        <w:t>Методы биоинформатики</w:t>
      </w:r>
    </w:p>
    <w:p w:rsidR="00770632" w:rsidRPr="0061566F" w:rsidRDefault="001077CC" w:rsidP="008E1664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Первичный источник информации о ферментах – базы данных. </w:t>
      </w:r>
    </w:p>
    <w:p w:rsidR="001077CC" w:rsidRPr="0061566F" w:rsidRDefault="001077CC" w:rsidP="000C3921">
      <w:pPr>
        <w:pStyle w:val="a3"/>
        <w:numPr>
          <w:ilvl w:val="0"/>
          <w:numId w:val="29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Первичные (прямые экспериментальные результаты)</w:t>
      </w:r>
    </w:p>
    <w:p w:rsidR="001077CC" w:rsidRPr="0061566F" w:rsidRDefault="001077CC" w:rsidP="000C3921">
      <w:pPr>
        <w:pStyle w:val="a3"/>
        <w:numPr>
          <w:ilvl w:val="0"/>
          <w:numId w:val="29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Вторичные (анализ первичных)</w:t>
      </w:r>
    </w:p>
    <w:p w:rsidR="001077CC" w:rsidRPr="0061566F" w:rsidRDefault="001077CC" w:rsidP="000C3921">
      <w:pPr>
        <w:pStyle w:val="a3"/>
        <w:numPr>
          <w:ilvl w:val="0"/>
          <w:numId w:val="29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Консолидированные</w:t>
      </w:r>
    </w:p>
    <w:p w:rsidR="001077CC" w:rsidRPr="0061566F" w:rsidRDefault="001077CC" w:rsidP="001077CC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Для сбора, систематизации,  распространения и компьютерного анализа результата. </w:t>
      </w:r>
    </w:p>
    <w:p w:rsidR="001077CC" w:rsidRPr="0061566F" w:rsidRDefault="001077CC" w:rsidP="001077CC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Классификация:</w:t>
      </w:r>
    </w:p>
    <w:p w:rsidR="001077CC" w:rsidRPr="0061566F" w:rsidRDefault="001077CC" w:rsidP="000C3921">
      <w:pPr>
        <w:pStyle w:val="a3"/>
        <w:numPr>
          <w:ilvl w:val="0"/>
          <w:numId w:val="30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По типу данных (НК, 3Д структуры)</w:t>
      </w:r>
    </w:p>
    <w:p w:rsidR="001077CC" w:rsidRPr="0061566F" w:rsidRDefault="001077CC" w:rsidP="000C3921">
      <w:pPr>
        <w:pStyle w:val="a3"/>
        <w:numPr>
          <w:ilvl w:val="0"/>
          <w:numId w:val="30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По степени контроля качества</w:t>
      </w:r>
    </w:p>
    <w:p w:rsidR="001077CC" w:rsidRPr="0061566F" w:rsidRDefault="001077CC" w:rsidP="000C3921">
      <w:pPr>
        <w:pStyle w:val="a3"/>
        <w:numPr>
          <w:ilvl w:val="0"/>
          <w:numId w:val="30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По руководящей организации</w:t>
      </w:r>
    </w:p>
    <w:p w:rsidR="001077CC" w:rsidRPr="0061566F" w:rsidRDefault="001077CC" w:rsidP="000C3921">
      <w:pPr>
        <w:pStyle w:val="a3"/>
        <w:numPr>
          <w:ilvl w:val="0"/>
          <w:numId w:val="30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По доступности информации</w:t>
      </w:r>
    </w:p>
    <w:p w:rsidR="001077CC" w:rsidRPr="0061566F" w:rsidRDefault="001077CC" w:rsidP="000C3921">
      <w:pPr>
        <w:pStyle w:val="a3"/>
        <w:numPr>
          <w:ilvl w:val="0"/>
          <w:numId w:val="30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По организации данных (текстовые и релятив.)</w:t>
      </w:r>
    </w:p>
    <w:p w:rsidR="001077CC" w:rsidRPr="0061566F" w:rsidRDefault="001077CC" w:rsidP="001077CC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  <w:lang w:val="en-US"/>
        </w:rPr>
        <w:t>TrEMBL (Transation of EMBL nucl. Seq</w:t>
      </w:r>
      <w:r w:rsidRPr="0061566F">
        <w:rPr>
          <w:rFonts w:asciiTheme="majorHAnsi" w:hAnsiTheme="majorHAnsi"/>
        </w:rPr>
        <w:t xml:space="preserve">. </w:t>
      </w:r>
      <w:r w:rsidRPr="0061566F">
        <w:rPr>
          <w:rFonts w:asciiTheme="majorHAnsi" w:hAnsiTheme="majorHAnsi"/>
          <w:lang w:val="en-US"/>
        </w:rPr>
        <w:t>DB</w:t>
      </w:r>
      <w:r w:rsidRPr="0061566F">
        <w:rPr>
          <w:rFonts w:asciiTheme="majorHAnsi" w:hAnsiTheme="majorHAnsi"/>
        </w:rPr>
        <w:t xml:space="preserve">) – быстро получаемая информация о новых последовательностях. Аннотация </w:t>
      </w:r>
      <w:r w:rsidRPr="0061566F">
        <w:rPr>
          <w:rFonts w:asciiTheme="majorHAnsi" w:hAnsiTheme="majorHAnsi"/>
          <w:lang w:val="en-US"/>
        </w:rPr>
        <w:t>CDS</w:t>
      </w:r>
    </w:p>
    <w:p w:rsidR="001077CC" w:rsidRPr="0061566F" w:rsidRDefault="001077CC" w:rsidP="001077CC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Первичные базы данных – </w:t>
      </w:r>
      <w:r w:rsidRPr="0061566F">
        <w:rPr>
          <w:rFonts w:asciiTheme="majorHAnsi" w:hAnsiTheme="majorHAnsi"/>
          <w:lang w:val="en-US"/>
        </w:rPr>
        <w:t>PDB</w:t>
      </w:r>
      <w:r w:rsidRPr="0061566F">
        <w:rPr>
          <w:rFonts w:asciiTheme="majorHAnsi" w:hAnsiTheme="majorHAnsi"/>
        </w:rPr>
        <w:t xml:space="preserve">, </w:t>
      </w:r>
      <w:r w:rsidRPr="0061566F">
        <w:rPr>
          <w:rFonts w:asciiTheme="majorHAnsi" w:hAnsiTheme="majorHAnsi"/>
          <w:lang w:val="en-US"/>
        </w:rPr>
        <w:t>NDB</w:t>
      </w:r>
      <w:r w:rsidRPr="0061566F">
        <w:rPr>
          <w:rFonts w:asciiTheme="majorHAnsi" w:hAnsiTheme="majorHAnsi"/>
        </w:rPr>
        <w:t xml:space="preserve"> (</w:t>
      </w:r>
      <w:r w:rsidRPr="0061566F">
        <w:rPr>
          <w:rFonts w:asciiTheme="majorHAnsi" w:hAnsiTheme="majorHAnsi"/>
          <w:lang w:val="en-US"/>
        </w:rPr>
        <w:t>Nucl</w:t>
      </w:r>
      <w:r w:rsidRPr="0061566F">
        <w:rPr>
          <w:rFonts w:asciiTheme="majorHAnsi" w:hAnsiTheme="majorHAnsi"/>
        </w:rPr>
        <w:t xml:space="preserve"> </w:t>
      </w:r>
      <w:r w:rsidRPr="0061566F">
        <w:rPr>
          <w:rFonts w:asciiTheme="majorHAnsi" w:hAnsiTheme="majorHAnsi"/>
          <w:lang w:val="en-US"/>
        </w:rPr>
        <w:t>acid</w:t>
      </w:r>
      <w:r w:rsidRPr="0061566F">
        <w:rPr>
          <w:rFonts w:asciiTheme="majorHAnsi" w:hAnsiTheme="majorHAnsi"/>
        </w:rPr>
        <w:t xml:space="preserve"> </w:t>
      </w:r>
      <w:r w:rsidRPr="0061566F">
        <w:rPr>
          <w:rFonts w:asciiTheme="majorHAnsi" w:hAnsiTheme="majorHAnsi"/>
          <w:lang w:val="en-US"/>
        </w:rPr>
        <w:t>DB</w:t>
      </w:r>
      <w:r w:rsidRPr="0061566F">
        <w:rPr>
          <w:rFonts w:asciiTheme="majorHAnsi" w:hAnsiTheme="majorHAnsi"/>
        </w:rPr>
        <w:t>)</w:t>
      </w:r>
    </w:p>
    <w:p w:rsidR="001077CC" w:rsidRPr="0061566F" w:rsidRDefault="001077CC" w:rsidP="001077CC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Вторичные  - </w:t>
      </w:r>
      <w:r w:rsidRPr="0061566F">
        <w:rPr>
          <w:rFonts w:asciiTheme="majorHAnsi" w:hAnsiTheme="majorHAnsi"/>
          <w:lang w:val="en-US"/>
        </w:rPr>
        <w:t>Prosite</w:t>
      </w:r>
      <w:r w:rsidRPr="0061566F">
        <w:rPr>
          <w:rFonts w:asciiTheme="majorHAnsi" w:hAnsiTheme="majorHAnsi"/>
        </w:rPr>
        <w:t xml:space="preserve">, </w:t>
      </w:r>
      <w:r w:rsidRPr="0061566F">
        <w:rPr>
          <w:rFonts w:asciiTheme="majorHAnsi" w:hAnsiTheme="majorHAnsi"/>
          <w:lang w:val="en-US"/>
        </w:rPr>
        <w:t>Pfam</w:t>
      </w:r>
      <w:r w:rsidRPr="0061566F">
        <w:rPr>
          <w:rFonts w:asciiTheme="majorHAnsi" w:hAnsiTheme="majorHAnsi"/>
        </w:rPr>
        <w:t xml:space="preserve">, </w:t>
      </w:r>
      <w:r w:rsidRPr="0061566F">
        <w:rPr>
          <w:rFonts w:asciiTheme="majorHAnsi" w:hAnsiTheme="majorHAnsi"/>
          <w:lang w:val="en-US"/>
        </w:rPr>
        <w:t>Enzyme</w:t>
      </w:r>
      <w:r w:rsidRPr="0061566F">
        <w:rPr>
          <w:rFonts w:asciiTheme="majorHAnsi" w:hAnsiTheme="majorHAnsi"/>
        </w:rPr>
        <w:t xml:space="preserve">, </w:t>
      </w:r>
      <w:r w:rsidRPr="0061566F">
        <w:rPr>
          <w:rFonts w:asciiTheme="majorHAnsi" w:hAnsiTheme="majorHAnsi"/>
          <w:lang w:val="en-US"/>
        </w:rPr>
        <w:t>DSSP</w:t>
      </w:r>
      <w:r w:rsidRPr="0061566F">
        <w:rPr>
          <w:rFonts w:asciiTheme="majorHAnsi" w:hAnsiTheme="majorHAnsi"/>
        </w:rPr>
        <w:t xml:space="preserve"> (вторичные структуры и вариации) </w:t>
      </w:r>
      <w:r w:rsidRPr="0061566F">
        <w:rPr>
          <w:rFonts w:asciiTheme="majorHAnsi" w:hAnsiTheme="majorHAnsi"/>
          <w:lang w:val="en-US"/>
        </w:rPr>
        <w:t>HSSP</w:t>
      </w:r>
      <w:r w:rsidRPr="0061566F">
        <w:rPr>
          <w:rFonts w:asciiTheme="majorHAnsi" w:hAnsiTheme="majorHAnsi"/>
        </w:rPr>
        <w:t xml:space="preserve"> (вторичные структуры по гомологии)</w:t>
      </w:r>
    </w:p>
    <w:p w:rsidR="001077CC" w:rsidRPr="0061566F" w:rsidRDefault="00C6127F" w:rsidP="001077CC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Каталитические паттерны, профили – последовательности важных участков. </w:t>
      </w:r>
    </w:p>
    <w:p w:rsidR="00C6127F" w:rsidRPr="0061566F" w:rsidRDefault="00C6127F" w:rsidP="001077CC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Комбинированные базы данных для изучения структуры и функций ферментов:</w:t>
      </w:r>
    </w:p>
    <w:p w:rsidR="00C6127F" w:rsidRPr="0061566F" w:rsidRDefault="00C6127F" w:rsidP="000C3921">
      <w:pPr>
        <w:pStyle w:val="a3"/>
        <w:numPr>
          <w:ilvl w:val="0"/>
          <w:numId w:val="31"/>
        </w:numPr>
        <w:rPr>
          <w:rFonts w:asciiTheme="majorHAnsi" w:hAnsiTheme="majorHAnsi"/>
        </w:rPr>
      </w:pPr>
      <w:r w:rsidRPr="0061566F">
        <w:rPr>
          <w:rFonts w:asciiTheme="majorHAnsi" w:hAnsiTheme="majorHAnsi"/>
          <w:lang w:val="en-US"/>
        </w:rPr>
        <w:t>BRENDA</w:t>
      </w:r>
    </w:p>
    <w:p w:rsidR="00C6127F" w:rsidRPr="0061566F" w:rsidRDefault="00C6127F" w:rsidP="000C3921">
      <w:pPr>
        <w:pStyle w:val="a3"/>
        <w:numPr>
          <w:ilvl w:val="0"/>
          <w:numId w:val="31"/>
        </w:numPr>
        <w:rPr>
          <w:rFonts w:asciiTheme="majorHAnsi" w:hAnsiTheme="majorHAnsi"/>
        </w:rPr>
      </w:pPr>
      <w:r w:rsidRPr="0061566F">
        <w:rPr>
          <w:rFonts w:asciiTheme="majorHAnsi" w:hAnsiTheme="majorHAnsi"/>
          <w:lang w:val="en-US"/>
        </w:rPr>
        <w:t>CSA – Catalytic site atlas</w:t>
      </w:r>
    </w:p>
    <w:p w:rsidR="00C6127F" w:rsidRPr="0061566F" w:rsidRDefault="00C6127F" w:rsidP="00C6127F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Парные и множественные выравнивания. Основные критерии построения множественных выравниваний:</w:t>
      </w:r>
    </w:p>
    <w:p w:rsidR="00C6127F" w:rsidRPr="0061566F" w:rsidRDefault="00C6127F" w:rsidP="000C3921">
      <w:pPr>
        <w:pStyle w:val="a3"/>
        <w:numPr>
          <w:ilvl w:val="0"/>
          <w:numId w:val="32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Структурный</w:t>
      </w:r>
    </w:p>
    <w:p w:rsidR="00C6127F" w:rsidRPr="0061566F" w:rsidRDefault="00C6127F" w:rsidP="000C3921">
      <w:pPr>
        <w:pStyle w:val="a3"/>
        <w:numPr>
          <w:ilvl w:val="0"/>
          <w:numId w:val="32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Эволюционный</w:t>
      </w:r>
    </w:p>
    <w:p w:rsidR="00C6127F" w:rsidRPr="0061566F" w:rsidRDefault="00C6127F" w:rsidP="000C3921">
      <w:pPr>
        <w:pStyle w:val="a3"/>
        <w:numPr>
          <w:ilvl w:val="0"/>
          <w:numId w:val="32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Функциональный</w:t>
      </w:r>
    </w:p>
    <w:p w:rsidR="00C6127F" w:rsidRPr="0061566F" w:rsidRDefault="00C6127F" w:rsidP="000C3921">
      <w:pPr>
        <w:pStyle w:val="a3"/>
        <w:numPr>
          <w:ilvl w:val="0"/>
          <w:numId w:val="32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Схожесть алфавита для формирования колонок выравнивания.</w:t>
      </w:r>
    </w:p>
    <w:p w:rsidR="00C6127F" w:rsidRPr="0061566F" w:rsidRDefault="00C6127F" w:rsidP="00C6127F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>Прогрессивное выравнивание последовательностей: парное выравнивание, в котором каждая последовательность единожды выравнивается.</w:t>
      </w:r>
    </w:p>
    <w:p w:rsidR="00C6127F" w:rsidRPr="0061566F" w:rsidRDefault="00C6127F" w:rsidP="00C6127F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Оценка выравнивания: </w:t>
      </w:r>
    </w:p>
    <w:p w:rsidR="00C6127F" w:rsidRPr="0061566F" w:rsidRDefault="00C6127F" w:rsidP="000C3921">
      <w:pPr>
        <w:pStyle w:val="a3"/>
        <w:numPr>
          <w:ilvl w:val="0"/>
          <w:numId w:val="33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Количественная (% идеинтичности)</w:t>
      </w:r>
    </w:p>
    <w:p w:rsidR="00C6127F" w:rsidRPr="0061566F" w:rsidRDefault="00C6127F" w:rsidP="000C3921">
      <w:pPr>
        <w:pStyle w:val="a3"/>
        <w:numPr>
          <w:ilvl w:val="0"/>
          <w:numId w:val="33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Качественный проверка совмещения ключевых функциональных участков)</w:t>
      </w:r>
    </w:p>
    <w:p w:rsidR="00C6127F" w:rsidRPr="0061566F" w:rsidRDefault="00C6127F" w:rsidP="00C6127F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  <w:lang w:val="en-US"/>
        </w:rPr>
        <w:lastRenderedPageBreak/>
        <w:t>RMSD</w:t>
      </w:r>
      <w:r w:rsidRPr="0061566F">
        <w:rPr>
          <w:rFonts w:asciiTheme="majorHAnsi" w:hAnsiTheme="majorHAnsi"/>
        </w:rPr>
        <w:t xml:space="preserve"> – среднеквадратичное отклонение для совмещения белковых структур, но имеются проблемы:</w:t>
      </w:r>
    </w:p>
    <w:p w:rsidR="00C6127F" w:rsidRPr="0061566F" w:rsidRDefault="00C6127F" w:rsidP="000C3921">
      <w:pPr>
        <w:pStyle w:val="a3"/>
        <w:numPr>
          <w:ilvl w:val="0"/>
          <w:numId w:val="34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Все атомы аминокислот имеют одинаковый вес при выравнивании</w:t>
      </w:r>
    </w:p>
    <w:p w:rsidR="00C6127F" w:rsidRPr="0061566F" w:rsidRDefault="00C6127F" w:rsidP="000C3921">
      <w:pPr>
        <w:pStyle w:val="a3"/>
        <w:numPr>
          <w:ilvl w:val="0"/>
          <w:numId w:val="34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Наилучшее выравнивание не одно</w:t>
      </w:r>
    </w:p>
    <w:p w:rsidR="00C6127F" w:rsidRPr="0061566F" w:rsidRDefault="00C6127F" w:rsidP="00C6127F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  <w:lang w:val="en-US"/>
        </w:rPr>
        <w:t>Mustang</w:t>
      </w:r>
      <w:r w:rsidRPr="0061566F">
        <w:rPr>
          <w:rFonts w:asciiTheme="majorHAnsi" w:hAnsiTheme="majorHAnsi"/>
        </w:rPr>
        <w:t xml:space="preserve"> – алгоритмы выравнивания 3Д структуры белков. </w:t>
      </w:r>
    </w:p>
    <w:p w:rsidR="00C6127F" w:rsidRPr="0061566F" w:rsidRDefault="00C6127F" w:rsidP="00C6127F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Поиск гомологов, основанный на сравнении последовательностей: </w:t>
      </w:r>
    </w:p>
    <w:p w:rsidR="00C6127F" w:rsidRPr="0061566F" w:rsidRDefault="00C6127F" w:rsidP="000C3921">
      <w:pPr>
        <w:pStyle w:val="a3"/>
        <w:numPr>
          <w:ilvl w:val="0"/>
          <w:numId w:val="35"/>
        </w:numPr>
        <w:rPr>
          <w:rFonts w:asciiTheme="majorHAnsi" w:hAnsiTheme="majorHAnsi"/>
        </w:rPr>
      </w:pPr>
      <w:r w:rsidRPr="0061566F">
        <w:rPr>
          <w:rFonts w:asciiTheme="majorHAnsi" w:hAnsiTheme="majorHAnsi"/>
          <w:lang w:val="en-US"/>
        </w:rPr>
        <w:t>BLAST</w:t>
      </w:r>
      <w:r w:rsidRPr="0061566F">
        <w:rPr>
          <w:rFonts w:asciiTheme="majorHAnsi" w:hAnsiTheme="majorHAnsi"/>
        </w:rPr>
        <w:t xml:space="preserve"> – разбиение на слова размера 3 и сопоставление их с имеющимися в базах данных</w:t>
      </w:r>
    </w:p>
    <w:p w:rsidR="00C6127F" w:rsidRPr="0061566F" w:rsidRDefault="00C6127F" w:rsidP="000C3921">
      <w:pPr>
        <w:pStyle w:val="a3"/>
        <w:numPr>
          <w:ilvl w:val="1"/>
          <w:numId w:val="35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Локальное выравнивание – с изменением размера выравнивания вес не увеличивается</w:t>
      </w:r>
    </w:p>
    <w:p w:rsidR="005016DB" w:rsidRPr="0061566F" w:rsidRDefault="00C6127F" w:rsidP="000C3921">
      <w:pPr>
        <w:pStyle w:val="a3"/>
        <w:numPr>
          <w:ilvl w:val="1"/>
          <w:numId w:val="35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>P-value – вероятность, характеризующая случайность нашего выравнивания</w:t>
      </w:r>
    </w:p>
    <w:p w:rsidR="005016DB" w:rsidRPr="0061566F" w:rsidRDefault="005016DB" w:rsidP="000C3921">
      <w:pPr>
        <w:pStyle w:val="a3"/>
        <w:numPr>
          <w:ilvl w:val="0"/>
          <w:numId w:val="35"/>
        </w:numPr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Статистический анализ - основан на части популяции при оценке всей популяции. </w:t>
      </w:r>
    </w:p>
    <w:p w:rsidR="008E1664" w:rsidRPr="0061566F" w:rsidRDefault="005016DB" w:rsidP="008E1664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Нормальное распределение наиболее часто встречается и к нему можно свести все другие распределения. </w:t>
      </w:r>
    </w:p>
    <w:p w:rsidR="005016DB" w:rsidRPr="0061566F" w:rsidRDefault="005016DB" w:rsidP="008E1664">
      <w:pPr>
        <w:pStyle w:val="a3"/>
        <w:rPr>
          <w:rFonts w:asciiTheme="majorHAnsi" w:hAnsiTheme="majorHAnsi"/>
        </w:rPr>
      </w:pPr>
      <w:r w:rsidRPr="0061566F">
        <w:rPr>
          <w:rFonts w:asciiTheme="majorHAnsi" w:hAnsiTheme="majorHAnsi"/>
        </w:rPr>
        <w:t xml:space="preserve">Матрицы аминокислотных замен – </w:t>
      </w:r>
      <w:r w:rsidRPr="0061566F">
        <w:rPr>
          <w:rFonts w:asciiTheme="majorHAnsi" w:hAnsiTheme="majorHAnsi"/>
          <w:lang w:val="en-US"/>
        </w:rPr>
        <w:t>BLOSUM</w:t>
      </w:r>
      <w:r w:rsidRPr="0061566F">
        <w:rPr>
          <w:rFonts w:asciiTheme="majorHAnsi" w:hAnsiTheme="majorHAnsi"/>
        </w:rPr>
        <w:t xml:space="preserve"> (без делеций), </w:t>
      </w:r>
      <w:r w:rsidRPr="0061566F">
        <w:rPr>
          <w:rFonts w:asciiTheme="majorHAnsi" w:hAnsiTheme="majorHAnsi"/>
          <w:lang w:val="en-US"/>
        </w:rPr>
        <w:t>PAM</w:t>
      </w:r>
      <w:r w:rsidRPr="0061566F">
        <w:rPr>
          <w:rFonts w:asciiTheme="majorHAnsi" w:hAnsiTheme="majorHAnsi"/>
        </w:rPr>
        <w:t xml:space="preserve"> (выравнивание очень близких белков с расхождением в расстоянии =1)</w:t>
      </w:r>
    </w:p>
    <w:p w:rsidR="008E1664" w:rsidRPr="0061566F" w:rsidRDefault="005016DB" w:rsidP="005016D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dvPS6EC5"/>
          <w:b/>
          <w:i/>
          <w:sz w:val="28"/>
          <w:szCs w:val="36"/>
        </w:rPr>
      </w:pPr>
      <w:r w:rsidRPr="0061566F">
        <w:rPr>
          <w:rFonts w:asciiTheme="majorHAnsi" w:hAnsiTheme="majorHAnsi" w:cs="AdvPS6EC5"/>
          <w:b/>
          <w:i/>
          <w:sz w:val="28"/>
          <w:szCs w:val="36"/>
        </w:rPr>
        <w:t>Подходы, основанные на последовательности</w:t>
      </w:r>
    </w:p>
    <w:p w:rsidR="005016DB" w:rsidRPr="0061566F" w:rsidRDefault="005016DB" w:rsidP="005016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 xml:space="preserve">Поиск мотивов для поиска гомологов по последовательности. 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SSM</w:t>
      </w:r>
      <w:r w:rsidRPr="0061566F">
        <w:rPr>
          <w:rFonts w:asciiTheme="majorHAnsi" w:hAnsiTheme="majorHAnsi" w:cs="AdvPS6EC5"/>
          <w:sz w:val="24"/>
          <w:szCs w:val="36"/>
        </w:rPr>
        <w:t xml:space="preserve"> поиск гомологов по 3Д структуре. Если не находится полностью,  то в выравнивании аминокислот найти каталитически-активную триаду и провести поиск по  ней.</w:t>
      </w:r>
    </w:p>
    <w:p w:rsidR="005016DB" w:rsidRPr="0061566F" w:rsidRDefault="005016DB" w:rsidP="005016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5016DB" w:rsidRPr="0061566F" w:rsidRDefault="005016DB" w:rsidP="005016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  <w:lang w:val="en-US"/>
        </w:rPr>
        <w:t>PROCAT</w:t>
      </w:r>
      <w:r w:rsidRPr="0061566F">
        <w:rPr>
          <w:rFonts w:asciiTheme="majorHAnsi" w:hAnsiTheme="majorHAnsi" w:cs="AdvPS6EC5"/>
          <w:sz w:val="24"/>
          <w:szCs w:val="36"/>
        </w:rPr>
        <w:t xml:space="preserve"> – опирается на функцию фермента.</w:t>
      </w:r>
    </w:p>
    <w:p w:rsidR="005016DB" w:rsidRPr="0061566F" w:rsidRDefault="005016DB" w:rsidP="005016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 xml:space="preserve">Построили базу данных АЦ ферментов. Например, 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CSA</w:t>
      </w:r>
      <w:r w:rsidRPr="0061566F">
        <w:rPr>
          <w:rFonts w:asciiTheme="majorHAnsi" w:hAnsiTheme="majorHAnsi" w:cs="AdvPS6EC5"/>
          <w:sz w:val="24"/>
          <w:szCs w:val="36"/>
        </w:rPr>
        <w:t xml:space="preserve"> – 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catalytic</w:t>
      </w:r>
      <w:r w:rsidRPr="0061566F">
        <w:rPr>
          <w:rFonts w:asciiTheme="majorHAnsi" w:hAnsiTheme="majorHAnsi" w:cs="AdvPS6EC5"/>
          <w:sz w:val="24"/>
          <w:szCs w:val="36"/>
        </w:rPr>
        <w:t xml:space="preserve"> 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site</w:t>
      </w:r>
      <w:r w:rsidRPr="0061566F">
        <w:rPr>
          <w:rFonts w:asciiTheme="majorHAnsi" w:hAnsiTheme="majorHAnsi" w:cs="AdvPS6EC5"/>
          <w:sz w:val="24"/>
          <w:szCs w:val="36"/>
        </w:rPr>
        <w:t xml:space="preserve"> 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atlas</w:t>
      </w:r>
    </w:p>
    <w:p w:rsidR="005016DB" w:rsidRPr="0061566F" w:rsidRDefault="005016DB" w:rsidP="005016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Возможно получить структурно-опосредованное выравнивание, аминокислотных последовательностей путем объединения анализа ак последовательностей и 3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D</w:t>
      </w:r>
      <w:r w:rsidRPr="0061566F">
        <w:rPr>
          <w:rFonts w:asciiTheme="majorHAnsi" w:hAnsiTheme="majorHAnsi" w:cs="AdvPS6EC5"/>
          <w:sz w:val="24"/>
          <w:szCs w:val="36"/>
        </w:rPr>
        <w:t xml:space="preserve"> структур. </w:t>
      </w:r>
    </w:p>
    <w:p w:rsidR="005016DB" w:rsidRPr="0061566F" w:rsidRDefault="005016DB" w:rsidP="005016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5016DB" w:rsidRPr="0061566F" w:rsidRDefault="005016DB" w:rsidP="005016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 xml:space="preserve">Биоинформатический анализ семейств ферментов. </w:t>
      </w:r>
    </w:p>
    <w:p w:rsidR="005016DB" w:rsidRPr="0061566F" w:rsidRDefault="005016DB" w:rsidP="005016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5016DB" w:rsidRPr="0061566F" w:rsidRDefault="005016DB" w:rsidP="005016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 xml:space="preserve">Поиск консервативных позиций особо ничего не скажет о функции, </w:t>
      </w:r>
      <w:r w:rsidR="001F6C76" w:rsidRPr="0061566F">
        <w:rPr>
          <w:rFonts w:asciiTheme="majorHAnsi" w:hAnsiTheme="majorHAnsi" w:cs="AdvPS6EC5"/>
          <w:sz w:val="24"/>
          <w:szCs w:val="36"/>
        </w:rPr>
        <w:t xml:space="preserve">но обеспечивает сортировку различных позиций внутри консервативного участка. </w:t>
      </w:r>
    </w:p>
    <w:p w:rsidR="001F6C76" w:rsidRPr="0061566F" w:rsidRDefault="001F6C76" w:rsidP="005016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Разделениние на подсемейства по функциям, по филогенетическому дереву. По первому признаку можно получить слишком много групп, поэтому устанавливают порог по минимализации коэффициента кластеризации и проводят разбиение. Оценка специфичности разбиения анализируют статистически.</w:t>
      </w:r>
    </w:p>
    <w:p w:rsidR="001F6C76" w:rsidRPr="0061566F" w:rsidRDefault="001F6C76" w:rsidP="005016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1F6C76" w:rsidRPr="0061566F" w:rsidRDefault="001F6C76" w:rsidP="005016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 xml:space="preserve">Самым простым для поиска является нормальное распределение. Вес локусных участков консервативности делаем больше, чем отдельных участков. Поиск 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P</w:t>
      </w:r>
      <w:r w:rsidRPr="0061566F">
        <w:rPr>
          <w:rFonts w:asciiTheme="majorHAnsi" w:hAnsiTheme="majorHAnsi" w:cs="AdvPS6EC5"/>
          <w:sz w:val="24"/>
          <w:szCs w:val="36"/>
        </w:rPr>
        <w:t>-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value</w:t>
      </w:r>
      <w:r w:rsidRPr="0061566F">
        <w:rPr>
          <w:rFonts w:asciiTheme="majorHAnsi" w:hAnsiTheme="majorHAnsi" w:cs="AdvPS6EC5"/>
          <w:sz w:val="24"/>
          <w:szCs w:val="36"/>
        </w:rPr>
        <w:t xml:space="preserve">. В результате можно получить высокоспецифичные участки в одном подсемействе и менее специфичные  - в другом. </w:t>
      </w:r>
    </w:p>
    <w:p w:rsidR="001F6C76" w:rsidRPr="0061566F" w:rsidRDefault="001F6C76" w:rsidP="005016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</w:p>
    <w:p w:rsidR="001F6C76" w:rsidRPr="0061566F" w:rsidRDefault="001F6C76" w:rsidP="005016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Верификация моделирования по гомологии: молекулярный докинг.</w:t>
      </w:r>
    </w:p>
    <w:p w:rsidR="001F6C76" w:rsidRPr="0061566F" w:rsidRDefault="001F6C76" w:rsidP="005016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lastRenderedPageBreak/>
        <w:t xml:space="preserve">Оценка АЦ. </w:t>
      </w:r>
    </w:p>
    <w:p w:rsidR="001F6C76" w:rsidRPr="0061566F" w:rsidRDefault="001F6C76" w:rsidP="005016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 xml:space="preserve">Концепция молекулярного докинга: </w:t>
      </w:r>
    </w:p>
    <w:p w:rsidR="001F6C76" w:rsidRPr="0061566F" w:rsidRDefault="001F6C76" w:rsidP="000C3921">
      <w:pPr>
        <w:pStyle w:val="a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Фиксированная геометрия лиганда и рецептора</w:t>
      </w:r>
    </w:p>
    <w:p w:rsidR="001F6C76" w:rsidRPr="0061566F" w:rsidRDefault="001F6C76" w:rsidP="000C3921">
      <w:pPr>
        <w:pStyle w:val="a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Гибкий лиганд, фиксированный рецептор</w:t>
      </w:r>
    </w:p>
    <w:p w:rsidR="001F6C76" w:rsidRPr="0061566F" w:rsidRDefault="001F6C76" w:rsidP="000C3921">
      <w:pPr>
        <w:pStyle w:val="a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>Докинг гибкого лиганда в гибкий АЦ</w:t>
      </w:r>
    </w:p>
    <w:p w:rsidR="001F6C76" w:rsidRPr="0061566F" w:rsidRDefault="001F6C76" w:rsidP="001F6C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</w:rPr>
      </w:pPr>
      <w:r w:rsidRPr="0061566F">
        <w:rPr>
          <w:rFonts w:asciiTheme="majorHAnsi" w:hAnsiTheme="majorHAnsi" w:cs="AdvPS6EC5"/>
          <w:sz w:val="24"/>
          <w:szCs w:val="36"/>
        </w:rPr>
        <w:t xml:space="preserve">Субстрат должен соответствовать механизму реакции. </w:t>
      </w:r>
      <w:r w:rsidR="00B52134" w:rsidRPr="0061566F">
        <w:rPr>
          <w:rFonts w:asciiTheme="majorHAnsi" w:hAnsiTheme="majorHAnsi" w:cs="AdvPS6EC5"/>
          <w:sz w:val="24"/>
          <w:szCs w:val="36"/>
        </w:rPr>
        <w:t xml:space="preserve">Гибкими делаются только торсионные углы, а остальные (углы между связями) остаются жесткими. </w:t>
      </w:r>
    </w:p>
    <w:p w:rsidR="00B52134" w:rsidRPr="0061566F" w:rsidRDefault="00B52134" w:rsidP="001F6C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  <w:lang w:val="en-US"/>
        </w:rPr>
      </w:pPr>
      <w:r w:rsidRPr="0061566F">
        <w:rPr>
          <w:rFonts w:asciiTheme="majorHAnsi" w:hAnsiTheme="majorHAnsi" w:cs="AdvPS6EC5"/>
          <w:sz w:val="24"/>
          <w:szCs w:val="36"/>
        </w:rPr>
        <w:t xml:space="preserve">Локализация АЦ: БД </w:t>
      </w:r>
      <w:r w:rsidRPr="0061566F">
        <w:rPr>
          <w:rFonts w:asciiTheme="majorHAnsi" w:hAnsiTheme="majorHAnsi" w:cs="AdvPS6EC5"/>
          <w:sz w:val="24"/>
          <w:szCs w:val="36"/>
          <w:lang w:val="en-US"/>
        </w:rPr>
        <w:t>CSA/MACIA</w:t>
      </w:r>
    </w:p>
    <w:p w:rsidR="00B52134" w:rsidRPr="0061566F" w:rsidRDefault="00B52134" w:rsidP="001F6C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S6EC5"/>
          <w:sz w:val="24"/>
          <w:szCs w:val="36"/>
          <w:lang w:val="en-US"/>
        </w:rPr>
      </w:pPr>
    </w:p>
    <w:sectPr w:rsidR="00B52134" w:rsidRPr="0061566F">
      <w:footerReference w:type="default" r:id="rId7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D4A" w:rsidRDefault="004B3D4A" w:rsidP="005317B0">
      <w:pPr>
        <w:spacing w:after="0" w:line="240" w:lineRule="auto"/>
      </w:pPr>
      <w:r>
        <w:separator/>
      </w:r>
    </w:p>
  </w:endnote>
  <w:endnote w:type="continuationSeparator" w:id="0">
    <w:p w:rsidR="004B3D4A" w:rsidRDefault="004B3D4A" w:rsidP="0053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dvP40418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40669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dvPS6EC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841903"/>
      <w:docPartObj>
        <w:docPartGallery w:val="Page Numbers (Bottom of Page)"/>
        <w:docPartUnique/>
      </w:docPartObj>
    </w:sdtPr>
    <w:sdtContent>
      <w:p w:rsidR="00B21BC3" w:rsidRDefault="00B21BC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486">
          <w:rPr>
            <w:noProof/>
          </w:rPr>
          <w:t>52</w:t>
        </w:r>
        <w:r>
          <w:fldChar w:fldCharType="end"/>
        </w:r>
      </w:p>
    </w:sdtContent>
  </w:sdt>
  <w:p w:rsidR="00B21BC3" w:rsidRDefault="00B21BC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D4A" w:rsidRDefault="004B3D4A" w:rsidP="005317B0">
      <w:pPr>
        <w:spacing w:after="0" w:line="240" w:lineRule="auto"/>
      </w:pPr>
      <w:r>
        <w:separator/>
      </w:r>
    </w:p>
  </w:footnote>
  <w:footnote w:type="continuationSeparator" w:id="0">
    <w:p w:rsidR="004B3D4A" w:rsidRDefault="004B3D4A" w:rsidP="00531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902"/>
    <w:multiLevelType w:val="hybridMultilevel"/>
    <w:tmpl w:val="59CA0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B5A3F"/>
    <w:multiLevelType w:val="hybridMultilevel"/>
    <w:tmpl w:val="D1EAB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FB4602"/>
    <w:multiLevelType w:val="hybridMultilevel"/>
    <w:tmpl w:val="92FE8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57EDD"/>
    <w:multiLevelType w:val="hybridMultilevel"/>
    <w:tmpl w:val="8FD41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E37C34"/>
    <w:multiLevelType w:val="hybridMultilevel"/>
    <w:tmpl w:val="78A26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4D5275"/>
    <w:multiLevelType w:val="hybridMultilevel"/>
    <w:tmpl w:val="431A8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575C0D"/>
    <w:multiLevelType w:val="hybridMultilevel"/>
    <w:tmpl w:val="9266C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883AC5"/>
    <w:multiLevelType w:val="hybridMultilevel"/>
    <w:tmpl w:val="C3229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06090D"/>
    <w:multiLevelType w:val="hybridMultilevel"/>
    <w:tmpl w:val="BF2C8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0F365A"/>
    <w:multiLevelType w:val="hybridMultilevel"/>
    <w:tmpl w:val="C896B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6F2F6F"/>
    <w:multiLevelType w:val="hybridMultilevel"/>
    <w:tmpl w:val="CFA0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58457F"/>
    <w:multiLevelType w:val="hybridMultilevel"/>
    <w:tmpl w:val="C8E8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EB47CE"/>
    <w:multiLevelType w:val="hybridMultilevel"/>
    <w:tmpl w:val="5B3ED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563FC0"/>
    <w:multiLevelType w:val="hybridMultilevel"/>
    <w:tmpl w:val="ECB6AF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B22ACB"/>
    <w:multiLevelType w:val="hybridMultilevel"/>
    <w:tmpl w:val="C118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634828"/>
    <w:multiLevelType w:val="hybridMultilevel"/>
    <w:tmpl w:val="EDF6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805B7E"/>
    <w:multiLevelType w:val="hybridMultilevel"/>
    <w:tmpl w:val="54DAA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CA3CDA"/>
    <w:multiLevelType w:val="hybridMultilevel"/>
    <w:tmpl w:val="89F0359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1C4701BC"/>
    <w:multiLevelType w:val="hybridMultilevel"/>
    <w:tmpl w:val="2196C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687E15"/>
    <w:multiLevelType w:val="hybridMultilevel"/>
    <w:tmpl w:val="841EE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6E6BC6"/>
    <w:multiLevelType w:val="hybridMultilevel"/>
    <w:tmpl w:val="F592A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78714D"/>
    <w:multiLevelType w:val="hybridMultilevel"/>
    <w:tmpl w:val="DDDE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A73D1B"/>
    <w:multiLevelType w:val="hybridMultilevel"/>
    <w:tmpl w:val="624E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234DDF"/>
    <w:multiLevelType w:val="hybridMultilevel"/>
    <w:tmpl w:val="1572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BA0E7F"/>
    <w:multiLevelType w:val="hybridMultilevel"/>
    <w:tmpl w:val="90C0A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22764A9"/>
    <w:multiLevelType w:val="hybridMultilevel"/>
    <w:tmpl w:val="C890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3FD5489"/>
    <w:multiLevelType w:val="hybridMultilevel"/>
    <w:tmpl w:val="B68CB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3E66D8"/>
    <w:multiLevelType w:val="hybridMultilevel"/>
    <w:tmpl w:val="3A2C1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822A0D"/>
    <w:multiLevelType w:val="hybridMultilevel"/>
    <w:tmpl w:val="C0B2E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9617FD"/>
    <w:multiLevelType w:val="hybridMultilevel"/>
    <w:tmpl w:val="1C7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9E4887"/>
    <w:multiLevelType w:val="hybridMultilevel"/>
    <w:tmpl w:val="5A36604C"/>
    <w:lvl w:ilvl="0" w:tplc="1EF63D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3C217F"/>
    <w:multiLevelType w:val="hybridMultilevel"/>
    <w:tmpl w:val="CA4C7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4337D7"/>
    <w:multiLevelType w:val="hybridMultilevel"/>
    <w:tmpl w:val="F27C1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E12AB6"/>
    <w:multiLevelType w:val="hybridMultilevel"/>
    <w:tmpl w:val="927E6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AE3075B"/>
    <w:multiLevelType w:val="hybridMultilevel"/>
    <w:tmpl w:val="A26EB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B1C045D"/>
    <w:multiLevelType w:val="hybridMultilevel"/>
    <w:tmpl w:val="5224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B7D2731"/>
    <w:multiLevelType w:val="hybridMultilevel"/>
    <w:tmpl w:val="D2A0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CBC66BB"/>
    <w:multiLevelType w:val="hybridMultilevel"/>
    <w:tmpl w:val="2ADA7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F0F1BFC"/>
    <w:multiLevelType w:val="hybridMultilevel"/>
    <w:tmpl w:val="F286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0A904AC"/>
    <w:multiLevelType w:val="hybridMultilevel"/>
    <w:tmpl w:val="D82C8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27269F"/>
    <w:multiLevelType w:val="hybridMultilevel"/>
    <w:tmpl w:val="91B8D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7B30D40"/>
    <w:multiLevelType w:val="hybridMultilevel"/>
    <w:tmpl w:val="416E8C46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FE0377"/>
    <w:multiLevelType w:val="hybridMultilevel"/>
    <w:tmpl w:val="5A36604C"/>
    <w:lvl w:ilvl="0" w:tplc="1EF63D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C30F41"/>
    <w:multiLevelType w:val="hybridMultilevel"/>
    <w:tmpl w:val="ABBE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B3B0EF2"/>
    <w:multiLevelType w:val="hybridMultilevel"/>
    <w:tmpl w:val="F6B29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7824F0"/>
    <w:multiLevelType w:val="hybridMultilevel"/>
    <w:tmpl w:val="EAFED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2A31B48"/>
    <w:multiLevelType w:val="hybridMultilevel"/>
    <w:tmpl w:val="AA620F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2F0220C"/>
    <w:multiLevelType w:val="hybridMultilevel"/>
    <w:tmpl w:val="0788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32780E"/>
    <w:multiLevelType w:val="hybridMultilevel"/>
    <w:tmpl w:val="BEE27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5286117"/>
    <w:multiLevelType w:val="hybridMultilevel"/>
    <w:tmpl w:val="F0022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BB5359F"/>
    <w:multiLevelType w:val="hybridMultilevel"/>
    <w:tmpl w:val="FAFC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C842F12"/>
    <w:multiLevelType w:val="hybridMultilevel"/>
    <w:tmpl w:val="F2C8A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CA35161"/>
    <w:multiLevelType w:val="hybridMultilevel"/>
    <w:tmpl w:val="53D8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2C19AA"/>
    <w:multiLevelType w:val="hybridMultilevel"/>
    <w:tmpl w:val="9F82E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FA06D84"/>
    <w:multiLevelType w:val="hybridMultilevel"/>
    <w:tmpl w:val="427CF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F44014"/>
    <w:multiLevelType w:val="hybridMultilevel"/>
    <w:tmpl w:val="1400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CF041A"/>
    <w:multiLevelType w:val="hybridMultilevel"/>
    <w:tmpl w:val="2B34C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3BB7C17"/>
    <w:multiLevelType w:val="hybridMultilevel"/>
    <w:tmpl w:val="A8101A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4E80A62"/>
    <w:multiLevelType w:val="hybridMultilevel"/>
    <w:tmpl w:val="F4ACE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5F857DF"/>
    <w:multiLevelType w:val="hybridMultilevel"/>
    <w:tmpl w:val="B12C6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89B095A"/>
    <w:multiLevelType w:val="hybridMultilevel"/>
    <w:tmpl w:val="DC22A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96B2E14"/>
    <w:multiLevelType w:val="hybridMultilevel"/>
    <w:tmpl w:val="E8549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834007"/>
    <w:multiLevelType w:val="hybridMultilevel"/>
    <w:tmpl w:val="FC748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A357D55"/>
    <w:multiLevelType w:val="hybridMultilevel"/>
    <w:tmpl w:val="EA240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A7A470B"/>
    <w:multiLevelType w:val="hybridMultilevel"/>
    <w:tmpl w:val="5ADE6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B0D59E0"/>
    <w:multiLevelType w:val="hybridMultilevel"/>
    <w:tmpl w:val="6B063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B43605C"/>
    <w:multiLevelType w:val="hybridMultilevel"/>
    <w:tmpl w:val="F7F66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B4B1253"/>
    <w:multiLevelType w:val="hybridMultilevel"/>
    <w:tmpl w:val="4AD4F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D4C08CD"/>
    <w:multiLevelType w:val="hybridMultilevel"/>
    <w:tmpl w:val="945AC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EFE0E91"/>
    <w:multiLevelType w:val="hybridMultilevel"/>
    <w:tmpl w:val="ED429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0DF25DA"/>
    <w:multiLevelType w:val="hybridMultilevel"/>
    <w:tmpl w:val="AC887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59A10C3"/>
    <w:multiLevelType w:val="hybridMultilevel"/>
    <w:tmpl w:val="7BDAC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5BD4E3A"/>
    <w:multiLevelType w:val="hybridMultilevel"/>
    <w:tmpl w:val="A8763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73357E8"/>
    <w:multiLevelType w:val="hybridMultilevel"/>
    <w:tmpl w:val="21EEE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F600D0B"/>
    <w:multiLevelType w:val="hybridMultilevel"/>
    <w:tmpl w:val="1E90D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1BD3D51"/>
    <w:multiLevelType w:val="hybridMultilevel"/>
    <w:tmpl w:val="3760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47878AD"/>
    <w:multiLevelType w:val="hybridMultilevel"/>
    <w:tmpl w:val="C7B4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5CD1754"/>
    <w:multiLevelType w:val="hybridMultilevel"/>
    <w:tmpl w:val="08E0B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60B46CC"/>
    <w:multiLevelType w:val="hybridMultilevel"/>
    <w:tmpl w:val="7FAC4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81053D8"/>
    <w:multiLevelType w:val="hybridMultilevel"/>
    <w:tmpl w:val="B6EE5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BBE684D"/>
    <w:multiLevelType w:val="hybridMultilevel"/>
    <w:tmpl w:val="3A80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CED6CBE"/>
    <w:multiLevelType w:val="hybridMultilevel"/>
    <w:tmpl w:val="EE26A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D3B181B"/>
    <w:multiLevelType w:val="hybridMultilevel"/>
    <w:tmpl w:val="ED72F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F6F0B16"/>
    <w:multiLevelType w:val="hybridMultilevel"/>
    <w:tmpl w:val="9266C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79"/>
  </w:num>
  <w:num w:numId="3">
    <w:abstractNumId w:val="34"/>
  </w:num>
  <w:num w:numId="4">
    <w:abstractNumId w:val="61"/>
  </w:num>
  <w:num w:numId="5">
    <w:abstractNumId w:val="50"/>
  </w:num>
  <w:num w:numId="6">
    <w:abstractNumId w:val="80"/>
  </w:num>
  <w:num w:numId="7">
    <w:abstractNumId w:val="28"/>
  </w:num>
  <w:num w:numId="8">
    <w:abstractNumId w:val="59"/>
  </w:num>
  <w:num w:numId="9">
    <w:abstractNumId w:val="5"/>
  </w:num>
  <w:num w:numId="10">
    <w:abstractNumId w:val="4"/>
  </w:num>
  <w:num w:numId="11">
    <w:abstractNumId w:val="68"/>
  </w:num>
  <w:num w:numId="12">
    <w:abstractNumId w:val="78"/>
  </w:num>
  <w:num w:numId="13">
    <w:abstractNumId w:val="24"/>
  </w:num>
  <w:num w:numId="14">
    <w:abstractNumId w:val="16"/>
  </w:num>
  <w:num w:numId="15">
    <w:abstractNumId w:val="1"/>
  </w:num>
  <w:num w:numId="16">
    <w:abstractNumId w:val="40"/>
  </w:num>
  <w:num w:numId="17">
    <w:abstractNumId w:val="74"/>
  </w:num>
  <w:num w:numId="18">
    <w:abstractNumId w:val="27"/>
  </w:num>
  <w:num w:numId="19">
    <w:abstractNumId w:val="49"/>
  </w:num>
  <w:num w:numId="20">
    <w:abstractNumId w:val="60"/>
  </w:num>
  <w:num w:numId="21">
    <w:abstractNumId w:val="69"/>
  </w:num>
  <w:num w:numId="22">
    <w:abstractNumId w:val="26"/>
  </w:num>
  <w:num w:numId="23">
    <w:abstractNumId w:val="62"/>
  </w:num>
  <w:num w:numId="24">
    <w:abstractNumId w:val="29"/>
  </w:num>
  <w:num w:numId="25">
    <w:abstractNumId w:val="9"/>
  </w:num>
  <w:num w:numId="26">
    <w:abstractNumId w:val="52"/>
  </w:num>
  <w:num w:numId="27">
    <w:abstractNumId w:val="33"/>
  </w:num>
  <w:num w:numId="28">
    <w:abstractNumId w:val="7"/>
  </w:num>
  <w:num w:numId="29">
    <w:abstractNumId w:val="77"/>
  </w:num>
  <w:num w:numId="30">
    <w:abstractNumId w:val="14"/>
  </w:num>
  <w:num w:numId="31">
    <w:abstractNumId w:val="25"/>
  </w:num>
  <w:num w:numId="32">
    <w:abstractNumId w:val="15"/>
  </w:num>
  <w:num w:numId="33">
    <w:abstractNumId w:val="43"/>
  </w:num>
  <w:num w:numId="34">
    <w:abstractNumId w:val="58"/>
  </w:num>
  <w:num w:numId="35">
    <w:abstractNumId w:val="65"/>
  </w:num>
  <w:num w:numId="36">
    <w:abstractNumId w:val="56"/>
  </w:num>
  <w:num w:numId="37">
    <w:abstractNumId w:val="45"/>
  </w:num>
  <w:num w:numId="38">
    <w:abstractNumId w:val="54"/>
  </w:num>
  <w:num w:numId="39">
    <w:abstractNumId w:val="44"/>
  </w:num>
  <w:num w:numId="40">
    <w:abstractNumId w:val="18"/>
  </w:num>
  <w:num w:numId="41">
    <w:abstractNumId w:val="13"/>
  </w:num>
  <w:num w:numId="42">
    <w:abstractNumId w:val="72"/>
  </w:num>
  <w:num w:numId="43">
    <w:abstractNumId w:val="64"/>
  </w:num>
  <w:num w:numId="44">
    <w:abstractNumId w:val="39"/>
  </w:num>
  <w:num w:numId="45">
    <w:abstractNumId w:val="35"/>
  </w:num>
  <w:num w:numId="46">
    <w:abstractNumId w:val="3"/>
  </w:num>
  <w:num w:numId="47">
    <w:abstractNumId w:val="23"/>
  </w:num>
  <w:num w:numId="48">
    <w:abstractNumId w:val="36"/>
  </w:num>
  <w:num w:numId="49">
    <w:abstractNumId w:val="82"/>
  </w:num>
  <w:num w:numId="50">
    <w:abstractNumId w:val="19"/>
  </w:num>
  <w:num w:numId="51">
    <w:abstractNumId w:val="55"/>
  </w:num>
  <w:num w:numId="52">
    <w:abstractNumId w:val="2"/>
  </w:num>
  <w:num w:numId="53">
    <w:abstractNumId w:val="47"/>
  </w:num>
  <w:num w:numId="54">
    <w:abstractNumId w:val="6"/>
  </w:num>
  <w:num w:numId="55">
    <w:abstractNumId w:val="81"/>
  </w:num>
  <w:num w:numId="56">
    <w:abstractNumId w:val="8"/>
  </w:num>
  <w:num w:numId="57">
    <w:abstractNumId w:val="83"/>
  </w:num>
  <w:num w:numId="58">
    <w:abstractNumId w:val="66"/>
  </w:num>
  <w:num w:numId="59">
    <w:abstractNumId w:val="0"/>
  </w:num>
  <w:num w:numId="60">
    <w:abstractNumId w:val="11"/>
  </w:num>
  <w:num w:numId="61">
    <w:abstractNumId w:val="12"/>
  </w:num>
  <w:num w:numId="62">
    <w:abstractNumId w:val="67"/>
  </w:num>
  <w:num w:numId="63">
    <w:abstractNumId w:val="46"/>
  </w:num>
  <w:num w:numId="64">
    <w:abstractNumId w:val="73"/>
  </w:num>
  <w:num w:numId="65">
    <w:abstractNumId w:val="57"/>
  </w:num>
  <w:num w:numId="66">
    <w:abstractNumId w:val="48"/>
  </w:num>
  <w:num w:numId="67">
    <w:abstractNumId w:val="53"/>
  </w:num>
  <w:num w:numId="68">
    <w:abstractNumId w:val="31"/>
  </w:num>
  <w:num w:numId="69">
    <w:abstractNumId w:val="38"/>
  </w:num>
  <w:num w:numId="70">
    <w:abstractNumId w:val="76"/>
  </w:num>
  <w:num w:numId="71">
    <w:abstractNumId w:val="22"/>
  </w:num>
  <w:num w:numId="72">
    <w:abstractNumId w:val="41"/>
  </w:num>
  <w:num w:numId="73">
    <w:abstractNumId w:val="71"/>
  </w:num>
  <w:num w:numId="74">
    <w:abstractNumId w:val="70"/>
  </w:num>
  <w:num w:numId="75">
    <w:abstractNumId w:val="20"/>
  </w:num>
  <w:num w:numId="76">
    <w:abstractNumId w:val="17"/>
  </w:num>
  <w:num w:numId="77">
    <w:abstractNumId w:val="32"/>
  </w:num>
  <w:num w:numId="78">
    <w:abstractNumId w:val="63"/>
  </w:num>
  <w:num w:numId="79">
    <w:abstractNumId w:val="21"/>
  </w:num>
  <w:num w:numId="80">
    <w:abstractNumId w:val="37"/>
  </w:num>
  <w:num w:numId="81">
    <w:abstractNumId w:val="75"/>
  </w:num>
  <w:num w:numId="82">
    <w:abstractNumId w:val="10"/>
  </w:num>
  <w:num w:numId="83">
    <w:abstractNumId w:val="30"/>
  </w:num>
  <w:num w:numId="84">
    <w:abstractNumId w:val="4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65"/>
    <w:rsid w:val="00007939"/>
    <w:rsid w:val="00010C52"/>
    <w:rsid w:val="00026DCF"/>
    <w:rsid w:val="00035FE7"/>
    <w:rsid w:val="00060C40"/>
    <w:rsid w:val="000838D5"/>
    <w:rsid w:val="00086871"/>
    <w:rsid w:val="0009525F"/>
    <w:rsid w:val="000B0F98"/>
    <w:rsid w:val="000C3921"/>
    <w:rsid w:val="000E2541"/>
    <w:rsid w:val="001077CC"/>
    <w:rsid w:val="001433C4"/>
    <w:rsid w:val="001B27D8"/>
    <w:rsid w:val="001C62DA"/>
    <w:rsid w:val="001C7ACA"/>
    <w:rsid w:val="001E6729"/>
    <w:rsid w:val="001F6C76"/>
    <w:rsid w:val="001F7A6D"/>
    <w:rsid w:val="00203A59"/>
    <w:rsid w:val="0021622A"/>
    <w:rsid w:val="0023108B"/>
    <w:rsid w:val="0023283F"/>
    <w:rsid w:val="0023730B"/>
    <w:rsid w:val="00262D6C"/>
    <w:rsid w:val="002A743C"/>
    <w:rsid w:val="002B5F7F"/>
    <w:rsid w:val="00317221"/>
    <w:rsid w:val="00321E14"/>
    <w:rsid w:val="003349F2"/>
    <w:rsid w:val="00337E60"/>
    <w:rsid w:val="00356053"/>
    <w:rsid w:val="00362A25"/>
    <w:rsid w:val="00363F0C"/>
    <w:rsid w:val="003C7AE3"/>
    <w:rsid w:val="003E7579"/>
    <w:rsid w:val="003F0865"/>
    <w:rsid w:val="004715C4"/>
    <w:rsid w:val="00477E7F"/>
    <w:rsid w:val="00490553"/>
    <w:rsid w:val="004B3D4A"/>
    <w:rsid w:val="004D39BF"/>
    <w:rsid w:val="005016DB"/>
    <w:rsid w:val="00501C50"/>
    <w:rsid w:val="00503CD5"/>
    <w:rsid w:val="005211D6"/>
    <w:rsid w:val="00525B5C"/>
    <w:rsid w:val="00527412"/>
    <w:rsid w:val="005317B0"/>
    <w:rsid w:val="00551045"/>
    <w:rsid w:val="005517FD"/>
    <w:rsid w:val="005533D4"/>
    <w:rsid w:val="005772EC"/>
    <w:rsid w:val="00590656"/>
    <w:rsid w:val="005A5965"/>
    <w:rsid w:val="005A6709"/>
    <w:rsid w:val="005C07E0"/>
    <w:rsid w:val="005D5D31"/>
    <w:rsid w:val="005F13C5"/>
    <w:rsid w:val="005F70FA"/>
    <w:rsid w:val="0061566F"/>
    <w:rsid w:val="0064072E"/>
    <w:rsid w:val="00670C28"/>
    <w:rsid w:val="00676743"/>
    <w:rsid w:val="00687E15"/>
    <w:rsid w:val="00687E97"/>
    <w:rsid w:val="00693AEA"/>
    <w:rsid w:val="006D580B"/>
    <w:rsid w:val="006E3017"/>
    <w:rsid w:val="006F2DAA"/>
    <w:rsid w:val="006F3886"/>
    <w:rsid w:val="007400E0"/>
    <w:rsid w:val="007408DF"/>
    <w:rsid w:val="0074202D"/>
    <w:rsid w:val="00743F0A"/>
    <w:rsid w:val="0076315D"/>
    <w:rsid w:val="00770632"/>
    <w:rsid w:val="007A0DB9"/>
    <w:rsid w:val="007A73B6"/>
    <w:rsid w:val="007C5FCF"/>
    <w:rsid w:val="007F041D"/>
    <w:rsid w:val="00832FD0"/>
    <w:rsid w:val="00833FCA"/>
    <w:rsid w:val="008651C0"/>
    <w:rsid w:val="00882FB3"/>
    <w:rsid w:val="008B53C1"/>
    <w:rsid w:val="008C3E30"/>
    <w:rsid w:val="008E1664"/>
    <w:rsid w:val="0091284A"/>
    <w:rsid w:val="009304A8"/>
    <w:rsid w:val="0094164B"/>
    <w:rsid w:val="00975557"/>
    <w:rsid w:val="009877EF"/>
    <w:rsid w:val="0099211E"/>
    <w:rsid w:val="00A13E06"/>
    <w:rsid w:val="00A4521F"/>
    <w:rsid w:val="00A61272"/>
    <w:rsid w:val="00A67530"/>
    <w:rsid w:val="00A70113"/>
    <w:rsid w:val="00A77C07"/>
    <w:rsid w:val="00AE19E8"/>
    <w:rsid w:val="00AE6546"/>
    <w:rsid w:val="00AF3D40"/>
    <w:rsid w:val="00AF42E1"/>
    <w:rsid w:val="00B21BC3"/>
    <w:rsid w:val="00B27107"/>
    <w:rsid w:val="00B52134"/>
    <w:rsid w:val="00B74E41"/>
    <w:rsid w:val="00B8072F"/>
    <w:rsid w:val="00B86D0E"/>
    <w:rsid w:val="00BA12E1"/>
    <w:rsid w:val="00BA69FB"/>
    <w:rsid w:val="00BB50DC"/>
    <w:rsid w:val="00BD112C"/>
    <w:rsid w:val="00BD463B"/>
    <w:rsid w:val="00C052A6"/>
    <w:rsid w:val="00C05CF7"/>
    <w:rsid w:val="00C143AB"/>
    <w:rsid w:val="00C6127F"/>
    <w:rsid w:val="00CA65C0"/>
    <w:rsid w:val="00CD77F9"/>
    <w:rsid w:val="00CE474A"/>
    <w:rsid w:val="00CF26FD"/>
    <w:rsid w:val="00D0195F"/>
    <w:rsid w:val="00D021C7"/>
    <w:rsid w:val="00D135CA"/>
    <w:rsid w:val="00D36E68"/>
    <w:rsid w:val="00D74733"/>
    <w:rsid w:val="00D9699A"/>
    <w:rsid w:val="00DA2E4F"/>
    <w:rsid w:val="00DA465A"/>
    <w:rsid w:val="00DA7846"/>
    <w:rsid w:val="00DE0330"/>
    <w:rsid w:val="00DF19C1"/>
    <w:rsid w:val="00DF5800"/>
    <w:rsid w:val="00E026A7"/>
    <w:rsid w:val="00E24C68"/>
    <w:rsid w:val="00E63D82"/>
    <w:rsid w:val="00E757DA"/>
    <w:rsid w:val="00EA270A"/>
    <w:rsid w:val="00F14F47"/>
    <w:rsid w:val="00F157EC"/>
    <w:rsid w:val="00F2298F"/>
    <w:rsid w:val="00F2491E"/>
    <w:rsid w:val="00F3559C"/>
    <w:rsid w:val="00F43402"/>
    <w:rsid w:val="00F43F02"/>
    <w:rsid w:val="00F67D8B"/>
    <w:rsid w:val="00F74412"/>
    <w:rsid w:val="00F85E9E"/>
    <w:rsid w:val="00FA514A"/>
    <w:rsid w:val="00FB2486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2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3D82"/>
    <w:rPr>
      <w:color w:val="0000FF"/>
      <w:u w:val="single"/>
    </w:rPr>
  </w:style>
  <w:style w:type="table" w:styleId="a5">
    <w:name w:val="Table Grid"/>
    <w:basedOn w:val="a1"/>
    <w:uiPriority w:val="59"/>
    <w:rsid w:val="00AF4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AF42E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F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2E1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363F0C"/>
    <w:rPr>
      <w:color w:val="808080"/>
    </w:rPr>
  </w:style>
  <w:style w:type="paragraph" w:styleId="aa">
    <w:name w:val="List Paragraph"/>
    <w:basedOn w:val="a"/>
    <w:uiPriority w:val="34"/>
    <w:qFormat/>
    <w:rsid w:val="00687E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28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header"/>
    <w:basedOn w:val="a"/>
    <w:link w:val="ac"/>
    <w:uiPriority w:val="99"/>
    <w:unhideWhenUsed/>
    <w:rsid w:val="00531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317B0"/>
  </w:style>
  <w:style w:type="paragraph" w:styleId="ad">
    <w:name w:val="footer"/>
    <w:basedOn w:val="a"/>
    <w:link w:val="ae"/>
    <w:uiPriority w:val="99"/>
    <w:unhideWhenUsed/>
    <w:rsid w:val="00531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31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2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3D82"/>
    <w:rPr>
      <w:color w:val="0000FF"/>
      <w:u w:val="single"/>
    </w:rPr>
  </w:style>
  <w:style w:type="table" w:styleId="a5">
    <w:name w:val="Table Grid"/>
    <w:basedOn w:val="a1"/>
    <w:uiPriority w:val="59"/>
    <w:rsid w:val="00AF4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AF42E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F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2E1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363F0C"/>
    <w:rPr>
      <w:color w:val="808080"/>
    </w:rPr>
  </w:style>
  <w:style w:type="paragraph" w:styleId="aa">
    <w:name w:val="List Paragraph"/>
    <w:basedOn w:val="a"/>
    <w:uiPriority w:val="34"/>
    <w:qFormat/>
    <w:rsid w:val="00687E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28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header"/>
    <w:basedOn w:val="a"/>
    <w:link w:val="ac"/>
    <w:uiPriority w:val="99"/>
    <w:unhideWhenUsed/>
    <w:rsid w:val="00531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317B0"/>
  </w:style>
  <w:style w:type="paragraph" w:styleId="ad">
    <w:name w:val="footer"/>
    <w:basedOn w:val="a"/>
    <w:link w:val="ae"/>
    <w:uiPriority w:val="99"/>
    <w:unhideWhenUsed/>
    <w:rsid w:val="00531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3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4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2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3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1%D0%B5%D0%BB%D0%BE%D0%BA" TargetMode="External"/><Relationship Id="rId18" Type="http://schemas.openxmlformats.org/officeDocument/2006/relationships/hyperlink" Target="http://ru.wikipedia.org/wiki/%D0%9A%D0%BE%D1%84%D0%B5%D1%80%D0%BC%D0%B5%D0%BD%D1%82%D1%8B" TargetMode="External"/><Relationship Id="rId26" Type="http://schemas.openxmlformats.org/officeDocument/2006/relationships/hyperlink" Target="http://en.wikipedia.org/wiki/Alanine" TargetMode="External"/><Relationship Id="rId39" Type="http://schemas.openxmlformats.org/officeDocument/2006/relationships/hyperlink" Target="http://www.expasy.org/cgi-bin/nicezyme.pl?1.8.1.7" TargetMode="External"/><Relationship Id="rId21" Type="http://schemas.openxmlformats.org/officeDocument/2006/relationships/image" Target="media/image1.jpeg"/><Relationship Id="rId34" Type="http://schemas.openxmlformats.org/officeDocument/2006/relationships/image" Target="media/image12.png"/><Relationship Id="rId42" Type="http://schemas.openxmlformats.org/officeDocument/2006/relationships/hyperlink" Target="http://ru.wikipedia.org/wiki/%D0%94%D0%B8%D1%81%D1%83%D0%BB%D1%8C%D1%84%D0%B8%D0%B4%D0%BD%D0%B0%D1%8F_%D1%81%D0%B2%D1%8F%D0%B7%D1%8C" TargetMode="External"/><Relationship Id="rId47" Type="http://schemas.openxmlformats.org/officeDocument/2006/relationships/image" Target="media/image15.png"/><Relationship Id="rId50" Type="http://schemas.openxmlformats.org/officeDocument/2006/relationships/hyperlink" Target="http://en.wikipedia.org/wiki/Organism" TargetMode="External"/><Relationship Id="rId55" Type="http://schemas.openxmlformats.org/officeDocument/2006/relationships/hyperlink" Target="http://ru.wikipedia.org/wiki/%D0%9F%D0%B5%D0%BF%D1%82%D0%B8%D0%B4" TargetMode="External"/><Relationship Id="rId63" Type="http://schemas.openxmlformats.org/officeDocument/2006/relationships/hyperlink" Target="http://ru.wikipedia.org/wiki/%D0%9C%D0%A0%D0%9D%D0%9A" TargetMode="External"/><Relationship Id="rId68" Type="http://schemas.openxmlformats.org/officeDocument/2006/relationships/hyperlink" Target="http://ru.wikipedia.org/w/index.php?title=%D0%93%D0%B0%D0%BB%D0%BE%D0%B3%D0%B5%D0%BD%D0%B8%D1%80%D0%BE%D0%B2%D0%B0%D0%BD%D0%B8%D0%B5&amp;action=edit&amp;redlink=1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ru.wikipedia.org/w/index.php?title=%D0%A2%D0%B8%D0%B0%D0%B7%D0%BE%D0%BB%D0%B8%D0%BD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C%D0%BE%D0%BB%D0%B5%D0%BA%D1%83%D0%BB%D0%B0" TargetMode="External"/><Relationship Id="rId29" Type="http://schemas.openxmlformats.org/officeDocument/2006/relationships/image" Target="media/image7.tif"/><Relationship Id="rId11" Type="http://schemas.openxmlformats.org/officeDocument/2006/relationships/hyperlink" Target="http://ru.wikipedia.org/wiki/%D0%9A%D0%B0%D1%82%D0%B0%D0%B1%D0%BE%D0%BB%D0%B8%D0%B7%D0%BC" TargetMode="External"/><Relationship Id="rId24" Type="http://schemas.openxmlformats.org/officeDocument/2006/relationships/image" Target="media/image4.gif"/><Relationship Id="rId32" Type="http://schemas.openxmlformats.org/officeDocument/2006/relationships/image" Target="media/image10.png"/><Relationship Id="rId37" Type="http://schemas.openxmlformats.org/officeDocument/2006/relationships/image" Target="media/image13.png"/><Relationship Id="rId40" Type="http://schemas.openxmlformats.org/officeDocument/2006/relationships/hyperlink" Target="http://ru.wikipedia.org/wiki/%D0%90%D0%BD%D0%B3%D0%BB%D0%B8%D0%B9%D1%81%D0%BA%D0%B8%D0%B9_%D1%8F%D0%B7%D1%8B%D0%BA" TargetMode="External"/><Relationship Id="rId45" Type="http://schemas.openxmlformats.org/officeDocument/2006/relationships/hyperlink" Target="http://ru.wikipedia.org/w/index.php?title=%D0%9F%D0%B5%D0%BD%D1%82%D0%BE%D0%B7%D0%BD%D1%8B%D0%B9_%D1%86%D0%B8%D0%BA%D0%BB&amp;action=edit&amp;redlink=1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ru.wikipedia.org/wiki/%D0%91%D0%B0%D0%BA%D1%82%D0%B5%D1%80%D0%B8%D0%B8" TargetMode="External"/><Relationship Id="rId66" Type="http://schemas.openxmlformats.org/officeDocument/2006/relationships/hyperlink" Target="http://ru.wikipedia.org/wiki/%D0%93%D0%BB%D0%B8%D0%BA%D0%BE%D0%B7%D0%B8%D0%BB%D0%B8%D1%80%D0%BE%D0%B2%D0%B0%D0%BD%D0%B8%D0%B5" TargetMode="External"/><Relationship Id="rId74" Type="http://schemas.openxmlformats.org/officeDocument/2006/relationships/hyperlink" Target="http://ru.wikipedia.org/wiki/%D0%94%D0%B8%D0%BC%D0%B5%D1%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1%D0%B5%D0%BB%D0%BE%D0%BA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6.tif"/><Relationship Id="rId36" Type="http://schemas.openxmlformats.org/officeDocument/2006/relationships/hyperlink" Target="http://ru.wikipedia.org/wiki/%D0%9F%D0%B8%D1%80%D0%BE%D0%B2%D0%B8%D0%BD%D0%BE%D0%B3%D1%80%D0%B0%D0%B4%D0%BD%D0%B0%D1%8F_%D0%BA%D0%B8%D1%81%D0%BB%D0%BE%D1%82%D0%B0" TargetMode="External"/><Relationship Id="rId49" Type="http://schemas.openxmlformats.org/officeDocument/2006/relationships/hyperlink" Target="http://en.wikipedia.org/wiki/Protein" TargetMode="External"/><Relationship Id="rId57" Type="http://schemas.openxmlformats.org/officeDocument/2006/relationships/hyperlink" Target="http://ru.wikipedia.org/wiki/%D0%9C%D0%B8%D0%BA%D1%80%D0%BE%D0%BE%D1%80%D0%B3%D0%B0%D0%BD%D0%B8%D0%B7%D0%BC%D1%8B" TargetMode="External"/><Relationship Id="rId61" Type="http://schemas.openxmlformats.org/officeDocument/2006/relationships/hyperlink" Target="http://ru.wikipedia.org/wiki/%D0%A0%D0%B8%D0%B1%D0%BE%D1%81%D0%BE%D0%BC%D0%B0" TargetMode="External"/><Relationship Id="rId10" Type="http://schemas.openxmlformats.org/officeDocument/2006/relationships/hyperlink" Target="http://ru.wikipedia.org/wiki/%D0%9E%D1%80%D0%B3%D0%B0%D0%BD%D0%B8%D0%B7%D0%BC" TargetMode="External"/><Relationship Id="rId19" Type="http://schemas.openxmlformats.org/officeDocument/2006/relationships/hyperlink" Target="http://ru.wikipedia.org/wiki/%D0%90%D0%BF%D0%BE%D1%84%D0%B5%D1%80%D0%BC%D0%B5%D0%BD%D1%82" TargetMode="External"/><Relationship Id="rId31" Type="http://schemas.openxmlformats.org/officeDocument/2006/relationships/image" Target="media/image9.png"/><Relationship Id="rId44" Type="http://schemas.openxmlformats.org/officeDocument/2006/relationships/hyperlink" Target="http://ru.wikipedia.org/wiki/%D0%9D%D0%90%D0%94%D0%A4" TargetMode="External"/><Relationship Id="rId52" Type="http://schemas.openxmlformats.org/officeDocument/2006/relationships/image" Target="media/image17.png"/><Relationship Id="rId60" Type="http://schemas.openxmlformats.org/officeDocument/2006/relationships/hyperlink" Target="http://ru.wikipedia.org/wiki/%D0%9A%D0%BE%D0%BC%D0%BC%D0%B5%D0%BD%D1%81%D0%B0%D0%BB%D0%B8%D0%B7%D0%BC" TargetMode="External"/><Relationship Id="rId65" Type="http://schemas.openxmlformats.org/officeDocument/2006/relationships/hyperlink" Target="http://ru.wikipedia.org/wiki/%D0%90%D0%B7%D0%BE%D1%82" TargetMode="External"/><Relationship Id="rId73" Type="http://schemas.openxmlformats.org/officeDocument/2006/relationships/hyperlink" Target="http://ru.wikipedia.org/wiki/%D0%90%D0%BB%D0%B0%D0%BD%D0%B8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5%D0%B8%D0%BC%D0%B8%D1%87%D0%B5%D1%81%D0%BA%D0%B0%D1%8F_%D1%80%D0%B5%D0%B0%D0%BA%D1%86%D0%B8%D1%8F" TargetMode="External"/><Relationship Id="rId14" Type="http://schemas.openxmlformats.org/officeDocument/2006/relationships/hyperlink" Target="http://ru.wikipedia.org/wiki/%D0%9D%D1%83%D0%BA%D0%BB%D0%B5%D0%B8%D0%BD%D0%BE%D0%B2%D0%B0%D1%8F_%D0%BA%D0%B8%D1%81%D0%BB%D0%BE%D1%82%D0%B0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://en.wikipedia.org/wiki/Enzyme" TargetMode="External"/><Relationship Id="rId30" Type="http://schemas.openxmlformats.org/officeDocument/2006/relationships/image" Target="media/image8.png"/><Relationship Id="rId35" Type="http://schemas.openxmlformats.org/officeDocument/2006/relationships/hyperlink" Target="http://ru.wikipedia.org/wiki/%D0%9C%D0%B0%D0%B3%D0%BD%D0%B8%D0%B9" TargetMode="External"/><Relationship Id="rId43" Type="http://schemas.openxmlformats.org/officeDocument/2006/relationships/hyperlink" Target="http://ru.wikipedia.org/wiki/%D0%93%D0%BB%D1%83%D1%82%D0%B0%D1%82%D0%B8%D0%BE%D0%BD" TargetMode="External"/><Relationship Id="rId48" Type="http://schemas.openxmlformats.org/officeDocument/2006/relationships/hyperlink" Target="http://en.wikipedia.org/wiki/Redox" TargetMode="External"/><Relationship Id="rId56" Type="http://schemas.openxmlformats.org/officeDocument/2006/relationships/hyperlink" Target="http://ru.wikipedia.org/wiki/%D0%9C%D0%B5%D1%82%D0%B0%D0%B1%D0%BE%D0%BB%D0%B8%D1%82" TargetMode="External"/><Relationship Id="rId64" Type="http://schemas.openxmlformats.org/officeDocument/2006/relationships/hyperlink" Target="http://ru.wikipedia.org/wiki/%D0%90%D0%BC%D0%B8%D0%BD%D0%BE%D0%BA%D0%B8%D1%81%D0%BB%D0%BE%D1%82%D1%8B" TargetMode="External"/><Relationship Id="rId69" Type="http://schemas.openxmlformats.org/officeDocument/2006/relationships/hyperlink" Target="http://ru.wikipedia.org/w/index.php?title=%D0%93%D0%B8%D0%B4%D1%80%D0%BE%D0%BA%D1%81%D0%B8%D0%BB%D0%B8%D1%80%D0%BE%D0%B2%D0%B0%D0%BD%D0%B8%D0%B5&amp;action=edit&amp;redlink=1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ru.wikipedia.org/wiki/%D0%93%D1%80%D0%B5%D1%87%D0%B5%D1%81%D0%BA%D0%B8%D0%B9_%D1%8F%D0%B7%D1%8B%D0%BA" TargetMode="External"/><Relationship Id="rId51" Type="http://schemas.openxmlformats.org/officeDocument/2006/relationships/image" Target="media/image16.png"/><Relationship Id="rId72" Type="http://schemas.openxmlformats.org/officeDocument/2006/relationships/hyperlink" Target="http://ru.wikipedia.org/wiki/%D0%A1%D0%B5%D1%80%D0%B8%D0%B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ru.wikipedia.org/wiki/%D0%90%D0%BD%D0%B0%D0%B1%D0%BE%D0%BB%D0%B8%D0%B7%D0%BC" TargetMode="External"/><Relationship Id="rId17" Type="http://schemas.openxmlformats.org/officeDocument/2006/relationships/hyperlink" Target="http://ru.wikipedia.org/wiki/%D0%A4%D0%B5%D1%80%D0%BC%D0%B5%D0%BD%D1%82%D1%8B" TargetMode="External"/><Relationship Id="rId25" Type="http://schemas.openxmlformats.org/officeDocument/2006/relationships/image" Target="media/image5.png"/><Relationship Id="rId33" Type="http://schemas.openxmlformats.org/officeDocument/2006/relationships/image" Target="media/image11.png"/><Relationship Id="rId38" Type="http://schemas.openxmlformats.org/officeDocument/2006/relationships/hyperlink" Target="http://ru.wikipedia.org/wiki/%D0%A8%D0%B8%D1%84%D1%80_%D0%9A%D0%A4" TargetMode="External"/><Relationship Id="rId46" Type="http://schemas.openxmlformats.org/officeDocument/2006/relationships/image" Target="media/image14.png"/><Relationship Id="rId59" Type="http://schemas.openxmlformats.org/officeDocument/2006/relationships/hyperlink" Target="http://ru.wikipedia.org/wiki/%D0%93%D1%80%D0%B8%D0%B1%D1%8B" TargetMode="External"/><Relationship Id="rId67" Type="http://schemas.openxmlformats.org/officeDocument/2006/relationships/hyperlink" Target="http://ru.wikipedia.org/wiki/%D0%90%D1%86%D0%B5%D1%82%D0%B8%D0%BB%D0%B8%D1%80%D0%BE%D0%B2%D0%B0%D0%BD%D0%B8%D0%B5" TargetMode="External"/><Relationship Id="rId20" Type="http://schemas.openxmlformats.org/officeDocument/2006/relationships/hyperlink" Target="http://ru.wikipedia.org/wiki/%D0%A5%D0%BE%D0%BB%D0%BE%D1%84%D0%B5%D1%80%D0%BC%D0%B5%D0%BD%D1%82" TargetMode="External"/><Relationship Id="rId41" Type="http://schemas.openxmlformats.org/officeDocument/2006/relationships/hyperlink" Target="http://ru.wikipedia.org/wiki/%D0%A4%D0%B5%D1%80%D0%BC%D0%B5%D0%BD%D1%82" TargetMode="External"/><Relationship Id="rId54" Type="http://schemas.openxmlformats.org/officeDocument/2006/relationships/image" Target="media/image19.png"/><Relationship Id="rId62" Type="http://schemas.openxmlformats.org/officeDocument/2006/relationships/hyperlink" Target="http://ru.wikipedia.org/w/index.php?title=%D0%A1%D0%B8%D0%BD%D1%82%D0%B5%D1%82%D0%B0%D0%B7%D0%B0&amp;action=edit&amp;redlink=1" TargetMode="External"/><Relationship Id="rId70" Type="http://schemas.openxmlformats.org/officeDocument/2006/relationships/hyperlink" Target="http://ru.wikipedia.org/w/index.php?title=%D0%9E%D0%BA%D1%81%D0%B0%D0%B7%D0%BE%D0%BB%D0%B8%D0%BD&amp;action=edit&amp;redlink=1" TargetMode="External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11189</Words>
  <Characters>63782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dcterms:created xsi:type="dcterms:W3CDTF">2013-06-08T04:03:00Z</dcterms:created>
  <dcterms:modified xsi:type="dcterms:W3CDTF">2013-06-08T04:03:00Z</dcterms:modified>
</cp:coreProperties>
</file>