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B0A" w:rsidRPr="00227AFB" w:rsidRDefault="000C2B0A" w:rsidP="000C2B0A">
      <w:pPr>
        <w:pStyle w:val="af"/>
        <w:rPr>
          <w:rFonts w:asciiTheme="minorHAnsi" w:hAnsiTheme="minorHAnsi" w:cstheme="minorHAnsi"/>
          <w:b/>
          <w:bCs/>
          <w:sz w:val="24"/>
        </w:rPr>
      </w:pPr>
      <w:r w:rsidRPr="00227AFB">
        <w:rPr>
          <w:rFonts w:asciiTheme="minorHAnsi" w:hAnsiTheme="minorHAnsi" w:cstheme="minorHAnsi"/>
          <w:b/>
          <w:bCs/>
          <w:sz w:val="24"/>
        </w:rPr>
        <w:t>МОСКОВСКИЙ ГОСУДАРСТВЕННЫЙ УНИВЕРСИТЕТ</w:t>
      </w:r>
    </w:p>
    <w:p w:rsidR="000C2B0A" w:rsidRPr="00227AFB" w:rsidRDefault="000C2B0A" w:rsidP="000C2B0A">
      <w:pPr>
        <w:spacing w:line="360" w:lineRule="auto"/>
        <w:jc w:val="center"/>
        <w:rPr>
          <w:rFonts w:cstheme="minorHAnsi"/>
          <w:b/>
          <w:bCs/>
        </w:rPr>
      </w:pPr>
      <w:r w:rsidRPr="00227AFB">
        <w:rPr>
          <w:rFonts w:cstheme="minorHAnsi"/>
          <w:b/>
          <w:bCs/>
        </w:rPr>
        <w:t>имени М.В.ЛОМОНОСОВА</w:t>
      </w:r>
    </w:p>
    <w:p w:rsidR="000C2B0A" w:rsidRPr="00227AFB" w:rsidRDefault="000C2B0A" w:rsidP="000C2B0A">
      <w:pPr>
        <w:spacing w:line="360" w:lineRule="auto"/>
        <w:jc w:val="center"/>
        <w:rPr>
          <w:rFonts w:cstheme="minorHAnsi"/>
          <w:b/>
          <w:bCs/>
          <w:sz w:val="28"/>
        </w:rPr>
      </w:pPr>
      <w:r w:rsidRPr="00227AFB">
        <w:rPr>
          <w:rFonts w:cstheme="minorHAnsi"/>
          <w:b/>
          <w:bCs/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09B6147" wp14:editId="13EFDF46">
                <wp:simplePos x="0" y="0"/>
                <wp:positionH relativeFrom="column">
                  <wp:posOffset>457200</wp:posOffset>
                </wp:positionH>
                <wp:positionV relativeFrom="paragraph">
                  <wp:posOffset>60325</wp:posOffset>
                </wp:positionV>
                <wp:extent cx="5029200" cy="0"/>
                <wp:effectExtent l="13335" t="6350" r="5715" b="12700"/>
                <wp:wrapNone/>
                <wp:docPr id="9" name="Прямая соединительная 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4.75pt" to="6in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" o:allowincell="f"/>
            </w:pict>
          </mc:Fallback>
        </mc:AlternateContent>
      </w:r>
    </w:p>
    <w:p w:rsidR="000C2B0A" w:rsidRPr="00227AFB" w:rsidRDefault="000C2B0A" w:rsidP="000C2B0A">
      <w:pPr>
        <w:pStyle w:val="5"/>
        <w:spacing w:before="120" w:line="360" w:lineRule="auto"/>
        <w:jc w:val="center"/>
        <w:rPr>
          <w:rFonts w:asciiTheme="minorHAnsi" w:hAnsiTheme="minorHAnsi" w:cstheme="minorHAnsi"/>
          <w:caps/>
          <w:sz w:val="24"/>
        </w:rPr>
      </w:pPr>
      <w:r w:rsidRPr="00227AFB">
        <w:rPr>
          <w:rFonts w:asciiTheme="minorHAnsi" w:hAnsiTheme="minorHAnsi" w:cstheme="minorHAnsi"/>
          <w:bCs w:val="0"/>
          <w:caps/>
          <w:sz w:val="24"/>
        </w:rPr>
        <w:t>ФАКУЛЬТЕТ БИОИНЖЕНЕРИИ И БИОИНФОРМАТИКИ</w:t>
      </w:r>
    </w:p>
    <w:p w:rsidR="000C2B0A" w:rsidRPr="00227AFB" w:rsidRDefault="000C2B0A" w:rsidP="000C2B0A">
      <w:pPr>
        <w:spacing w:line="360" w:lineRule="auto"/>
        <w:jc w:val="center"/>
        <w:rPr>
          <w:rFonts w:cstheme="minorHAnsi"/>
          <w:b/>
          <w:sz w:val="28"/>
        </w:rPr>
      </w:pPr>
    </w:p>
    <w:p w:rsidR="000C2B0A" w:rsidRPr="00227AFB" w:rsidRDefault="000C2B0A" w:rsidP="00227AFB">
      <w:pPr>
        <w:spacing w:line="360" w:lineRule="auto"/>
        <w:rPr>
          <w:rFonts w:cstheme="minorHAnsi"/>
          <w:b/>
          <w:sz w:val="36"/>
          <w:szCs w:val="36"/>
        </w:rPr>
      </w:pPr>
    </w:p>
    <w:p w:rsidR="000C2B0A" w:rsidRPr="00227AFB" w:rsidRDefault="000C2B0A" w:rsidP="000C2B0A">
      <w:pPr>
        <w:spacing w:line="360" w:lineRule="auto"/>
        <w:jc w:val="center"/>
        <w:rPr>
          <w:rFonts w:cstheme="minorHAnsi"/>
          <w:b/>
          <w:sz w:val="36"/>
          <w:szCs w:val="36"/>
        </w:rPr>
      </w:pPr>
      <w:r w:rsidRPr="00227AFB">
        <w:rPr>
          <w:rFonts w:cstheme="minorHAnsi"/>
          <w:b/>
          <w:sz w:val="36"/>
          <w:szCs w:val="36"/>
        </w:rPr>
        <w:t>Отчет по качеству расшифровки структуры белка MsKGD</w:t>
      </w:r>
      <w:r w:rsidRPr="00227AFB">
        <w:rPr>
          <w:rFonts w:cstheme="minorHAnsi"/>
          <w:b/>
          <w:sz w:val="36"/>
          <w:szCs w:val="36"/>
          <w:vertAlign w:val="subscript"/>
        </w:rPr>
        <w:t>Δ360</w:t>
      </w:r>
      <w:r w:rsidRPr="00227AFB">
        <w:rPr>
          <w:rFonts w:cstheme="minorHAnsi"/>
          <w:b/>
          <w:sz w:val="36"/>
          <w:szCs w:val="36"/>
        </w:rPr>
        <w:t xml:space="preserve"> (домена α-кетоглутаратдекарбоксилазы) из организма Mycobacterium smegmatis с помощью рентгено-структурного анализа</w:t>
      </w:r>
    </w:p>
    <w:p w:rsidR="000C2B0A" w:rsidRPr="00227AFB" w:rsidRDefault="00227AFB" w:rsidP="000C2B0A">
      <w:pPr>
        <w:pStyle w:val="af2"/>
        <w:spacing w:line="360" w:lineRule="auto"/>
        <w:jc w:val="center"/>
        <w:rPr>
          <w:rFonts w:asciiTheme="minorHAnsi" w:hAnsiTheme="minorHAnsi" w:cstheme="minorHAnsi"/>
          <w:b/>
          <w:bCs/>
          <w:i/>
          <w:snapToGrid w:val="0"/>
          <w:sz w:val="24"/>
        </w:rPr>
      </w:pPr>
      <w:r w:rsidRPr="00227AFB">
        <w:rPr>
          <w:rFonts w:asciiTheme="minorHAnsi" w:hAnsiTheme="minorHAnsi" w:cstheme="minorHAnsi"/>
          <w:b/>
          <w:bCs/>
          <w:i/>
          <w:snapToGrid w:val="0"/>
          <w:sz w:val="24"/>
        </w:rPr>
        <w:t xml:space="preserve">Работа </w:t>
      </w:r>
      <w:r w:rsidR="000C2B0A" w:rsidRPr="00227AFB">
        <w:rPr>
          <w:rFonts w:asciiTheme="minorHAnsi" w:hAnsiTheme="minorHAnsi" w:cstheme="minorHAnsi"/>
          <w:b/>
          <w:bCs/>
          <w:i/>
          <w:snapToGrid w:val="0"/>
          <w:sz w:val="24"/>
        </w:rPr>
        <w:t>студентки</w:t>
      </w:r>
      <w:r w:rsidRPr="00227AFB">
        <w:rPr>
          <w:rFonts w:asciiTheme="minorHAnsi" w:hAnsiTheme="minorHAnsi" w:cstheme="minorHAnsi"/>
          <w:b/>
          <w:bCs/>
          <w:i/>
          <w:snapToGrid w:val="0"/>
          <w:sz w:val="24"/>
        </w:rPr>
        <w:t xml:space="preserve"> 4</w:t>
      </w:r>
      <w:r w:rsidR="000C2B0A" w:rsidRPr="00227AFB">
        <w:rPr>
          <w:rFonts w:asciiTheme="minorHAnsi" w:hAnsiTheme="minorHAnsi" w:cstheme="minorHAnsi"/>
          <w:b/>
          <w:bCs/>
          <w:i/>
          <w:snapToGrid w:val="0"/>
          <w:sz w:val="24"/>
        </w:rPr>
        <w:t xml:space="preserve">-го курса </w:t>
      </w:r>
    </w:p>
    <w:p w:rsidR="000C2B0A" w:rsidRPr="00227AFB" w:rsidRDefault="000C2B0A" w:rsidP="000C2B0A">
      <w:pPr>
        <w:pStyle w:val="af2"/>
        <w:spacing w:line="360" w:lineRule="auto"/>
        <w:jc w:val="center"/>
        <w:rPr>
          <w:rFonts w:asciiTheme="minorHAnsi" w:hAnsiTheme="minorHAnsi" w:cstheme="minorHAnsi"/>
          <w:b/>
          <w:bCs/>
          <w:snapToGrid w:val="0"/>
          <w:sz w:val="24"/>
        </w:rPr>
      </w:pPr>
      <w:r w:rsidRPr="00227AFB">
        <w:rPr>
          <w:rFonts w:asciiTheme="minorHAnsi" w:hAnsiTheme="minorHAnsi" w:cstheme="minorHAnsi"/>
          <w:b/>
          <w:bCs/>
          <w:snapToGrid w:val="0"/>
          <w:sz w:val="24"/>
        </w:rPr>
        <w:t xml:space="preserve">Бойко </w:t>
      </w:r>
      <w:r w:rsidR="00227AFB" w:rsidRPr="00227AFB">
        <w:rPr>
          <w:rFonts w:asciiTheme="minorHAnsi" w:hAnsiTheme="minorHAnsi" w:cstheme="minorHAnsi"/>
          <w:b/>
          <w:bCs/>
          <w:snapToGrid w:val="0"/>
          <w:sz w:val="24"/>
        </w:rPr>
        <w:t>Александры</w:t>
      </w:r>
    </w:p>
    <w:p w:rsidR="000C2B0A" w:rsidRPr="00227AFB" w:rsidRDefault="000C2B0A" w:rsidP="000C2B0A">
      <w:pPr>
        <w:pStyle w:val="af2"/>
        <w:spacing w:line="360" w:lineRule="auto"/>
        <w:jc w:val="right"/>
        <w:rPr>
          <w:rFonts w:asciiTheme="minorHAnsi" w:hAnsiTheme="minorHAnsi" w:cstheme="minorHAnsi"/>
          <w:b/>
          <w:bCs/>
          <w:snapToGrid w:val="0"/>
          <w:sz w:val="24"/>
        </w:rPr>
      </w:pPr>
    </w:p>
    <w:p w:rsidR="000C2B0A" w:rsidRPr="00227AFB" w:rsidRDefault="000C2B0A" w:rsidP="000C2B0A">
      <w:pPr>
        <w:pStyle w:val="af2"/>
        <w:spacing w:line="360" w:lineRule="auto"/>
        <w:jc w:val="right"/>
        <w:rPr>
          <w:rFonts w:asciiTheme="minorHAnsi" w:hAnsiTheme="minorHAnsi" w:cstheme="minorHAnsi"/>
          <w:b/>
          <w:bCs/>
          <w:snapToGrid w:val="0"/>
          <w:sz w:val="24"/>
        </w:rPr>
      </w:pPr>
    </w:p>
    <w:p w:rsidR="000C2B0A" w:rsidRPr="00227AFB" w:rsidRDefault="000C2B0A" w:rsidP="000C2B0A">
      <w:pPr>
        <w:pStyle w:val="af2"/>
        <w:spacing w:line="360" w:lineRule="auto"/>
        <w:jc w:val="right"/>
        <w:rPr>
          <w:rFonts w:asciiTheme="minorHAnsi" w:hAnsiTheme="minorHAnsi" w:cstheme="minorHAnsi"/>
          <w:b/>
          <w:bCs/>
          <w:snapToGrid w:val="0"/>
          <w:sz w:val="24"/>
        </w:rPr>
      </w:pPr>
    </w:p>
    <w:p w:rsidR="000C2B0A" w:rsidRPr="00227AFB" w:rsidRDefault="000C2B0A" w:rsidP="000C2B0A">
      <w:pPr>
        <w:spacing w:line="360" w:lineRule="auto"/>
        <w:ind w:firstLine="720"/>
        <w:rPr>
          <w:rFonts w:cstheme="minorHAnsi"/>
          <w:b/>
          <w:bCs/>
          <w:snapToGrid w:val="0"/>
        </w:rPr>
      </w:pPr>
    </w:p>
    <w:p w:rsidR="000C2B0A" w:rsidRPr="00227AFB" w:rsidRDefault="000C2B0A" w:rsidP="000C2B0A">
      <w:pPr>
        <w:spacing w:line="360" w:lineRule="auto"/>
        <w:ind w:firstLine="720"/>
        <w:rPr>
          <w:rFonts w:cstheme="minorHAnsi"/>
          <w:b/>
        </w:rPr>
      </w:pPr>
    </w:p>
    <w:p w:rsidR="000C2B0A" w:rsidRPr="00227AFB" w:rsidRDefault="000C2B0A" w:rsidP="000C2B0A">
      <w:pPr>
        <w:spacing w:line="360" w:lineRule="auto"/>
        <w:rPr>
          <w:rFonts w:cstheme="minorHAnsi"/>
          <w:b/>
        </w:rPr>
      </w:pPr>
    </w:p>
    <w:p w:rsidR="000C2B0A" w:rsidRPr="00227AFB" w:rsidRDefault="000C2B0A" w:rsidP="000C2B0A">
      <w:pPr>
        <w:spacing w:line="360" w:lineRule="auto"/>
        <w:ind w:firstLine="720"/>
        <w:jc w:val="center"/>
        <w:rPr>
          <w:rFonts w:cstheme="minorHAnsi"/>
          <w:b/>
        </w:rPr>
      </w:pPr>
    </w:p>
    <w:p w:rsidR="000C2B0A" w:rsidRPr="00227AFB" w:rsidRDefault="000C2B0A" w:rsidP="000C2B0A">
      <w:pPr>
        <w:spacing w:line="360" w:lineRule="auto"/>
        <w:ind w:firstLine="720"/>
        <w:jc w:val="center"/>
        <w:rPr>
          <w:rFonts w:cstheme="minorHAnsi"/>
          <w:b/>
        </w:rPr>
      </w:pPr>
    </w:p>
    <w:p w:rsidR="000C2B0A" w:rsidRPr="00227AFB" w:rsidRDefault="000C2B0A" w:rsidP="000C2B0A">
      <w:pPr>
        <w:spacing w:line="360" w:lineRule="auto"/>
        <w:ind w:left="2832" w:firstLine="708"/>
        <w:rPr>
          <w:rFonts w:cstheme="minorHAnsi"/>
          <w:b/>
        </w:rPr>
      </w:pPr>
      <w:r w:rsidRPr="00227AFB">
        <w:rPr>
          <w:rFonts w:cstheme="minorHAnsi"/>
          <w:b/>
        </w:rPr>
        <w:t>Москва</w:t>
      </w:r>
    </w:p>
    <w:p w:rsidR="00227AFB" w:rsidRPr="00227AFB" w:rsidRDefault="000C2B0A" w:rsidP="000C2B0A">
      <w:pPr>
        <w:spacing w:line="360" w:lineRule="auto"/>
        <w:ind w:left="2832" w:firstLine="708"/>
        <w:rPr>
          <w:rFonts w:cstheme="minorHAnsi"/>
          <w:b/>
        </w:rPr>
      </w:pPr>
      <w:r w:rsidRPr="00227AFB">
        <w:rPr>
          <w:rFonts w:cstheme="minorHAnsi"/>
          <w:b/>
        </w:rPr>
        <w:t xml:space="preserve">  2017 г.</w:t>
      </w:r>
    </w:p>
    <w:p w:rsidR="00227AFB" w:rsidRPr="00227AFB" w:rsidRDefault="00227AFB">
      <w:pPr>
        <w:rPr>
          <w:rFonts w:cstheme="minorHAnsi"/>
          <w:b/>
        </w:rPr>
      </w:pPr>
      <w:r w:rsidRPr="00227AFB">
        <w:rPr>
          <w:rFonts w:cstheme="minorHAnsi"/>
          <w:b/>
        </w:rPr>
        <w:br w:type="page"/>
      </w:r>
    </w:p>
    <w:p w:rsidR="000C2B0A" w:rsidRPr="00227AFB" w:rsidRDefault="000C2B0A" w:rsidP="000C2B0A">
      <w:pPr>
        <w:pStyle w:val="af1"/>
        <w:rPr>
          <w:rFonts w:asciiTheme="minorHAnsi" w:hAnsiTheme="minorHAnsi" w:cstheme="minorHAnsi"/>
          <w:lang w:val="ru-RU"/>
        </w:rPr>
      </w:pPr>
      <w:r w:rsidRPr="00227AFB">
        <w:rPr>
          <w:rFonts w:asciiTheme="minorHAnsi" w:hAnsiTheme="minorHAnsi" w:cstheme="minorHAnsi"/>
          <w:lang w:val="ru-RU"/>
        </w:rPr>
        <w:lastRenderedPageBreak/>
        <w:t>Оглавление</w:t>
      </w:r>
    </w:p>
    <w:p w:rsidR="000C2B0A" w:rsidRPr="00227AFB" w:rsidRDefault="00227AFB" w:rsidP="000C2B0A">
      <w:pPr>
        <w:pStyle w:val="11"/>
        <w:tabs>
          <w:tab w:val="right" w:leader="dot" w:pos="9355"/>
        </w:tabs>
        <w:rPr>
          <w:rFonts w:asciiTheme="minorHAnsi" w:hAnsiTheme="minorHAnsi" w:cstheme="minorHAnsi"/>
          <w:b/>
          <w:bCs/>
          <w:lang w:val="ru-RU"/>
        </w:rPr>
      </w:pPr>
      <w:r w:rsidRPr="00227AFB">
        <w:rPr>
          <w:rFonts w:asciiTheme="minorHAnsi" w:hAnsiTheme="minorHAnsi" w:cstheme="minorHAnsi"/>
          <w:b/>
          <w:bCs/>
          <w:lang w:val="ru-RU"/>
        </w:rPr>
        <w:t>Аннотация</w:t>
      </w:r>
      <w:r w:rsidRPr="00227AFB">
        <w:rPr>
          <w:rFonts w:asciiTheme="minorHAnsi" w:hAnsiTheme="minorHAnsi" w:cstheme="minorHAnsi"/>
          <w:b/>
          <w:bCs/>
          <w:lang w:val="ru-RU"/>
        </w:rPr>
        <w:tab/>
        <w:t>3</w:t>
      </w:r>
    </w:p>
    <w:p w:rsidR="000C2B0A" w:rsidRPr="00227AFB" w:rsidRDefault="00227AFB" w:rsidP="000C2B0A">
      <w:pPr>
        <w:pStyle w:val="11"/>
        <w:tabs>
          <w:tab w:val="right" w:leader="dot" w:pos="9355"/>
        </w:tabs>
        <w:rPr>
          <w:rFonts w:asciiTheme="minorHAnsi" w:hAnsiTheme="minorHAnsi" w:cstheme="minorHAnsi"/>
          <w:b/>
          <w:bCs/>
          <w:lang w:val="ru-RU"/>
        </w:rPr>
      </w:pPr>
      <w:r w:rsidRPr="00227AFB">
        <w:rPr>
          <w:rFonts w:asciiTheme="minorHAnsi" w:hAnsiTheme="minorHAnsi" w:cstheme="minorHAnsi"/>
          <w:b/>
          <w:bCs/>
          <w:lang w:val="ru-RU"/>
        </w:rPr>
        <w:t>Введение</w:t>
      </w:r>
      <w:r w:rsidR="000C2B0A" w:rsidRPr="00227AFB">
        <w:rPr>
          <w:rFonts w:asciiTheme="minorHAnsi" w:hAnsiTheme="minorHAnsi" w:cstheme="minorHAnsi"/>
          <w:b/>
          <w:bCs/>
          <w:lang w:val="ru-RU"/>
        </w:rPr>
        <w:tab/>
      </w:r>
      <w:r>
        <w:rPr>
          <w:rFonts w:asciiTheme="minorHAnsi" w:hAnsiTheme="minorHAnsi" w:cstheme="minorHAnsi"/>
          <w:b/>
          <w:bCs/>
          <w:lang w:val="ru-RU"/>
        </w:rPr>
        <w:t>3</w:t>
      </w:r>
    </w:p>
    <w:p w:rsidR="000C2B0A" w:rsidRPr="00227AFB" w:rsidRDefault="008D5329" w:rsidP="000C2B0A">
      <w:pPr>
        <w:pStyle w:val="11"/>
        <w:tabs>
          <w:tab w:val="right" w:leader="dot" w:pos="9355"/>
        </w:tabs>
        <w:outlineLvl w:val="1"/>
        <w:rPr>
          <w:rFonts w:asciiTheme="minorHAnsi" w:hAnsiTheme="minorHAnsi" w:cstheme="minorHAnsi"/>
          <w:lang w:val="ru-RU"/>
        </w:rPr>
      </w:pPr>
      <w:r>
        <w:rPr>
          <w:rFonts w:asciiTheme="minorHAnsi" w:hAnsiTheme="minorHAnsi" w:cstheme="minorHAnsi"/>
          <w:b/>
          <w:bCs/>
          <w:lang w:val="ru-RU"/>
        </w:rPr>
        <w:t>Результаты и обсуждение</w:t>
      </w:r>
      <w:r w:rsidR="000C2B0A" w:rsidRPr="00227AFB">
        <w:rPr>
          <w:rFonts w:asciiTheme="minorHAnsi" w:hAnsiTheme="minorHAnsi" w:cstheme="minorHAnsi"/>
          <w:b/>
          <w:bCs/>
          <w:lang w:val="ru-RU"/>
        </w:rPr>
        <w:tab/>
      </w:r>
      <w:r>
        <w:rPr>
          <w:rFonts w:asciiTheme="minorHAnsi" w:hAnsiTheme="minorHAnsi" w:cstheme="minorHAnsi"/>
          <w:b/>
          <w:bCs/>
          <w:lang w:val="ru-RU"/>
        </w:rPr>
        <w:t>5</w:t>
      </w:r>
    </w:p>
    <w:p w:rsidR="000C2B0A" w:rsidRPr="004329F4" w:rsidRDefault="008D5329" w:rsidP="000C2B0A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Общая характеристика модели</w:t>
      </w:r>
      <w:r w:rsidR="000C2B0A" w:rsidRPr="00227AFB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5</w:t>
      </w:r>
    </w:p>
    <w:p w:rsidR="000C2B0A" w:rsidRPr="00227AFB" w:rsidRDefault="008D5329" w:rsidP="000C2B0A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Характеристика качества полной модели</w:t>
      </w:r>
      <w:r w:rsidR="000C2B0A" w:rsidRPr="00227AFB">
        <w:rPr>
          <w:rFonts w:asciiTheme="minorHAnsi" w:hAnsiTheme="minorHAnsi" w:cstheme="minorHAnsi"/>
        </w:rPr>
        <w:tab/>
      </w:r>
      <w:r w:rsidR="00B70F35">
        <w:rPr>
          <w:rFonts w:asciiTheme="minorHAnsi" w:hAnsiTheme="minorHAnsi" w:cstheme="minorHAnsi"/>
        </w:rPr>
        <w:t>6</w:t>
      </w:r>
    </w:p>
    <w:p w:rsidR="000C2B0A" w:rsidRDefault="00EB2787" w:rsidP="000C2B0A">
      <w:pPr>
        <w:pStyle w:val="2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Характеристика качества отдельных фрагментов модели</w:t>
      </w:r>
      <w:r w:rsidR="000C2B0A" w:rsidRPr="00227AFB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13</w:t>
      </w:r>
    </w:p>
    <w:p w:rsidR="00B70F35" w:rsidRPr="001B4BE2" w:rsidRDefault="00B70F35" w:rsidP="00B70F35">
      <w:pPr>
        <w:pStyle w:val="2"/>
        <w:rPr>
          <w:rFonts w:asciiTheme="minorHAnsi" w:hAnsiTheme="minorHAnsi" w:cstheme="minorHAnsi"/>
        </w:rPr>
      </w:pPr>
      <w:r w:rsidRPr="00B70F35">
        <w:rPr>
          <w:rFonts w:asciiTheme="minorHAnsi" w:hAnsiTheme="minorHAnsi" w:cstheme="minorHAnsi"/>
        </w:rPr>
        <w:t>Сравнение модели 2YIC из PDB с данными из PDB-REDO</w:t>
      </w:r>
      <w:r w:rsidRPr="00227AFB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 </w:t>
      </w:r>
      <w:r w:rsidR="001B4BE2" w:rsidRPr="001B4BE2">
        <w:rPr>
          <w:rFonts w:asciiTheme="minorHAnsi" w:hAnsiTheme="minorHAnsi" w:cstheme="minorHAnsi"/>
        </w:rPr>
        <w:t>22</w:t>
      </w:r>
    </w:p>
    <w:p w:rsidR="000C2B0A" w:rsidRPr="001B4BE2" w:rsidRDefault="00227AFB" w:rsidP="000C2B0A">
      <w:pPr>
        <w:pStyle w:val="11"/>
        <w:tabs>
          <w:tab w:val="right" w:leader="dot" w:pos="9355"/>
        </w:tabs>
        <w:rPr>
          <w:rFonts w:asciiTheme="minorHAnsi" w:hAnsiTheme="minorHAnsi" w:cstheme="minorHAnsi"/>
          <w:b/>
          <w:bCs/>
          <w:lang w:val="en-GB"/>
        </w:rPr>
      </w:pPr>
      <w:r w:rsidRPr="00227AFB">
        <w:rPr>
          <w:rFonts w:asciiTheme="minorHAnsi" w:hAnsiTheme="minorHAnsi" w:cstheme="minorHAnsi"/>
          <w:b/>
          <w:bCs/>
          <w:lang w:val="ru-RU"/>
        </w:rPr>
        <w:t>Заключение</w:t>
      </w:r>
      <w:r w:rsidR="000C2B0A" w:rsidRPr="00227AFB">
        <w:rPr>
          <w:rFonts w:asciiTheme="minorHAnsi" w:hAnsiTheme="minorHAnsi" w:cstheme="minorHAnsi"/>
          <w:b/>
          <w:bCs/>
          <w:lang w:val="ru-RU"/>
        </w:rPr>
        <w:tab/>
      </w:r>
      <w:r w:rsidR="001B4BE2">
        <w:rPr>
          <w:rFonts w:asciiTheme="minorHAnsi" w:hAnsiTheme="minorHAnsi" w:cstheme="minorHAnsi"/>
          <w:b/>
          <w:bCs/>
          <w:lang w:val="en-GB"/>
        </w:rPr>
        <w:t>24</w:t>
      </w:r>
    </w:p>
    <w:p w:rsidR="00227AFB" w:rsidRDefault="000C2B0A" w:rsidP="000C2B0A">
      <w:pPr>
        <w:pStyle w:val="11"/>
        <w:tabs>
          <w:tab w:val="right" w:leader="dot" w:pos="9355"/>
        </w:tabs>
        <w:rPr>
          <w:rFonts w:asciiTheme="minorHAnsi" w:hAnsiTheme="minorHAnsi" w:cstheme="minorHAnsi"/>
          <w:b/>
          <w:bCs/>
          <w:lang w:val="ru-RU"/>
        </w:rPr>
      </w:pPr>
      <w:r w:rsidRPr="00227AFB">
        <w:rPr>
          <w:rFonts w:asciiTheme="minorHAnsi" w:hAnsiTheme="minorHAnsi" w:cstheme="minorHAnsi"/>
          <w:b/>
          <w:bCs/>
          <w:lang w:val="ru-RU"/>
        </w:rPr>
        <w:t>Список литературы</w:t>
      </w:r>
      <w:r w:rsidRPr="00227AFB">
        <w:rPr>
          <w:rFonts w:asciiTheme="minorHAnsi" w:hAnsiTheme="minorHAnsi" w:cstheme="minorHAnsi"/>
          <w:b/>
          <w:bCs/>
          <w:lang w:val="ru-RU"/>
        </w:rPr>
        <w:tab/>
      </w:r>
      <w:r w:rsidR="001B4BE2">
        <w:rPr>
          <w:rFonts w:asciiTheme="minorHAnsi" w:hAnsiTheme="minorHAnsi" w:cstheme="minorHAnsi"/>
          <w:b/>
          <w:bCs/>
          <w:lang w:val="en-GB"/>
        </w:rPr>
        <w:t>24</w:t>
      </w:r>
      <w:bookmarkStart w:id="0" w:name="_GoBack"/>
      <w:bookmarkEnd w:id="0"/>
      <w:r w:rsidRPr="00227AFB">
        <w:rPr>
          <w:rFonts w:asciiTheme="minorHAnsi" w:hAnsiTheme="minorHAnsi" w:cstheme="minorHAnsi"/>
          <w:b/>
          <w:bCs/>
          <w:lang w:val="ru-RU"/>
        </w:rPr>
        <w:t xml:space="preserve"> </w:t>
      </w:r>
    </w:p>
    <w:p w:rsidR="00227AFB" w:rsidRDefault="00227AFB">
      <w:pPr>
        <w:rPr>
          <w:rFonts w:eastAsia="Times New Roman" w:cstheme="minorHAnsi"/>
          <w:b/>
          <w:bCs/>
          <w:sz w:val="24"/>
        </w:rPr>
      </w:pPr>
      <w:r>
        <w:rPr>
          <w:rFonts w:cstheme="minorHAnsi"/>
          <w:b/>
          <w:bCs/>
        </w:rPr>
        <w:br w:type="page"/>
      </w:r>
    </w:p>
    <w:p w:rsidR="00BC4239" w:rsidRPr="00227AFB" w:rsidRDefault="00BC4239" w:rsidP="008D5329">
      <w:pPr>
        <w:spacing w:line="360" w:lineRule="auto"/>
        <w:ind w:left="-567"/>
        <w:jc w:val="both"/>
        <w:rPr>
          <w:rFonts w:cstheme="minorHAnsi"/>
          <w:b/>
          <w:sz w:val="28"/>
          <w:szCs w:val="24"/>
        </w:rPr>
      </w:pPr>
      <w:r w:rsidRPr="00227AFB">
        <w:rPr>
          <w:rFonts w:cstheme="minorHAnsi"/>
          <w:b/>
          <w:sz w:val="28"/>
          <w:szCs w:val="24"/>
        </w:rPr>
        <w:lastRenderedPageBreak/>
        <w:t>Аннотация</w:t>
      </w:r>
    </w:p>
    <w:p w:rsidR="00605632" w:rsidRPr="00227AFB" w:rsidRDefault="00BC4239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227AFB">
        <w:rPr>
          <w:rFonts w:cstheme="minorHAnsi"/>
          <w:sz w:val="24"/>
          <w:szCs w:val="24"/>
        </w:rPr>
        <w:t>В данной рабо</w:t>
      </w:r>
      <w:r w:rsidR="00605632" w:rsidRPr="00227AFB">
        <w:rPr>
          <w:rFonts w:cstheme="minorHAnsi"/>
          <w:sz w:val="24"/>
          <w:szCs w:val="24"/>
        </w:rPr>
        <w:t xml:space="preserve">те был проведен анализ качества </w:t>
      </w:r>
      <w:r w:rsidR="00E13161" w:rsidRPr="00227AFB">
        <w:rPr>
          <w:rFonts w:cstheme="minorHAnsi"/>
          <w:sz w:val="24"/>
          <w:szCs w:val="24"/>
        </w:rPr>
        <w:t xml:space="preserve">структуры </w:t>
      </w:r>
      <w:r w:rsidR="00A47A37" w:rsidRPr="00227AFB">
        <w:rPr>
          <w:rFonts w:cstheme="minorHAnsi"/>
          <w:sz w:val="24"/>
          <w:szCs w:val="24"/>
        </w:rPr>
        <w:t>каталитического домена</w:t>
      </w:r>
      <w:r w:rsidR="000D12D1" w:rsidRPr="00227AFB">
        <w:rPr>
          <w:rFonts w:cstheme="minorHAnsi"/>
          <w:sz w:val="24"/>
          <w:szCs w:val="24"/>
        </w:rPr>
        <w:t xml:space="preserve"> α-кетоглутаратдекарбоксилазы (</w:t>
      </w:r>
      <w:r w:rsidR="00FF2FB7" w:rsidRPr="00227AFB">
        <w:rPr>
          <w:rFonts w:cstheme="minorHAnsi"/>
          <w:sz w:val="24"/>
          <w:szCs w:val="24"/>
          <w:lang w:val="en-GB"/>
        </w:rPr>
        <w:t>KGD</w:t>
      </w:r>
      <w:r w:rsidR="000D12D1" w:rsidRPr="00227AFB">
        <w:rPr>
          <w:rFonts w:cstheme="minorHAnsi"/>
          <w:sz w:val="24"/>
          <w:szCs w:val="24"/>
        </w:rPr>
        <w:t xml:space="preserve">) </w:t>
      </w:r>
      <w:r w:rsidR="00F115D9" w:rsidRPr="00227AFB">
        <w:rPr>
          <w:rFonts w:cstheme="minorHAnsi"/>
          <w:sz w:val="24"/>
          <w:szCs w:val="24"/>
        </w:rPr>
        <w:t xml:space="preserve">из прокариотического организма </w:t>
      </w:r>
      <w:r w:rsidR="00F115D9" w:rsidRPr="00227AFB">
        <w:rPr>
          <w:rFonts w:cstheme="minorHAnsi"/>
          <w:i/>
          <w:sz w:val="24"/>
          <w:szCs w:val="24"/>
          <w:lang w:val="en-GB"/>
        </w:rPr>
        <w:t>Mycobacterium</w:t>
      </w:r>
      <w:r w:rsidR="00F115D9" w:rsidRPr="00227AFB">
        <w:rPr>
          <w:rFonts w:cstheme="minorHAnsi"/>
          <w:i/>
          <w:sz w:val="24"/>
          <w:szCs w:val="24"/>
        </w:rPr>
        <w:t xml:space="preserve"> </w:t>
      </w:r>
      <w:r w:rsidR="00F115D9" w:rsidRPr="00227AFB">
        <w:rPr>
          <w:rFonts w:cstheme="minorHAnsi"/>
          <w:i/>
          <w:sz w:val="24"/>
          <w:szCs w:val="24"/>
          <w:lang w:val="en-GB"/>
        </w:rPr>
        <w:t>smegmatis</w:t>
      </w:r>
      <w:r w:rsidR="00F115D9" w:rsidRPr="00227AFB">
        <w:rPr>
          <w:rFonts w:cstheme="minorHAnsi"/>
          <w:sz w:val="24"/>
          <w:szCs w:val="24"/>
        </w:rPr>
        <w:t xml:space="preserve"> (код структуры в </w:t>
      </w:r>
      <w:r w:rsidR="00F115D9" w:rsidRPr="00227AFB">
        <w:rPr>
          <w:rFonts w:cstheme="minorHAnsi"/>
          <w:sz w:val="24"/>
          <w:szCs w:val="24"/>
          <w:lang w:val="en-GB"/>
        </w:rPr>
        <w:t>PDB</w:t>
      </w:r>
      <w:r w:rsidR="00F115D9" w:rsidRPr="00227AFB">
        <w:rPr>
          <w:rFonts w:cstheme="minorHAnsi"/>
          <w:sz w:val="24"/>
          <w:szCs w:val="24"/>
        </w:rPr>
        <w:t xml:space="preserve"> </w:t>
      </w:r>
      <w:hyperlink r:id="rId9" w:history="1">
        <w:r w:rsidR="00F115D9" w:rsidRPr="00227AFB">
          <w:rPr>
            <w:rStyle w:val="a3"/>
            <w:rFonts w:cstheme="minorHAnsi"/>
            <w:sz w:val="24"/>
            <w:szCs w:val="24"/>
          </w:rPr>
          <w:t>2YIC</w:t>
        </w:r>
      </w:hyperlink>
      <w:r w:rsidR="00F115D9" w:rsidRPr="00227AFB">
        <w:rPr>
          <w:rFonts w:cstheme="minorHAnsi"/>
          <w:sz w:val="24"/>
          <w:szCs w:val="24"/>
        </w:rPr>
        <w:t>)</w:t>
      </w:r>
      <w:r w:rsidR="00605632" w:rsidRPr="00227AFB">
        <w:rPr>
          <w:rFonts w:cstheme="minorHAnsi"/>
          <w:sz w:val="24"/>
          <w:szCs w:val="24"/>
        </w:rPr>
        <w:t xml:space="preserve">, полученной с помощью рентгено-структурного анализа и опубликованной в 2011 году </w:t>
      </w:r>
      <w:r w:rsidR="00836FF7" w:rsidRPr="00227AFB">
        <w:rPr>
          <w:rFonts w:cstheme="minorHAnsi"/>
          <w:sz w:val="24"/>
          <w:szCs w:val="24"/>
        </w:rPr>
        <w:fldChar w:fldCharType="begin">
          <w:fldData xml:space="preserve">PEVuZE5vdGU+PENpdGU+PEF1dGhvcj5XYWduZXI8L0F1dGhvcj48WWVhcj4yMDExPC9ZZWFyPjxS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</w:fldData>
        </w:fldChar>
      </w:r>
      <w:r w:rsidR="00836FF7" w:rsidRPr="00227AFB">
        <w:rPr>
          <w:rFonts w:cstheme="minorHAnsi"/>
          <w:sz w:val="24"/>
          <w:szCs w:val="24"/>
        </w:rPr>
        <w:instrText xml:space="preserve"> ADDIN EN.CITE </w:instrText>
      </w:r>
      <w:r w:rsidR="00836FF7" w:rsidRPr="00227AFB">
        <w:rPr>
          <w:rFonts w:cstheme="minorHAnsi"/>
          <w:sz w:val="24"/>
          <w:szCs w:val="24"/>
        </w:rPr>
        <w:fldChar w:fldCharType="begin">
          <w:fldData xml:space="preserve">PEVuZE5vdGU+PENpdGU+PEF1dGhvcj5XYWduZXI8L0F1dGhvcj48WWVhcj4yMDExPC9ZZWFyPjxS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</w:fldData>
        </w:fldChar>
      </w:r>
      <w:r w:rsidR="00836FF7" w:rsidRPr="00227AFB">
        <w:rPr>
          <w:rFonts w:cstheme="minorHAnsi"/>
          <w:sz w:val="24"/>
          <w:szCs w:val="24"/>
        </w:rPr>
        <w:instrText xml:space="preserve"> ADDIN EN.CITE.DATA </w:instrText>
      </w:r>
      <w:r w:rsidR="00836FF7" w:rsidRPr="00227AFB">
        <w:rPr>
          <w:rFonts w:cstheme="minorHAnsi"/>
          <w:sz w:val="24"/>
          <w:szCs w:val="24"/>
        </w:rPr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836FF7" w:rsidRPr="00227AFB">
        <w:rPr>
          <w:rFonts w:cstheme="minorHAnsi"/>
          <w:sz w:val="24"/>
          <w:szCs w:val="24"/>
        </w:rPr>
      </w:r>
      <w:r w:rsidR="00836FF7" w:rsidRPr="00227AFB">
        <w:rPr>
          <w:rFonts w:cstheme="minorHAnsi"/>
          <w:sz w:val="24"/>
          <w:szCs w:val="24"/>
        </w:rPr>
        <w:fldChar w:fldCharType="separate"/>
      </w:r>
      <w:r w:rsidR="00836FF7" w:rsidRPr="00227AFB">
        <w:rPr>
          <w:rFonts w:cstheme="minorHAnsi"/>
          <w:noProof/>
          <w:sz w:val="24"/>
          <w:szCs w:val="24"/>
        </w:rPr>
        <w:t>(</w:t>
      </w:r>
      <w:hyperlink w:anchor="_ENREF_9" w:tooltip="Wagner, 2011 #373" w:history="1">
        <w:r w:rsidR="009E008E" w:rsidRPr="00227AFB">
          <w:rPr>
            <w:rFonts w:cstheme="minorHAnsi"/>
            <w:noProof/>
            <w:sz w:val="24"/>
            <w:szCs w:val="24"/>
          </w:rPr>
          <w:t>Wagner et al., 2011</w:t>
        </w:r>
      </w:hyperlink>
      <w:r w:rsidR="00836FF7" w:rsidRPr="00227AFB">
        <w:rPr>
          <w:rFonts w:cstheme="minorHAnsi"/>
          <w:noProof/>
          <w:sz w:val="24"/>
          <w:szCs w:val="24"/>
        </w:rPr>
        <w:t>)</w:t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605632" w:rsidRPr="00227AFB">
        <w:rPr>
          <w:rFonts w:cstheme="minorHAnsi"/>
          <w:sz w:val="24"/>
          <w:szCs w:val="24"/>
        </w:rPr>
        <w:t xml:space="preserve">. Данный белок является формой белка </w:t>
      </w:r>
      <w:r w:rsidR="00605632" w:rsidRPr="00227AFB">
        <w:rPr>
          <w:rFonts w:cstheme="minorHAnsi"/>
          <w:sz w:val="24"/>
          <w:szCs w:val="24"/>
          <w:lang w:val="en-GB"/>
        </w:rPr>
        <w:t>K</w:t>
      </w:r>
      <w:r w:rsidR="00A47A37" w:rsidRPr="00227AFB">
        <w:rPr>
          <w:rFonts w:cstheme="minorHAnsi"/>
          <w:sz w:val="24"/>
          <w:szCs w:val="24"/>
          <w:lang w:val="en-GB"/>
        </w:rPr>
        <w:t>GD</w:t>
      </w:r>
      <w:r w:rsidR="0022387A" w:rsidRPr="00227AFB">
        <w:rPr>
          <w:rFonts w:cstheme="minorHAnsi"/>
          <w:sz w:val="24"/>
          <w:szCs w:val="24"/>
        </w:rPr>
        <w:t xml:space="preserve"> без его первых 360 аминокислот. В этом отчете </w:t>
      </w:r>
      <w:r w:rsidR="00A933C0" w:rsidRPr="00227AFB">
        <w:rPr>
          <w:rFonts w:cstheme="minorHAnsi"/>
          <w:sz w:val="24"/>
          <w:szCs w:val="24"/>
        </w:rPr>
        <w:t xml:space="preserve">рассмотрены различные параметры оценки соответствия представленной модели экспериментальным данным для всей структуры </w:t>
      </w:r>
      <w:r w:rsidR="0022387A" w:rsidRPr="00227AFB">
        <w:rPr>
          <w:rFonts w:cstheme="minorHAnsi"/>
          <w:sz w:val="24"/>
          <w:szCs w:val="24"/>
        </w:rPr>
        <w:t>и д</w:t>
      </w:r>
      <w:r w:rsidR="00A933C0" w:rsidRPr="00227AFB">
        <w:rPr>
          <w:rFonts w:cstheme="minorHAnsi"/>
          <w:sz w:val="24"/>
          <w:szCs w:val="24"/>
        </w:rPr>
        <w:t>ля отдельных фрагментов белка, и</w:t>
      </w:r>
      <w:r w:rsidR="0022387A" w:rsidRPr="00227AFB">
        <w:rPr>
          <w:rFonts w:cstheme="minorHAnsi"/>
          <w:sz w:val="24"/>
          <w:szCs w:val="24"/>
        </w:rPr>
        <w:t xml:space="preserve"> сделаны выводы о качестве </w:t>
      </w:r>
      <w:r w:rsidR="00A933C0" w:rsidRPr="00227AFB">
        <w:rPr>
          <w:rFonts w:cstheme="minorHAnsi"/>
          <w:sz w:val="24"/>
          <w:szCs w:val="24"/>
        </w:rPr>
        <w:t xml:space="preserve">полученной модели, лежащей в базе данных </w:t>
      </w:r>
      <w:r w:rsidR="00A933C0" w:rsidRPr="00227AFB">
        <w:rPr>
          <w:rFonts w:cstheme="minorHAnsi"/>
          <w:sz w:val="24"/>
          <w:szCs w:val="24"/>
          <w:lang w:val="en-GB"/>
        </w:rPr>
        <w:t>PDB</w:t>
      </w:r>
      <w:r w:rsidR="00A47A37" w:rsidRPr="00227AFB">
        <w:rPr>
          <w:rFonts w:cstheme="minorHAnsi"/>
          <w:sz w:val="24"/>
          <w:szCs w:val="24"/>
        </w:rPr>
        <w:t xml:space="preserve"> под кодом </w:t>
      </w:r>
      <w:hyperlink r:id="rId10" w:history="1">
        <w:r w:rsidR="00A47A37" w:rsidRPr="00227AFB">
          <w:rPr>
            <w:rStyle w:val="a3"/>
            <w:rFonts w:cstheme="minorHAnsi"/>
            <w:sz w:val="24"/>
            <w:szCs w:val="24"/>
          </w:rPr>
          <w:t>2YIC</w:t>
        </w:r>
      </w:hyperlink>
      <w:r w:rsidR="00A933C0" w:rsidRPr="00227AFB">
        <w:rPr>
          <w:rFonts w:cstheme="minorHAnsi"/>
          <w:sz w:val="24"/>
          <w:szCs w:val="24"/>
        </w:rPr>
        <w:t>.</w:t>
      </w:r>
    </w:p>
    <w:p w:rsidR="00C45E85" w:rsidRPr="00227AFB" w:rsidRDefault="00A933C0" w:rsidP="008D5329">
      <w:pPr>
        <w:spacing w:line="360" w:lineRule="auto"/>
        <w:ind w:left="-567"/>
        <w:jc w:val="both"/>
        <w:rPr>
          <w:rFonts w:cstheme="minorHAnsi"/>
          <w:b/>
          <w:sz w:val="28"/>
          <w:szCs w:val="24"/>
        </w:rPr>
      </w:pPr>
      <w:r w:rsidRPr="00227AFB">
        <w:rPr>
          <w:rFonts w:cstheme="minorHAnsi"/>
          <w:b/>
          <w:sz w:val="28"/>
          <w:szCs w:val="24"/>
        </w:rPr>
        <w:t>Введение</w:t>
      </w:r>
    </w:p>
    <w:p w:rsidR="000A2B36" w:rsidRPr="00227AFB" w:rsidRDefault="00362BCB" w:rsidP="000A2B36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227AFB">
        <w:rPr>
          <w:rFonts w:cstheme="minorHAnsi"/>
          <w:sz w:val="24"/>
          <w:szCs w:val="24"/>
        </w:rPr>
        <w:t>Белок</w:t>
      </w:r>
      <w:r w:rsidR="00782304" w:rsidRPr="00227AFB">
        <w:rPr>
          <w:rFonts w:cstheme="minorHAnsi"/>
          <w:sz w:val="24"/>
          <w:szCs w:val="24"/>
        </w:rPr>
        <w:t xml:space="preserve"> </w:t>
      </w:r>
      <w:r w:rsidR="00782304" w:rsidRPr="00227AFB">
        <w:rPr>
          <w:rFonts w:cstheme="minorHAnsi"/>
          <w:sz w:val="24"/>
          <w:szCs w:val="24"/>
          <w:lang w:val="en-GB"/>
        </w:rPr>
        <w:t>MsKGD</w:t>
      </w:r>
      <w:r w:rsidR="00782304" w:rsidRPr="00227AFB">
        <w:rPr>
          <w:rFonts w:cstheme="minorHAnsi"/>
          <w:sz w:val="24"/>
          <w:szCs w:val="24"/>
          <w:vertAlign w:val="subscript"/>
        </w:rPr>
        <w:t>Δ360</w:t>
      </w:r>
      <w:r w:rsidRPr="00227AFB">
        <w:rPr>
          <w:rFonts w:cstheme="minorHAnsi"/>
          <w:sz w:val="24"/>
          <w:szCs w:val="24"/>
          <w:vertAlign w:val="subscript"/>
        </w:rPr>
        <w:t xml:space="preserve"> </w:t>
      </w:r>
      <w:r w:rsidRPr="00227AFB">
        <w:rPr>
          <w:rFonts w:cstheme="minorHAnsi"/>
          <w:sz w:val="24"/>
          <w:szCs w:val="24"/>
        </w:rPr>
        <w:t>является частью α-кетоглутаратдекарбоксилазы (</w:t>
      </w:r>
      <w:r w:rsidRPr="00227AFB">
        <w:rPr>
          <w:rFonts w:cstheme="minorHAnsi"/>
          <w:sz w:val="24"/>
          <w:szCs w:val="24"/>
          <w:lang w:val="en-GB"/>
        </w:rPr>
        <w:t>KGD</w:t>
      </w:r>
      <w:r w:rsidRPr="00227AFB">
        <w:rPr>
          <w:rFonts w:cstheme="minorHAnsi"/>
          <w:sz w:val="24"/>
          <w:szCs w:val="24"/>
        </w:rPr>
        <w:t xml:space="preserve">) организма </w:t>
      </w:r>
      <w:r w:rsidRPr="00227AFB">
        <w:rPr>
          <w:rFonts w:cstheme="minorHAnsi"/>
          <w:i/>
          <w:sz w:val="24"/>
          <w:szCs w:val="24"/>
          <w:lang w:val="en-GB"/>
        </w:rPr>
        <w:t>Mycobacterium</w:t>
      </w:r>
      <w:r w:rsidRPr="00227AFB">
        <w:rPr>
          <w:rFonts w:cstheme="minorHAnsi"/>
          <w:i/>
          <w:sz w:val="24"/>
          <w:szCs w:val="24"/>
        </w:rPr>
        <w:t xml:space="preserve"> </w:t>
      </w:r>
      <w:r w:rsidRPr="00227AFB">
        <w:rPr>
          <w:rFonts w:cstheme="minorHAnsi"/>
          <w:i/>
          <w:sz w:val="24"/>
          <w:szCs w:val="24"/>
          <w:lang w:val="en-GB"/>
        </w:rPr>
        <w:t>smegmatis</w:t>
      </w:r>
      <w:r w:rsidRPr="00227AFB">
        <w:rPr>
          <w:rFonts w:cstheme="minorHAnsi"/>
          <w:sz w:val="24"/>
          <w:szCs w:val="24"/>
        </w:rPr>
        <w:t>, который является близким родственником возбудителя туберкулез</w:t>
      </w:r>
      <w:r w:rsidR="00C45E85" w:rsidRPr="00227AFB">
        <w:rPr>
          <w:rFonts w:cstheme="minorHAnsi"/>
          <w:sz w:val="24"/>
          <w:szCs w:val="24"/>
        </w:rPr>
        <w:t>а</w:t>
      </w:r>
      <w:r w:rsidRPr="00227AFB">
        <w:rPr>
          <w:rFonts w:cstheme="minorHAnsi"/>
          <w:sz w:val="24"/>
          <w:szCs w:val="24"/>
        </w:rPr>
        <w:t xml:space="preserve"> – </w:t>
      </w:r>
      <w:r w:rsidRPr="00227AFB">
        <w:rPr>
          <w:rFonts w:cstheme="minorHAnsi"/>
          <w:i/>
          <w:sz w:val="24"/>
          <w:szCs w:val="24"/>
          <w:lang w:val="en-GB"/>
        </w:rPr>
        <w:t>Mycobacterium</w:t>
      </w:r>
      <w:r w:rsidRPr="00227AFB">
        <w:rPr>
          <w:rFonts w:cstheme="minorHAnsi"/>
          <w:i/>
          <w:sz w:val="24"/>
          <w:szCs w:val="24"/>
        </w:rPr>
        <w:t xml:space="preserve"> </w:t>
      </w:r>
      <w:r w:rsidRPr="00227AFB">
        <w:rPr>
          <w:rFonts w:cstheme="minorHAnsi"/>
          <w:i/>
          <w:sz w:val="24"/>
          <w:szCs w:val="24"/>
          <w:lang w:val="en-GB"/>
        </w:rPr>
        <w:t>tuberculosis</w:t>
      </w:r>
      <w:r w:rsidRPr="00227AFB">
        <w:rPr>
          <w:rFonts w:cstheme="minorHAnsi"/>
          <w:sz w:val="24"/>
          <w:szCs w:val="24"/>
        </w:rPr>
        <w:t xml:space="preserve">. </w:t>
      </w:r>
      <w:r w:rsidR="005C50E6">
        <w:rPr>
          <w:rFonts w:cstheme="minorHAnsi"/>
          <w:sz w:val="24"/>
          <w:szCs w:val="24"/>
        </w:rPr>
        <w:t xml:space="preserve">Этот фермент </w:t>
      </w:r>
      <w:r w:rsidR="0020743F" w:rsidRPr="00227AFB">
        <w:rPr>
          <w:rFonts w:cstheme="minorHAnsi"/>
          <w:sz w:val="24"/>
          <w:szCs w:val="24"/>
        </w:rPr>
        <w:t>катализирует реакцию декарбоксилирования 2-оксоглутарата (ЕС-номер 4.1.1.71) с образованием СО</w:t>
      </w:r>
      <w:r w:rsidR="0020743F" w:rsidRPr="00227AFB">
        <w:rPr>
          <w:rFonts w:cstheme="minorHAnsi"/>
          <w:sz w:val="24"/>
          <w:szCs w:val="24"/>
          <w:vertAlign w:val="subscript"/>
        </w:rPr>
        <w:t>2</w:t>
      </w:r>
      <w:r w:rsidR="0020743F" w:rsidRPr="00227AFB">
        <w:rPr>
          <w:rFonts w:cstheme="minorHAnsi"/>
          <w:sz w:val="24"/>
          <w:szCs w:val="24"/>
        </w:rPr>
        <w:t xml:space="preserve"> и сукцинил</w:t>
      </w:r>
      <w:r w:rsidR="005C50E6">
        <w:rPr>
          <w:rFonts w:cstheme="minorHAnsi"/>
          <w:sz w:val="24"/>
          <w:szCs w:val="24"/>
        </w:rPr>
        <w:t>-семиальдегида</w:t>
      </w:r>
      <w:r w:rsidR="000A2B36" w:rsidRPr="00227AFB">
        <w:rPr>
          <w:rFonts w:cstheme="minorHAnsi"/>
          <w:sz w:val="24"/>
          <w:szCs w:val="24"/>
        </w:rPr>
        <w:t xml:space="preserve"> (Рис. 1)</w:t>
      </w:r>
      <w:r w:rsidR="0020743F" w:rsidRPr="00227AFB">
        <w:rPr>
          <w:rFonts w:cstheme="minorHAnsi"/>
          <w:sz w:val="24"/>
          <w:szCs w:val="24"/>
        </w:rPr>
        <w:t>. В качестве кофактора белку необходим тиамин</w:t>
      </w:r>
      <w:r w:rsidR="00126026" w:rsidRPr="00227AFB">
        <w:rPr>
          <w:rFonts w:cstheme="minorHAnsi"/>
          <w:sz w:val="24"/>
          <w:szCs w:val="24"/>
        </w:rPr>
        <w:t>ди</w:t>
      </w:r>
      <w:r w:rsidR="0020743F" w:rsidRPr="00227AFB">
        <w:rPr>
          <w:rFonts w:cstheme="minorHAnsi"/>
          <w:sz w:val="24"/>
          <w:szCs w:val="24"/>
        </w:rPr>
        <w:t>фосфат (</w:t>
      </w:r>
      <w:r w:rsidR="0020743F" w:rsidRPr="00227AFB">
        <w:rPr>
          <w:rFonts w:cstheme="minorHAnsi"/>
          <w:sz w:val="24"/>
          <w:szCs w:val="24"/>
          <w:lang w:val="en-GB"/>
        </w:rPr>
        <w:t>T</w:t>
      </w:r>
      <w:r w:rsidR="00126026" w:rsidRPr="00227AFB">
        <w:rPr>
          <w:rFonts w:cstheme="minorHAnsi"/>
          <w:sz w:val="24"/>
          <w:szCs w:val="24"/>
          <w:lang w:val="en-GB"/>
        </w:rPr>
        <w:t>DP</w:t>
      </w:r>
      <w:r w:rsidR="0020743F" w:rsidRPr="00227AFB">
        <w:rPr>
          <w:rFonts w:cstheme="minorHAnsi"/>
          <w:sz w:val="24"/>
          <w:szCs w:val="24"/>
        </w:rPr>
        <w:t>)</w:t>
      </w:r>
      <w:r w:rsidR="00FE2D6F" w:rsidRPr="00227AFB">
        <w:rPr>
          <w:rFonts w:cstheme="minorHAnsi"/>
          <w:sz w:val="24"/>
          <w:szCs w:val="24"/>
        </w:rPr>
        <w:t xml:space="preserve">, а также ионы </w:t>
      </w:r>
      <w:r w:rsidR="00FE2D6F" w:rsidRPr="00227AFB">
        <w:rPr>
          <w:rFonts w:cstheme="minorHAnsi"/>
          <w:sz w:val="24"/>
          <w:szCs w:val="24"/>
          <w:lang w:val="en-GB"/>
        </w:rPr>
        <w:t>Mg</w:t>
      </w:r>
      <w:r w:rsidR="00FE2D6F" w:rsidRPr="00227AFB">
        <w:rPr>
          <w:rFonts w:cstheme="minorHAnsi"/>
          <w:sz w:val="24"/>
          <w:szCs w:val="24"/>
          <w:vertAlign w:val="superscript"/>
        </w:rPr>
        <w:t>2+</w:t>
      </w:r>
      <w:r w:rsidR="00FE2D6F" w:rsidRPr="00227AFB">
        <w:rPr>
          <w:rFonts w:cstheme="minorHAnsi"/>
          <w:sz w:val="24"/>
          <w:szCs w:val="24"/>
        </w:rPr>
        <w:t xml:space="preserve"> и </w:t>
      </w:r>
      <w:r w:rsidR="00FE2D6F" w:rsidRPr="00227AFB">
        <w:rPr>
          <w:rFonts w:cstheme="minorHAnsi"/>
          <w:sz w:val="24"/>
          <w:szCs w:val="24"/>
          <w:lang w:val="en-GB"/>
        </w:rPr>
        <w:t>Ca</w:t>
      </w:r>
      <w:r w:rsidR="00FE2D6F" w:rsidRPr="00227AFB">
        <w:rPr>
          <w:rFonts w:cstheme="minorHAnsi"/>
          <w:sz w:val="24"/>
          <w:szCs w:val="24"/>
          <w:vertAlign w:val="superscript"/>
        </w:rPr>
        <w:t>2+</w:t>
      </w:r>
      <w:r w:rsidR="00FE2D6F" w:rsidRPr="00227AFB">
        <w:rPr>
          <w:rFonts w:cstheme="minorHAnsi"/>
          <w:sz w:val="24"/>
          <w:szCs w:val="24"/>
        </w:rPr>
        <w:t xml:space="preserve">. </w:t>
      </w:r>
    </w:p>
    <w:p w:rsidR="00126026" w:rsidRPr="00227AFB" w:rsidRDefault="00126026" w:rsidP="00126026">
      <w:pPr>
        <w:spacing w:line="360" w:lineRule="auto"/>
        <w:ind w:left="-567"/>
        <w:jc w:val="center"/>
        <w:rPr>
          <w:rFonts w:cstheme="minorHAnsi"/>
          <w:sz w:val="24"/>
          <w:szCs w:val="24"/>
          <w:lang w:val="en-GB"/>
        </w:rPr>
      </w:pPr>
      <w:r w:rsidRPr="00227AF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4554B48" wp14:editId="0735F49B">
            <wp:extent cx="4387850" cy="1332537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ctio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196" cy="1333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026" w:rsidRPr="00022A72" w:rsidRDefault="00126026" w:rsidP="00022A72">
      <w:pPr>
        <w:ind w:left="-567"/>
        <w:jc w:val="both"/>
        <w:rPr>
          <w:rFonts w:cstheme="minorHAnsi"/>
          <w:i/>
          <w:sz w:val="20"/>
        </w:rPr>
      </w:pPr>
      <w:r w:rsidRPr="00022A72">
        <w:rPr>
          <w:rFonts w:cstheme="minorHAnsi"/>
          <w:b/>
          <w:i/>
          <w:sz w:val="20"/>
        </w:rPr>
        <w:t>Рисунок 1.</w:t>
      </w:r>
      <w:r w:rsidRPr="00022A72">
        <w:rPr>
          <w:rFonts w:cstheme="minorHAnsi"/>
          <w:i/>
          <w:sz w:val="20"/>
        </w:rPr>
        <w:t xml:space="preserve"> Реакция, катализируемая белком </w:t>
      </w:r>
      <w:r w:rsidRPr="00022A72">
        <w:rPr>
          <w:rFonts w:cstheme="minorHAnsi"/>
          <w:i/>
          <w:sz w:val="20"/>
          <w:lang w:val="en-GB"/>
        </w:rPr>
        <w:t>MsKGD</w:t>
      </w:r>
      <w:r w:rsidRPr="00022A72">
        <w:rPr>
          <w:rFonts w:cstheme="minorHAnsi"/>
          <w:i/>
          <w:sz w:val="20"/>
        </w:rPr>
        <w:t xml:space="preserve">Δ360, и необходимый для реакции кофактор – </w:t>
      </w:r>
      <w:r w:rsidRPr="00022A72">
        <w:rPr>
          <w:rFonts w:cstheme="minorHAnsi"/>
          <w:i/>
          <w:sz w:val="20"/>
          <w:lang w:val="en-GB"/>
        </w:rPr>
        <w:t>ThDP</w:t>
      </w:r>
      <w:r w:rsidRPr="00022A72">
        <w:rPr>
          <w:rFonts w:cstheme="minorHAnsi"/>
          <w:i/>
          <w:sz w:val="20"/>
        </w:rPr>
        <w:t>).</w:t>
      </w:r>
    </w:p>
    <w:p w:rsidR="000A2B36" w:rsidRPr="00227AFB" w:rsidRDefault="0020743F" w:rsidP="00126026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227AFB">
        <w:rPr>
          <w:rFonts w:cstheme="minorHAnsi"/>
          <w:sz w:val="24"/>
          <w:szCs w:val="24"/>
        </w:rPr>
        <w:t xml:space="preserve">В структуре под </w:t>
      </w:r>
      <w:r w:rsidR="007A7087" w:rsidRPr="00227AFB">
        <w:rPr>
          <w:rFonts w:cstheme="minorHAnsi"/>
          <w:sz w:val="24"/>
          <w:szCs w:val="24"/>
          <w:lang w:val="en-GB"/>
        </w:rPr>
        <w:t>PDB</w:t>
      </w:r>
      <w:r w:rsidR="007A7087" w:rsidRPr="00227AFB">
        <w:rPr>
          <w:rFonts w:cstheme="minorHAnsi"/>
          <w:sz w:val="24"/>
          <w:szCs w:val="24"/>
        </w:rPr>
        <w:t>-</w:t>
      </w:r>
      <w:r w:rsidRPr="00227AFB">
        <w:rPr>
          <w:rFonts w:cstheme="minorHAnsi"/>
          <w:sz w:val="24"/>
          <w:szCs w:val="24"/>
        </w:rPr>
        <w:t xml:space="preserve">кодом 2YIC </w:t>
      </w:r>
      <w:r w:rsidR="00FE2D6F" w:rsidRPr="00227AFB">
        <w:rPr>
          <w:rFonts w:cstheme="minorHAnsi"/>
          <w:sz w:val="24"/>
          <w:szCs w:val="24"/>
        </w:rPr>
        <w:t xml:space="preserve">представлен белок </w:t>
      </w:r>
      <w:r w:rsidR="00FE2D6F" w:rsidRPr="00227AFB">
        <w:rPr>
          <w:rFonts w:cstheme="minorHAnsi"/>
          <w:sz w:val="24"/>
          <w:szCs w:val="24"/>
          <w:lang w:val="en-GB"/>
        </w:rPr>
        <w:t>MsKGD</w:t>
      </w:r>
      <w:r w:rsidR="00FE2D6F" w:rsidRPr="00227AFB">
        <w:rPr>
          <w:rFonts w:cstheme="minorHAnsi"/>
          <w:sz w:val="24"/>
          <w:szCs w:val="24"/>
          <w:vertAlign w:val="subscript"/>
        </w:rPr>
        <w:t>Δ360</w:t>
      </w:r>
      <w:r w:rsidR="00FE2D6F" w:rsidRPr="00227AFB">
        <w:rPr>
          <w:rFonts w:cstheme="minorHAnsi"/>
          <w:sz w:val="24"/>
          <w:szCs w:val="24"/>
        </w:rPr>
        <w:t xml:space="preserve"> длиной 868 аминокислотных остатков и приблизительной молекулярной массой 97 кДа. Полноразмерный </w:t>
      </w:r>
      <w:r w:rsidR="00FE2D6F" w:rsidRPr="00227AFB">
        <w:rPr>
          <w:rFonts w:cstheme="minorHAnsi"/>
          <w:sz w:val="24"/>
          <w:szCs w:val="24"/>
          <w:lang w:val="en-GB"/>
        </w:rPr>
        <w:t>KGD</w:t>
      </w:r>
      <w:r w:rsidR="00FE2D6F" w:rsidRPr="00227AFB">
        <w:rPr>
          <w:rFonts w:cstheme="minorHAnsi"/>
          <w:sz w:val="24"/>
          <w:szCs w:val="24"/>
        </w:rPr>
        <w:t xml:space="preserve"> (</w:t>
      </w:r>
      <w:r w:rsidR="00FE2D6F" w:rsidRPr="00227AFB">
        <w:rPr>
          <w:rFonts w:cstheme="minorHAnsi"/>
          <w:sz w:val="24"/>
          <w:szCs w:val="24"/>
          <w:lang w:val="en-GB"/>
        </w:rPr>
        <w:t>Uniprot</w:t>
      </w:r>
      <w:r w:rsidR="00FE2D6F" w:rsidRPr="00227AFB">
        <w:rPr>
          <w:rFonts w:cstheme="minorHAnsi"/>
          <w:sz w:val="24"/>
          <w:szCs w:val="24"/>
        </w:rPr>
        <w:t xml:space="preserve"> </w:t>
      </w:r>
      <w:r w:rsidR="00FE2D6F" w:rsidRPr="00227AFB">
        <w:rPr>
          <w:rFonts w:cstheme="minorHAnsi"/>
          <w:sz w:val="24"/>
          <w:szCs w:val="24"/>
          <w:lang w:val="en-GB"/>
        </w:rPr>
        <w:t>ID</w:t>
      </w:r>
      <w:r w:rsidR="00FE2D6F" w:rsidRPr="00227AFB">
        <w:rPr>
          <w:rFonts w:cstheme="minorHAnsi"/>
          <w:sz w:val="24"/>
          <w:szCs w:val="24"/>
        </w:rPr>
        <w:t xml:space="preserve"> </w:t>
      </w:r>
      <w:hyperlink r:id="rId12" w:history="1">
        <w:r w:rsidR="00FE2D6F" w:rsidRPr="00227AFB">
          <w:rPr>
            <w:rStyle w:val="a3"/>
            <w:rFonts w:cstheme="minorHAnsi"/>
            <w:sz w:val="24"/>
            <w:szCs w:val="24"/>
          </w:rPr>
          <w:t>A0R2B1</w:t>
        </w:r>
      </w:hyperlink>
      <w:r w:rsidR="00FE2D6F" w:rsidRPr="00227AFB">
        <w:rPr>
          <w:rFonts w:cstheme="minorHAnsi"/>
          <w:sz w:val="24"/>
          <w:szCs w:val="24"/>
        </w:rPr>
        <w:t>) состоит из 1227 аминокислот</w:t>
      </w:r>
      <w:r w:rsidR="005C50E6">
        <w:rPr>
          <w:rFonts w:cstheme="minorHAnsi"/>
          <w:sz w:val="24"/>
          <w:szCs w:val="24"/>
        </w:rPr>
        <w:t xml:space="preserve"> и доводит реакцию до образования сукцинил-КоА</w:t>
      </w:r>
      <w:r w:rsidR="00FE2D6F" w:rsidRPr="00227AFB">
        <w:rPr>
          <w:rFonts w:cstheme="minorHAnsi"/>
          <w:sz w:val="24"/>
          <w:szCs w:val="24"/>
        </w:rPr>
        <w:t xml:space="preserve">, но в рассматриваемом в данной работе варианте – </w:t>
      </w:r>
      <w:r w:rsidR="00FE2D6F" w:rsidRPr="00227AFB">
        <w:rPr>
          <w:rFonts w:cstheme="minorHAnsi"/>
          <w:sz w:val="24"/>
          <w:szCs w:val="24"/>
          <w:lang w:val="en-GB"/>
        </w:rPr>
        <w:t>MsKGD</w:t>
      </w:r>
      <w:r w:rsidR="00FE2D6F" w:rsidRPr="00227AFB">
        <w:rPr>
          <w:rFonts w:cstheme="minorHAnsi"/>
          <w:sz w:val="24"/>
          <w:szCs w:val="24"/>
          <w:vertAlign w:val="subscript"/>
        </w:rPr>
        <w:t xml:space="preserve">Δ360 </w:t>
      </w:r>
      <w:r w:rsidR="00FE2D6F" w:rsidRPr="00227AFB">
        <w:rPr>
          <w:rFonts w:cstheme="minorHAnsi"/>
          <w:sz w:val="24"/>
          <w:szCs w:val="24"/>
        </w:rPr>
        <w:t xml:space="preserve">– </w:t>
      </w:r>
      <w:r w:rsidR="007A7087" w:rsidRPr="00227AFB">
        <w:rPr>
          <w:rFonts w:cstheme="minorHAnsi"/>
          <w:sz w:val="24"/>
          <w:szCs w:val="24"/>
        </w:rPr>
        <w:t>удалены</w:t>
      </w:r>
      <w:r w:rsidR="00FE2D6F" w:rsidRPr="00227AFB">
        <w:rPr>
          <w:rFonts w:cstheme="minorHAnsi"/>
          <w:sz w:val="24"/>
          <w:szCs w:val="24"/>
        </w:rPr>
        <w:t xml:space="preserve"> первые 360 аминокислот </w:t>
      </w:r>
      <w:r w:rsidR="00FE2D6F" w:rsidRPr="00227AFB">
        <w:rPr>
          <w:rFonts w:cstheme="minorHAnsi"/>
          <w:sz w:val="24"/>
          <w:szCs w:val="24"/>
          <w:lang w:val="en-GB"/>
        </w:rPr>
        <w:t>N</w:t>
      </w:r>
      <w:r w:rsidR="00FE2D6F" w:rsidRPr="00227AFB">
        <w:rPr>
          <w:rFonts w:cstheme="minorHAnsi"/>
          <w:sz w:val="24"/>
          <w:szCs w:val="24"/>
        </w:rPr>
        <w:t xml:space="preserve">-конца, содержащего сукцинилтрансферазный домен. Таким образом, здесь рассматривается только каталитическая часть белка </w:t>
      </w:r>
      <w:r w:rsidR="00FE2D6F" w:rsidRPr="00227AFB">
        <w:rPr>
          <w:rFonts w:cstheme="minorHAnsi"/>
          <w:sz w:val="24"/>
          <w:szCs w:val="24"/>
          <w:lang w:val="en-GB"/>
        </w:rPr>
        <w:t>KGD</w:t>
      </w:r>
      <w:r w:rsidR="00FE2D6F" w:rsidRPr="00227AFB">
        <w:rPr>
          <w:rFonts w:cstheme="minorHAnsi"/>
          <w:sz w:val="24"/>
          <w:szCs w:val="24"/>
        </w:rPr>
        <w:t>, обладающая карбоксилазной и дегидрогеназной активностью, но не имеющая ацил-трансферазн</w:t>
      </w:r>
      <w:r w:rsidR="007A7087" w:rsidRPr="00227AFB">
        <w:rPr>
          <w:rFonts w:cstheme="minorHAnsi"/>
          <w:sz w:val="24"/>
          <w:szCs w:val="24"/>
        </w:rPr>
        <w:t>ую</w:t>
      </w:r>
      <w:r w:rsidR="00FE2D6F" w:rsidRPr="00227AFB">
        <w:rPr>
          <w:rFonts w:cstheme="minorHAnsi"/>
          <w:sz w:val="24"/>
          <w:szCs w:val="24"/>
        </w:rPr>
        <w:t xml:space="preserve"> активност</w:t>
      </w:r>
      <w:r w:rsidR="007A7087" w:rsidRPr="00227AFB">
        <w:rPr>
          <w:rFonts w:cstheme="minorHAnsi"/>
          <w:sz w:val="24"/>
          <w:szCs w:val="24"/>
        </w:rPr>
        <w:t>ь</w:t>
      </w:r>
      <w:r w:rsidR="00FE2D6F" w:rsidRPr="00227AFB">
        <w:rPr>
          <w:rFonts w:cstheme="minorHAnsi"/>
          <w:sz w:val="24"/>
          <w:szCs w:val="24"/>
        </w:rPr>
        <w:t>.</w:t>
      </w:r>
      <w:r w:rsidRPr="00227AFB">
        <w:rPr>
          <w:rFonts w:cstheme="minorHAnsi"/>
          <w:sz w:val="24"/>
          <w:szCs w:val="24"/>
        </w:rPr>
        <w:t xml:space="preserve"> Белок </w:t>
      </w:r>
      <w:r w:rsidR="007A7087" w:rsidRPr="00227AFB">
        <w:rPr>
          <w:rFonts w:cstheme="minorHAnsi"/>
          <w:sz w:val="24"/>
          <w:szCs w:val="24"/>
          <w:lang w:val="en-GB"/>
        </w:rPr>
        <w:t>KGD</w:t>
      </w:r>
      <w:r w:rsidR="007A7087" w:rsidRPr="00227AFB">
        <w:rPr>
          <w:rFonts w:cstheme="minorHAnsi"/>
          <w:sz w:val="24"/>
          <w:szCs w:val="24"/>
        </w:rPr>
        <w:t xml:space="preserve"> </w:t>
      </w:r>
      <w:r w:rsidRPr="00227AFB">
        <w:rPr>
          <w:rFonts w:cstheme="minorHAnsi"/>
          <w:sz w:val="24"/>
          <w:szCs w:val="24"/>
        </w:rPr>
        <w:t xml:space="preserve">занимает важнейшее место в метаболизме </w:t>
      </w:r>
      <w:r w:rsidRPr="00227AFB">
        <w:rPr>
          <w:rFonts w:cstheme="minorHAnsi"/>
          <w:i/>
          <w:sz w:val="24"/>
          <w:szCs w:val="24"/>
        </w:rPr>
        <w:t>Mycobacterium smegmatis</w:t>
      </w:r>
      <w:r w:rsidRPr="00227AFB">
        <w:rPr>
          <w:rFonts w:cstheme="minorHAnsi"/>
          <w:sz w:val="24"/>
          <w:szCs w:val="24"/>
        </w:rPr>
        <w:t>, аналогичная роль отводится ему и в других бактериях (на</w:t>
      </w:r>
      <w:r w:rsidR="00A47A37" w:rsidRPr="00227AFB">
        <w:rPr>
          <w:rFonts w:cstheme="minorHAnsi"/>
          <w:sz w:val="24"/>
          <w:szCs w:val="24"/>
        </w:rPr>
        <w:t xml:space="preserve">пример, гомолог домена SucA в </w:t>
      </w:r>
      <w:r w:rsidR="00A47A37" w:rsidRPr="00227AFB">
        <w:rPr>
          <w:rFonts w:cstheme="minorHAnsi"/>
          <w:i/>
          <w:sz w:val="24"/>
          <w:szCs w:val="24"/>
        </w:rPr>
        <w:t>E</w:t>
      </w:r>
      <w:r w:rsidR="00A47A37" w:rsidRPr="00227AFB">
        <w:rPr>
          <w:rFonts w:cstheme="minorHAnsi"/>
          <w:i/>
          <w:sz w:val="24"/>
          <w:szCs w:val="24"/>
          <w:lang w:val="en-GB"/>
        </w:rPr>
        <w:t>scherichia</w:t>
      </w:r>
      <w:r w:rsidR="00A47A37" w:rsidRPr="00227AFB">
        <w:rPr>
          <w:rFonts w:cstheme="minorHAnsi"/>
          <w:i/>
          <w:sz w:val="24"/>
          <w:szCs w:val="24"/>
        </w:rPr>
        <w:t xml:space="preserve"> </w:t>
      </w:r>
      <w:r w:rsidRPr="00227AFB">
        <w:rPr>
          <w:rFonts w:cstheme="minorHAnsi"/>
          <w:i/>
          <w:sz w:val="24"/>
          <w:szCs w:val="24"/>
        </w:rPr>
        <w:t>coli</w:t>
      </w:r>
      <w:r w:rsidRPr="00227AFB">
        <w:rPr>
          <w:rFonts w:cstheme="minorHAnsi"/>
          <w:sz w:val="24"/>
          <w:szCs w:val="24"/>
        </w:rPr>
        <w:t xml:space="preserve"> </w:t>
      </w:r>
      <w:r w:rsidR="00836FF7" w:rsidRPr="00227AFB">
        <w:rPr>
          <w:rFonts w:cstheme="minorHAnsi"/>
          <w:sz w:val="24"/>
          <w:szCs w:val="24"/>
        </w:rPr>
        <w:fldChar w:fldCharType="begin">
          <w:fldData xml:space="preserve">PEVuZE5vdGU+PENpdGU+PEF1dGhvcj5GcmFuazwvQXV0aG9yPjxZZWFyPjIwMDc8L1llYXI+PFJl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</w:fldData>
        </w:fldChar>
      </w:r>
      <w:r w:rsidR="00836FF7" w:rsidRPr="00227AFB">
        <w:rPr>
          <w:rFonts w:cstheme="minorHAnsi"/>
          <w:sz w:val="24"/>
          <w:szCs w:val="24"/>
        </w:rPr>
        <w:instrText xml:space="preserve"> ADDIN EN.CITE </w:instrText>
      </w:r>
      <w:r w:rsidR="00836FF7" w:rsidRPr="00227AFB">
        <w:rPr>
          <w:rFonts w:cstheme="minorHAnsi"/>
          <w:sz w:val="24"/>
          <w:szCs w:val="24"/>
        </w:rPr>
        <w:fldChar w:fldCharType="begin">
          <w:fldData xml:space="preserve">PEVuZE5vdGU+PENpdGU+PEF1dGhvcj5GcmFuazwvQXV0aG9yPjxZZWFyPjIwMDc8L1llYXI+PFJl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</w:fldData>
        </w:fldChar>
      </w:r>
      <w:r w:rsidR="00836FF7" w:rsidRPr="00227AFB">
        <w:rPr>
          <w:rFonts w:cstheme="minorHAnsi"/>
          <w:sz w:val="24"/>
          <w:szCs w:val="24"/>
        </w:rPr>
        <w:instrText xml:space="preserve"> ADDIN EN.CITE.DATA </w:instrText>
      </w:r>
      <w:r w:rsidR="00836FF7" w:rsidRPr="00227AFB">
        <w:rPr>
          <w:rFonts w:cstheme="minorHAnsi"/>
          <w:sz w:val="24"/>
          <w:szCs w:val="24"/>
        </w:rPr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836FF7" w:rsidRPr="00227AFB">
        <w:rPr>
          <w:rFonts w:cstheme="minorHAnsi"/>
          <w:sz w:val="24"/>
          <w:szCs w:val="24"/>
        </w:rPr>
      </w:r>
      <w:r w:rsidR="00836FF7" w:rsidRPr="00227AFB">
        <w:rPr>
          <w:rFonts w:cstheme="minorHAnsi"/>
          <w:sz w:val="24"/>
          <w:szCs w:val="24"/>
        </w:rPr>
        <w:fldChar w:fldCharType="separate"/>
      </w:r>
      <w:r w:rsidR="00836FF7" w:rsidRPr="00227AFB">
        <w:rPr>
          <w:rFonts w:cstheme="minorHAnsi"/>
          <w:noProof/>
          <w:sz w:val="24"/>
          <w:szCs w:val="24"/>
        </w:rPr>
        <w:t>(</w:t>
      </w:r>
      <w:hyperlink w:anchor="_ENREF_4" w:tooltip="Frank, 2007 #98" w:history="1">
        <w:r w:rsidR="009E008E" w:rsidRPr="00227AFB">
          <w:rPr>
            <w:rFonts w:cstheme="minorHAnsi"/>
            <w:noProof/>
            <w:sz w:val="24"/>
            <w:szCs w:val="24"/>
          </w:rPr>
          <w:t>Frank et al., 2007</w:t>
        </w:r>
      </w:hyperlink>
      <w:r w:rsidR="00836FF7" w:rsidRPr="00227AFB">
        <w:rPr>
          <w:rFonts w:cstheme="minorHAnsi"/>
          <w:noProof/>
          <w:sz w:val="24"/>
          <w:szCs w:val="24"/>
        </w:rPr>
        <w:t>)</w:t>
      </w:r>
      <w:r w:rsidR="00836FF7" w:rsidRPr="00227AFB">
        <w:rPr>
          <w:rFonts w:cstheme="minorHAnsi"/>
          <w:sz w:val="24"/>
          <w:szCs w:val="24"/>
        </w:rPr>
        <w:fldChar w:fldCharType="end"/>
      </w:r>
      <w:r w:rsidRPr="00227AFB">
        <w:rPr>
          <w:rFonts w:cstheme="minorHAnsi"/>
          <w:sz w:val="24"/>
          <w:szCs w:val="24"/>
        </w:rPr>
        <w:t xml:space="preserve"> и в </w:t>
      </w:r>
      <w:r w:rsidRPr="00227AFB">
        <w:rPr>
          <w:rFonts w:cstheme="minorHAnsi"/>
          <w:i/>
          <w:sz w:val="24"/>
          <w:szCs w:val="24"/>
        </w:rPr>
        <w:t xml:space="preserve">Corinebacterium glutamicum </w:t>
      </w:r>
      <w:r w:rsidR="00836FF7" w:rsidRPr="00227AFB">
        <w:rPr>
          <w:rFonts w:cstheme="minorHAnsi"/>
          <w:sz w:val="24"/>
          <w:szCs w:val="24"/>
        </w:rPr>
        <w:fldChar w:fldCharType="begin"/>
      </w:r>
      <w:r w:rsidR="00836FF7" w:rsidRPr="00227AFB">
        <w:rPr>
          <w:rFonts w:cstheme="minorHAnsi"/>
          <w:sz w:val="24"/>
          <w:szCs w:val="24"/>
        </w:rPr>
        <w:instrText xml:space="preserve"> ADDIN EN.CITE &lt;EndNote&gt;&lt;Cite&gt;&lt;Author&gt;Hoffelder&lt;/Author&gt;&lt;Year&gt;2010&lt;/Year&gt;&lt;RecNum&gt;375&lt;/RecNum&gt;&lt;DisplayText&gt;(Hoffelder et al., 2010)&lt;/DisplayText&gt;&lt;record&gt;&lt;rec-number&gt;375&lt;/rec-number&gt;&lt;foreign-keys&gt;&lt;key app="EN" db-id="dt09t20fixzpdoesav95p5zlx2dx5pxa5dt5"&gt;375&lt;/key&gt;&lt;/foreign-keys&gt;&lt;ref-type name="Journal Article"&gt;17&lt;/ref-type&gt;&lt;contributors&gt;&lt;authors&gt;&lt;author&gt;Hoffelder, M.&lt;/author&gt;&lt;author&gt;Raasch, K.&lt;/author&gt;&lt;author&gt;van Ooyen, J.&lt;/author&gt;&lt;author&gt;Eggeling, L.&lt;/author&gt;&lt;/authors&gt;&lt;/contributors&gt;&lt;auth-address&gt;Institute of Biotechnology, Forschungszentrum Julich, Leo-Brandt-Str. 1, D-52425 Julich, Germany.&lt;/auth-address&gt;&lt;titles&gt;&lt;title&gt;The E2 domain of OdhA of Corynebacterium glutamicum has succinyltransferase activity dependent on lipoyl residues of the acetyltransferase AceF&lt;/title&gt;&lt;secondary-title&gt;J Bacteriol&lt;/secondary-title&gt;&lt;alt-title&gt;Journal of bacteriology&lt;/alt-title&gt;&lt;/titles&gt;&lt;periodical&gt;&lt;full-title&gt;J Bacteriol&lt;/full-title&gt;&lt;abbr-1&gt;Journal of bacteriology&lt;/abbr-1&gt;&lt;/periodical&gt;&lt;alt-periodical&gt;&lt;full-title&gt;J Bacteriol&lt;/full-title&gt;&lt;abbr-1&gt;Journal of bacteriology&lt;/abbr-1&gt;&lt;/alt-periodical&gt;&lt;pages&gt;5203-11&lt;/pages&gt;&lt;volume&gt;192&lt;/volume&gt;&lt;number&gt;19&lt;/number&gt;&lt;keywords&gt;&lt;keyword&gt;Acetyltransferases/genetics/*metabolism&lt;/keyword&gt;&lt;keyword&gt;Bacterial Proteins/genetics/*metabolism&lt;/keyword&gt;&lt;keyword&gt;Corynebacterium glutamicum/*enzymology/genetics&lt;/keyword&gt;&lt;keyword&gt;Enzyme Assays&lt;/keyword&gt;&lt;keyword&gt;Mutation&lt;/keyword&gt;&lt;keyword&gt;Oxidoreductases/genetics/metabolism&lt;/keyword&gt;&lt;keyword&gt;Polymerase Chain Reaction&lt;/keyword&gt;&lt;/keywords&gt;&lt;dates&gt;&lt;year&gt;2010&lt;/year&gt;&lt;pub-dates&gt;&lt;date&gt;Oct&lt;/date&gt;&lt;/pub-dates&gt;&lt;/dates&gt;&lt;isbn&gt;1098-5530 (Electronic)&amp;#xD;0021-9193 (Linking)&lt;/isbn&gt;&lt;accession-num&gt;20675489&lt;/accession-num&gt;&lt;urls&gt;&lt;related-urls&gt;&lt;url&gt;http://www.ncbi.nlm.nih.gov/pubmed/20675489&lt;/url&gt;&lt;/related-urls&gt;&lt;/urls&gt;&lt;custom2&gt;2944515&lt;/custom2&gt;&lt;electronic-resource-num&gt;10.1128/JB.00597-10&lt;/electronic-resource-num&gt;&lt;/record&gt;&lt;/Cite&gt;&lt;/EndNote&gt;</w:instrText>
      </w:r>
      <w:r w:rsidR="00836FF7" w:rsidRPr="00227AFB">
        <w:rPr>
          <w:rFonts w:cstheme="minorHAnsi"/>
          <w:sz w:val="24"/>
          <w:szCs w:val="24"/>
        </w:rPr>
        <w:fldChar w:fldCharType="separate"/>
      </w:r>
      <w:r w:rsidR="00836FF7" w:rsidRPr="00227AFB">
        <w:rPr>
          <w:rFonts w:cstheme="minorHAnsi"/>
          <w:noProof/>
          <w:sz w:val="24"/>
          <w:szCs w:val="24"/>
        </w:rPr>
        <w:t>(</w:t>
      </w:r>
      <w:hyperlink w:anchor="_ENREF_5" w:tooltip="Hoffelder, 2010 #375" w:history="1">
        <w:r w:rsidR="009E008E" w:rsidRPr="00227AFB">
          <w:rPr>
            <w:rFonts w:cstheme="minorHAnsi"/>
            <w:noProof/>
            <w:sz w:val="24"/>
            <w:szCs w:val="24"/>
          </w:rPr>
          <w:t>Hoffelder et al., 2010</w:t>
        </w:r>
      </w:hyperlink>
      <w:r w:rsidR="00836FF7" w:rsidRPr="00227AFB">
        <w:rPr>
          <w:rFonts w:cstheme="minorHAnsi"/>
          <w:noProof/>
          <w:sz w:val="24"/>
          <w:szCs w:val="24"/>
        </w:rPr>
        <w:t>)</w:t>
      </w:r>
      <w:r w:rsidR="00836FF7" w:rsidRPr="00227AFB">
        <w:rPr>
          <w:rFonts w:cstheme="minorHAnsi"/>
          <w:sz w:val="24"/>
          <w:szCs w:val="24"/>
        </w:rPr>
        <w:fldChar w:fldCharType="end"/>
      </w:r>
      <w:r w:rsidRPr="00227AFB">
        <w:rPr>
          <w:rFonts w:cstheme="minorHAnsi"/>
          <w:sz w:val="24"/>
          <w:szCs w:val="24"/>
        </w:rPr>
        <w:t xml:space="preserve">. В </w:t>
      </w:r>
      <w:r w:rsidR="001B58F1" w:rsidRPr="00227AFB">
        <w:rPr>
          <w:rFonts w:cstheme="minorHAnsi"/>
          <w:sz w:val="24"/>
          <w:szCs w:val="24"/>
        </w:rPr>
        <w:t xml:space="preserve">статье, в которой впервые была </w:t>
      </w:r>
      <w:r w:rsidR="001B58F1" w:rsidRPr="00227AFB">
        <w:rPr>
          <w:rFonts w:cstheme="minorHAnsi"/>
          <w:sz w:val="24"/>
          <w:szCs w:val="24"/>
        </w:rPr>
        <w:lastRenderedPageBreak/>
        <w:t xml:space="preserve">представлена структура </w:t>
      </w:r>
      <w:r w:rsidR="00FE2D6F" w:rsidRPr="00227AFB">
        <w:rPr>
          <w:rFonts w:cstheme="minorHAnsi"/>
          <w:sz w:val="24"/>
          <w:szCs w:val="24"/>
          <w:lang w:val="en-GB"/>
        </w:rPr>
        <w:t>MsKGD</w:t>
      </w:r>
      <w:r w:rsidR="00FE2D6F" w:rsidRPr="00227AFB">
        <w:rPr>
          <w:rFonts w:cstheme="minorHAnsi"/>
          <w:sz w:val="24"/>
          <w:szCs w:val="24"/>
          <w:vertAlign w:val="subscript"/>
        </w:rPr>
        <w:t>Δ360</w:t>
      </w:r>
      <w:r w:rsidR="00FE2D6F" w:rsidRPr="00227AFB">
        <w:rPr>
          <w:rFonts w:cstheme="minorHAnsi"/>
          <w:sz w:val="24"/>
          <w:szCs w:val="24"/>
        </w:rPr>
        <w:t xml:space="preserve">, </w:t>
      </w:r>
      <w:r w:rsidRPr="00227AFB">
        <w:rPr>
          <w:rFonts w:cstheme="minorHAnsi"/>
          <w:sz w:val="24"/>
          <w:szCs w:val="24"/>
        </w:rPr>
        <w:t xml:space="preserve">подробно изучены различные структурные </w:t>
      </w:r>
      <w:r w:rsidR="00FE2D6F" w:rsidRPr="00227AFB">
        <w:rPr>
          <w:rFonts w:cstheme="minorHAnsi"/>
          <w:sz w:val="24"/>
          <w:szCs w:val="24"/>
        </w:rPr>
        <w:t xml:space="preserve">функциональные </w:t>
      </w:r>
      <w:r w:rsidRPr="00227AFB">
        <w:rPr>
          <w:rFonts w:cstheme="minorHAnsi"/>
          <w:sz w:val="24"/>
          <w:szCs w:val="24"/>
        </w:rPr>
        <w:t>аспекты KGD</w:t>
      </w:r>
      <w:r w:rsidR="00FE2D6F" w:rsidRPr="00227AFB">
        <w:rPr>
          <w:rFonts w:cstheme="minorHAnsi"/>
          <w:sz w:val="24"/>
          <w:szCs w:val="24"/>
        </w:rPr>
        <w:t xml:space="preserve"> и его урезанных вариантов</w:t>
      </w:r>
      <w:r w:rsidRPr="00227AFB">
        <w:rPr>
          <w:rFonts w:cstheme="minorHAnsi"/>
          <w:sz w:val="24"/>
          <w:szCs w:val="24"/>
        </w:rPr>
        <w:t>, исследов</w:t>
      </w:r>
      <w:r w:rsidR="007A7087" w:rsidRPr="00227AFB">
        <w:rPr>
          <w:rFonts w:cstheme="minorHAnsi"/>
          <w:sz w:val="24"/>
          <w:szCs w:val="24"/>
        </w:rPr>
        <w:t>ана его активность и регуляция</w:t>
      </w:r>
      <w:r w:rsidR="003D2CBA" w:rsidRPr="00227AFB">
        <w:rPr>
          <w:rFonts w:cstheme="minorHAnsi"/>
          <w:sz w:val="24"/>
          <w:szCs w:val="24"/>
        </w:rPr>
        <w:t xml:space="preserve"> </w:t>
      </w:r>
      <w:r w:rsidR="00836FF7" w:rsidRPr="00227AFB">
        <w:rPr>
          <w:rFonts w:cstheme="minorHAnsi"/>
          <w:sz w:val="24"/>
          <w:szCs w:val="24"/>
        </w:rPr>
        <w:fldChar w:fldCharType="begin">
          <w:fldData xml:space="preserve">PEVuZE5vdGU+PENpdGU+PEF1dGhvcj5XYWduZXI8L0F1dGhvcj48WWVhcj4yMDExPC9ZZWFyPjxS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</w:fldData>
        </w:fldChar>
      </w:r>
      <w:r w:rsidR="00836FF7" w:rsidRPr="00227AFB">
        <w:rPr>
          <w:rFonts w:cstheme="minorHAnsi"/>
          <w:sz w:val="24"/>
          <w:szCs w:val="24"/>
        </w:rPr>
        <w:instrText xml:space="preserve"> ADDIN EN.CITE </w:instrText>
      </w:r>
      <w:r w:rsidR="00836FF7" w:rsidRPr="00227AFB">
        <w:rPr>
          <w:rFonts w:cstheme="minorHAnsi"/>
          <w:sz w:val="24"/>
          <w:szCs w:val="24"/>
        </w:rPr>
        <w:fldChar w:fldCharType="begin">
          <w:fldData xml:space="preserve">PEVuZE5vdGU+PENpdGU+PEF1dGhvcj5XYWduZXI8L0F1dGhvcj48WWVhcj4yMDExPC9ZZWFyPjxS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</w:fldData>
        </w:fldChar>
      </w:r>
      <w:r w:rsidR="00836FF7" w:rsidRPr="00227AFB">
        <w:rPr>
          <w:rFonts w:cstheme="minorHAnsi"/>
          <w:sz w:val="24"/>
          <w:szCs w:val="24"/>
        </w:rPr>
        <w:instrText xml:space="preserve"> ADDIN EN.CITE.DATA </w:instrText>
      </w:r>
      <w:r w:rsidR="00836FF7" w:rsidRPr="00227AFB">
        <w:rPr>
          <w:rFonts w:cstheme="minorHAnsi"/>
          <w:sz w:val="24"/>
          <w:szCs w:val="24"/>
        </w:rPr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836FF7" w:rsidRPr="00227AFB">
        <w:rPr>
          <w:rFonts w:cstheme="minorHAnsi"/>
          <w:sz w:val="24"/>
          <w:szCs w:val="24"/>
        </w:rPr>
      </w:r>
      <w:r w:rsidR="00836FF7" w:rsidRPr="00227AFB">
        <w:rPr>
          <w:rFonts w:cstheme="minorHAnsi"/>
          <w:sz w:val="24"/>
          <w:szCs w:val="24"/>
        </w:rPr>
        <w:fldChar w:fldCharType="separate"/>
      </w:r>
      <w:r w:rsidR="00836FF7" w:rsidRPr="00227AFB">
        <w:rPr>
          <w:rFonts w:cstheme="minorHAnsi"/>
          <w:noProof/>
          <w:sz w:val="24"/>
          <w:szCs w:val="24"/>
        </w:rPr>
        <w:t>(</w:t>
      </w:r>
      <w:hyperlink w:anchor="_ENREF_9" w:tooltip="Wagner, 2011 #373" w:history="1">
        <w:r w:rsidR="009E008E" w:rsidRPr="00227AFB">
          <w:rPr>
            <w:rFonts w:cstheme="minorHAnsi"/>
            <w:noProof/>
            <w:sz w:val="24"/>
            <w:szCs w:val="24"/>
          </w:rPr>
          <w:t>Wagner et al., 2011</w:t>
        </w:r>
      </w:hyperlink>
      <w:r w:rsidR="00836FF7" w:rsidRPr="00227AFB">
        <w:rPr>
          <w:rFonts w:cstheme="minorHAnsi"/>
          <w:noProof/>
          <w:sz w:val="24"/>
          <w:szCs w:val="24"/>
        </w:rPr>
        <w:t>)</w:t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7A7087" w:rsidRPr="00227AFB">
        <w:rPr>
          <w:rFonts w:cstheme="minorHAnsi"/>
          <w:sz w:val="24"/>
          <w:szCs w:val="24"/>
        </w:rPr>
        <w:t xml:space="preserve">. Предположительно, разностороннее исследование действия этого фермента и влияния на него в организме рода </w:t>
      </w:r>
      <w:r w:rsidR="007A7087" w:rsidRPr="00227AFB">
        <w:rPr>
          <w:rFonts w:cstheme="minorHAnsi"/>
          <w:i/>
          <w:sz w:val="24"/>
          <w:szCs w:val="24"/>
          <w:lang w:val="en-GB"/>
        </w:rPr>
        <w:t>Mycobacterium</w:t>
      </w:r>
      <w:r w:rsidR="007A7087" w:rsidRPr="00227AFB">
        <w:rPr>
          <w:rFonts w:cstheme="minorHAnsi"/>
          <w:i/>
          <w:sz w:val="24"/>
          <w:szCs w:val="24"/>
        </w:rPr>
        <w:t xml:space="preserve"> </w:t>
      </w:r>
      <w:r w:rsidR="007A7087" w:rsidRPr="00227AFB">
        <w:rPr>
          <w:rFonts w:cstheme="minorHAnsi"/>
          <w:sz w:val="24"/>
          <w:szCs w:val="24"/>
        </w:rPr>
        <w:t xml:space="preserve">поможеть выявить способы борьбы с патологиями, вызываемыми этими организмами – например, туберкулезом (возбудитель </w:t>
      </w:r>
      <w:r w:rsidR="007A7087" w:rsidRPr="00227AFB">
        <w:rPr>
          <w:rFonts w:cstheme="minorHAnsi"/>
          <w:i/>
          <w:sz w:val="24"/>
          <w:szCs w:val="24"/>
          <w:lang w:val="en-GB"/>
        </w:rPr>
        <w:t>Mycobacterium</w:t>
      </w:r>
      <w:r w:rsidR="007A7087" w:rsidRPr="00227AFB">
        <w:rPr>
          <w:rFonts w:cstheme="minorHAnsi"/>
          <w:i/>
          <w:sz w:val="24"/>
          <w:szCs w:val="24"/>
        </w:rPr>
        <w:t xml:space="preserve"> </w:t>
      </w:r>
      <w:r w:rsidR="007A7087" w:rsidRPr="00227AFB">
        <w:rPr>
          <w:rFonts w:cstheme="minorHAnsi"/>
          <w:i/>
          <w:sz w:val="24"/>
          <w:szCs w:val="24"/>
          <w:lang w:val="en-GB"/>
        </w:rPr>
        <w:t>tuberculosis</w:t>
      </w:r>
      <w:r w:rsidR="007A7087" w:rsidRPr="00227AFB">
        <w:rPr>
          <w:rFonts w:cstheme="minorHAnsi"/>
          <w:sz w:val="24"/>
          <w:szCs w:val="24"/>
        </w:rPr>
        <w:t xml:space="preserve">), лепрой (возбудитель </w:t>
      </w:r>
      <w:r w:rsidR="007A7087" w:rsidRPr="00227AFB">
        <w:rPr>
          <w:rFonts w:cstheme="minorHAnsi"/>
          <w:i/>
          <w:sz w:val="24"/>
          <w:szCs w:val="24"/>
        </w:rPr>
        <w:t>Mycobacterium leprae</w:t>
      </w:r>
      <w:r w:rsidR="009A7BF5" w:rsidRPr="00227AFB">
        <w:rPr>
          <w:rFonts w:cstheme="minorHAnsi"/>
          <w:sz w:val="24"/>
          <w:szCs w:val="24"/>
        </w:rPr>
        <w:t>) и другими болезнями, чьими возбудителями являются микобактерии avium-комплекса.</w:t>
      </w:r>
    </w:p>
    <w:p w:rsidR="00C53A5F" w:rsidRDefault="00C53A5F">
      <w:pPr>
        <w:rPr>
          <w:rFonts w:cstheme="minorHAnsi"/>
          <w:b/>
          <w:sz w:val="28"/>
          <w:szCs w:val="24"/>
        </w:rPr>
      </w:pPr>
    </w:p>
    <w:p w:rsidR="008D5329" w:rsidRDefault="008D5329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br w:type="page"/>
      </w:r>
    </w:p>
    <w:p w:rsidR="008D5329" w:rsidRPr="008D5329" w:rsidRDefault="008D5329" w:rsidP="008D5329">
      <w:pPr>
        <w:spacing w:line="360" w:lineRule="auto"/>
        <w:ind w:left="-567"/>
        <w:jc w:val="center"/>
        <w:rPr>
          <w:rFonts w:cstheme="minorHAnsi"/>
          <w:b/>
          <w:sz w:val="32"/>
          <w:szCs w:val="24"/>
        </w:rPr>
      </w:pPr>
      <w:r w:rsidRPr="008D5329">
        <w:rPr>
          <w:rFonts w:cstheme="minorHAnsi"/>
          <w:b/>
          <w:sz w:val="32"/>
          <w:szCs w:val="24"/>
        </w:rPr>
        <w:lastRenderedPageBreak/>
        <w:t>Результаты и обсуждение</w:t>
      </w:r>
    </w:p>
    <w:p w:rsidR="000B426E" w:rsidRPr="00227AFB" w:rsidRDefault="000B426E" w:rsidP="008B47EC">
      <w:pPr>
        <w:spacing w:line="360" w:lineRule="auto"/>
        <w:ind w:left="-567"/>
        <w:jc w:val="both"/>
        <w:rPr>
          <w:rFonts w:cstheme="minorHAnsi"/>
          <w:b/>
          <w:sz w:val="28"/>
          <w:szCs w:val="24"/>
        </w:rPr>
      </w:pPr>
      <w:r w:rsidRPr="00227AFB">
        <w:rPr>
          <w:rFonts w:cstheme="minorHAnsi"/>
          <w:b/>
          <w:sz w:val="28"/>
          <w:szCs w:val="24"/>
        </w:rPr>
        <w:t>Общая характеристика модели</w:t>
      </w:r>
    </w:p>
    <w:p w:rsidR="00126026" w:rsidRPr="00227AFB" w:rsidRDefault="00A93B8C" w:rsidP="00F41B67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227AFB">
        <w:rPr>
          <w:rFonts w:cstheme="minorHAnsi"/>
          <w:sz w:val="24"/>
          <w:szCs w:val="24"/>
        </w:rPr>
        <w:t xml:space="preserve">Модель белка </w:t>
      </w:r>
      <w:r w:rsidR="003E2FC4" w:rsidRPr="00227AFB">
        <w:rPr>
          <w:rFonts w:cstheme="minorHAnsi"/>
          <w:sz w:val="24"/>
          <w:szCs w:val="24"/>
          <w:lang w:val="en-GB"/>
        </w:rPr>
        <w:t>MsKGD</w:t>
      </w:r>
      <w:r w:rsidR="003E2FC4" w:rsidRPr="00227AFB">
        <w:rPr>
          <w:rFonts w:cstheme="minorHAnsi"/>
          <w:sz w:val="24"/>
          <w:szCs w:val="24"/>
          <w:vertAlign w:val="subscript"/>
        </w:rPr>
        <w:t>Δ360</w:t>
      </w:r>
      <w:r w:rsidRPr="00227AFB">
        <w:rPr>
          <w:rFonts w:cstheme="minorHAnsi"/>
          <w:sz w:val="24"/>
          <w:szCs w:val="24"/>
        </w:rPr>
        <w:t xml:space="preserve"> (</w:t>
      </w:r>
      <w:r w:rsidR="000D491B" w:rsidRPr="00227AFB">
        <w:rPr>
          <w:rFonts w:cstheme="minorHAnsi"/>
          <w:sz w:val="24"/>
          <w:szCs w:val="24"/>
          <w:lang w:val="en-GB"/>
        </w:rPr>
        <w:t>PDB</w:t>
      </w:r>
      <w:r w:rsidR="000D491B" w:rsidRPr="00227AFB">
        <w:rPr>
          <w:rFonts w:cstheme="minorHAnsi"/>
          <w:sz w:val="24"/>
          <w:szCs w:val="24"/>
        </w:rPr>
        <w:t xml:space="preserve"> </w:t>
      </w:r>
      <w:r w:rsidR="000D491B" w:rsidRPr="00227AFB">
        <w:rPr>
          <w:rFonts w:cstheme="minorHAnsi"/>
          <w:sz w:val="24"/>
          <w:szCs w:val="24"/>
          <w:lang w:val="en-GB"/>
        </w:rPr>
        <w:t>ID</w:t>
      </w:r>
      <w:r w:rsidR="000D491B" w:rsidRPr="00227AFB">
        <w:rPr>
          <w:rFonts w:cstheme="minorHAnsi"/>
          <w:sz w:val="24"/>
          <w:szCs w:val="24"/>
        </w:rPr>
        <w:t xml:space="preserve"> </w:t>
      </w:r>
      <w:hyperlink r:id="rId13" w:history="1">
        <w:r w:rsidR="000D491B" w:rsidRPr="00227AFB">
          <w:rPr>
            <w:rStyle w:val="a3"/>
            <w:rFonts w:cstheme="minorHAnsi"/>
            <w:sz w:val="24"/>
            <w:szCs w:val="24"/>
          </w:rPr>
          <w:t>2YIC</w:t>
        </w:r>
      </w:hyperlink>
      <w:r w:rsidRPr="00227AFB">
        <w:rPr>
          <w:rFonts w:cstheme="minorHAnsi"/>
          <w:sz w:val="24"/>
          <w:szCs w:val="24"/>
        </w:rPr>
        <w:t xml:space="preserve">) </w:t>
      </w:r>
      <w:r w:rsidR="002E4FBD" w:rsidRPr="00227AFB">
        <w:rPr>
          <w:rFonts w:cstheme="minorHAnsi"/>
          <w:sz w:val="24"/>
          <w:szCs w:val="24"/>
        </w:rPr>
        <w:t xml:space="preserve">была получена в 2011 году </w:t>
      </w:r>
      <w:r w:rsidR="00782304" w:rsidRPr="00227AFB">
        <w:rPr>
          <w:rFonts w:cstheme="minorHAnsi"/>
          <w:sz w:val="24"/>
          <w:szCs w:val="24"/>
        </w:rPr>
        <w:t xml:space="preserve">группой ученых </w:t>
      </w:r>
      <w:r w:rsidR="002E4FBD" w:rsidRPr="00227AFB">
        <w:rPr>
          <w:rFonts w:cstheme="minorHAnsi"/>
          <w:sz w:val="24"/>
          <w:szCs w:val="24"/>
        </w:rPr>
        <w:t xml:space="preserve">из института Пастера </w:t>
      </w:r>
      <w:r w:rsidR="00782304" w:rsidRPr="00227AFB">
        <w:rPr>
          <w:rFonts w:cstheme="minorHAnsi"/>
          <w:sz w:val="24"/>
          <w:szCs w:val="24"/>
        </w:rPr>
        <w:t>под руководством</w:t>
      </w:r>
      <w:r w:rsidRPr="00227AFB">
        <w:rPr>
          <w:rFonts w:cstheme="minorHAnsi"/>
          <w:sz w:val="24"/>
          <w:szCs w:val="24"/>
        </w:rPr>
        <w:t xml:space="preserve"> Pedro M.Alzari</w:t>
      </w:r>
      <w:r w:rsidR="00782304" w:rsidRPr="00227AFB">
        <w:rPr>
          <w:rFonts w:cstheme="minorHAnsi"/>
          <w:sz w:val="24"/>
          <w:szCs w:val="24"/>
        </w:rPr>
        <w:t xml:space="preserve">. </w:t>
      </w:r>
      <w:r w:rsidR="00AA57A8" w:rsidRPr="00227AFB">
        <w:rPr>
          <w:rFonts w:cstheme="minorHAnsi"/>
          <w:sz w:val="24"/>
          <w:szCs w:val="24"/>
        </w:rPr>
        <w:t xml:space="preserve">Дифракционные данные были получены </w:t>
      </w:r>
      <w:r w:rsidR="00263B15" w:rsidRPr="00227AFB">
        <w:rPr>
          <w:rFonts w:cstheme="minorHAnsi"/>
          <w:sz w:val="24"/>
          <w:szCs w:val="24"/>
        </w:rPr>
        <w:t xml:space="preserve">на синхротроне ESRF (Grenoble, France) </w:t>
      </w:r>
      <w:r w:rsidR="00836FF7" w:rsidRPr="00227AFB">
        <w:rPr>
          <w:rFonts w:cstheme="minorHAnsi"/>
          <w:sz w:val="24"/>
          <w:szCs w:val="24"/>
        </w:rPr>
        <w:fldChar w:fldCharType="begin">
          <w:fldData xml:space="preserve">PEVuZE5vdGU+PENpdGU+PEF1dGhvcj5XYWduZXI8L0F1dGhvcj48WWVhcj4yMDExPC9ZZWFyPjxS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</w:fldData>
        </w:fldChar>
      </w:r>
      <w:r w:rsidR="00836FF7" w:rsidRPr="00227AFB">
        <w:rPr>
          <w:rFonts w:cstheme="minorHAnsi"/>
          <w:sz w:val="24"/>
          <w:szCs w:val="24"/>
        </w:rPr>
        <w:instrText xml:space="preserve"> ADDIN EN.CITE </w:instrText>
      </w:r>
      <w:r w:rsidR="00836FF7" w:rsidRPr="00227AFB">
        <w:rPr>
          <w:rFonts w:cstheme="minorHAnsi"/>
          <w:sz w:val="24"/>
          <w:szCs w:val="24"/>
        </w:rPr>
        <w:fldChar w:fldCharType="begin">
          <w:fldData xml:space="preserve">PEVuZE5vdGU+PENpdGU+PEF1dGhvcj5XYWduZXI8L0F1dGhvcj48WWVhcj4yMDExPC9ZZWFyPjxS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</w:fldData>
        </w:fldChar>
      </w:r>
      <w:r w:rsidR="00836FF7" w:rsidRPr="00227AFB">
        <w:rPr>
          <w:rFonts w:cstheme="minorHAnsi"/>
          <w:sz w:val="24"/>
          <w:szCs w:val="24"/>
        </w:rPr>
        <w:instrText xml:space="preserve"> ADDIN EN.CITE.DATA </w:instrText>
      </w:r>
      <w:r w:rsidR="00836FF7" w:rsidRPr="00227AFB">
        <w:rPr>
          <w:rFonts w:cstheme="minorHAnsi"/>
          <w:sz w:val="24"/>
          <w:szCs w:val="24"/>
        </w:rPr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836FF7" w:rsidRPr="00227AFB">
        <w:rPr>
          <w:rFonts w:cstheme="minorHAnsi"/>
          <w:sz w:val="24"/>
          <w:szCs w:val="24"/>
        </w:rPr>
      </w:r>
      <w:r w:rsidR="00836FF7" w:rsidRPr="00227AFB">
        <w:rPr>
          <w:rFonts w:cstheme="minorHAnsi"/>
          <w:sz w:val="24"/>
          <w:szCs w:val="24"/>
        </w:rPr>
        <w:fldChar w:fldCharType="separate"/>
      </w:r>
      <w:r w:rsidR="00836FF7" w:rsidRPr="00227AFB">
        <w:rPr>
          <w:rFonts w:cstheme="minorHAnsi"/>
          <w:noProof/>
          <w:sz w:val="24"/>
          <w:szCs w:val="24"/>
        </w:rPr>
        <w:t>(</w:t>
      </w:r>
      <w:hyperlink w:anchor="_ENREF_9" w:tooltip="Wagner, 2011 #373" w:history="1">
        <w:r w:rsidR="009E008E" w:rsidRPr="00227AFB">
          <w:rPr>
            <w:rFonts w:cstheme="minorHAnsi"/>
            <w:noProof/>
            <w:sz w:val="24"/>
            <w:szCs w:val="24"/>
          </w:rPr>
          <w:t>Wagner et al., 2011</w:t>
        </w:r>
      </w:hyperlink>
      <w:r w:rsidR="00836FF7" w:rsidRPr="00227AFB">
        <w:rPr>
          <w:rFonts w:cstheme="minorHAnsi"/>
          <w:noProof/>
          <w:sz w:val="24"/>
          <w:szCs w:val="24"/>
        </w:rPr>
        <w:t>)</w:t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263B15" w:rsidRPr="00227AFB">
        <w:rPr>
          <w:rFonts w:cstheme="minorHAnsi"/>
          <w:sz w:val="24"/>
          <w:szCs w:val="24"/>
        </w:rPr>
        <w:t xml:space="preserve">. </w:t>
      </w:r>
      <w:r w:rsidR="00857279" w:rsidRPr="00227AFB">
        <w:rPr>
          <w:rFonts w:cstheme="minorHAnsi"/>
          <w:sz w:val="24"/>
          <w:szCs w:val="24"/>
        </w:rPr>
        <w:t>Фазовая проблема в разрешении кристаллической</w:t>
      </w:r>
      <w:r w:rsidR="00782304" w:rsidRPr="00227AFB">
        <w:rPr>
          <w:rFonts w:cstheme="minorHAnsi"/>
          <w:sz w:val="24"/>
          <w:szCs w:val="24"/>
        </w:rPr>
        <w:t xml:space="preserve"> </w:t>
      </w:r>
      <w:r w:rsidR="00857279" w:rsidRPr="00227AFB">
        <w:rPr>
          <w:rFonts w:cstheme="minorHAnsi"/>
          <w:sz w:val="24"/>
          <w:szCs w:val="24"/>
        </w:rPr>
        <w:t>структуры</w:t>
      </w:r>
      <w:r w:rsidR="00782304" w:rsidRPr="00227AFB">
        <w:rPr>
          <w:rFonts w:cstheme="minorHAnsi"/>
          <w:sz w:val="24"/>
          <w:szCs w:val="24"/>
        </w:rPr>
        <w:t xml:space="preserve"> </w:t>
      </w:r>
      <w:r w:rsidR="003E2FC4" w:rsidRPr="00227AFB">
        <w:rPr>
          <w:rFonts w:cstheme="minorHAnsi"/>
          <w:sz w:val="24"/>
          <w:szCs w:val="24"/>
        </w:rPr>
        <w:t xml:space="preserve">данного </w:t>
      </w:r>
      <w:r w:rsidR="00782304" w:rsidRPr="00227AFB">
        <w:rPr>
          <w:rFonts w:cstheme="minorHAnsi"/>
          <w:sz w:val="24"/>
          <w:szCs w:val="24"/>
        </w:rPr>
        <w:t xml:space="preserve">белка </w:t>
      </w:r>
      <w:r w:rsidR="00857279" w:rsidRPr="00227AFB">
        <w:rPr>
          <w:rFonts w:cstheme="minorHAnsi"/>
          <w:sz w:val="24"/>
          <w:szCs w:val="24"/>
        </w:rPr>
        <w:t>была решена</w:t>
      </w:r>
      <w:r w:rsidR="00D73F1C" w:rsidRPr="00227AFB">
        <w:rPr>
          <w:rFonts w:cstheme="minorHAnsi"/>
          <w:sz w:val="24"/>
          <w:szCs w:val="24"/>
        </w:rPr>
        <w:t xml:space="preserve"> </w:t>
      </w:r>
      <w:r w:rsidR="00857279" w:rsidRPr="00227AFB">
        <w:rPr>
          <w:rFonts w:cstheme="minorHAnsi"/>
          <w:b/>
          <w:i/>
          <w:sz w:val="24"/>
          <w:szCs w:val="24"/>
        </w:rPr>
        <w:t>методом</w:t>
      </w:r>
      <w:r w:rsidR="00D73F1C" w:rsidRPr="00227AFB">
        <w:rPr>
          <w:rFonts w:cstheme="minorHAnsi"/>
          <w:b/>
          <w:i/>
          <w:sz w:val="24"/>
          <w:szCs w:val="24"/>
        </w:rPr>
        <w:t xml:space="preserve"> молекулярного замещения</w:t>
      </w:r>
      <w:r w:rsidR="00D73F1C" w:rsidRPr="00227AFB">
        <w:rPr>
          <w:rFonts w:cstheme="minorHAnsi"/>
          <w:sz w:val="24"/>
          <w:szCs w:val="24"/>
        </w:rPr>
        <w:t xml:space="preserve"> с помощью программы </w:t>
      </w:r>
      <w:r w:rsidR="00D73F1C" w:rsidRPr="00227AFB">
        <w:rPr>
          <w:rFonts w:cstheme="minorHAnsi"/>
          <w:sz w:val="24"/>
          <w:szCs w:val="24"/>
          <w:lang w:val="en-GB"/>
        </w:rPr>
        <w:t>AMoRe</w:t>
      </w:r>
      <w:r w:rsidR="00BB6820" w:rsidRPr="00227AFB">
        <w:rPr>
          <w:rFonts w:cstheme="minorHAnsi"/>
          <w:sz w:val="24"/>
          <w:szCs w:val="24"/>
        </w:rPr>
        <w:t xml:space="preserve"> </w:t>
      </w:r>
      <w:r w:rsidR="00836FF7" w:rsidRPr="00227AFB">
        <w:rPr>
          <w:rFonts w:cstheme="minorHAnsi"/>
          <w:sz w:val="24"/>
          <w:szCs w:val="24"/>
          <w:lang w:val="en-GB"/>
        </w:rPr>
        <w:fldChar w:fldCharType="begin"/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ADDIN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EN</w:instrText>
      </w:r>
      <w:r w:rsidR="00836FF7" w:rsidRPr="00227AFB">
        <w:rPr>
          <w:rFonts w:cstheme="minorHAnsi"/>
          <w:sz w:val="24"/>
          <w:szCs w:val="24"/>
        </w:rPr>
        <w:instrText>.</w:instrText>
      </w:r>
      <w:r w:rsidR="00836FF7" w:rsidRPr="00227AFB">
        <w:rPr>
          <w:rFonts w:cstheme="minorHAnsi"/>
          <w:sz w:val="24"/>
          <w:szCs w:val="24"/>
          <w:lang w:val="en-GB"/>
        </w:rPr>
        <w:instrText>CITE</w:instrText>
      </w:r>
      <w:r w:rsidR="00836FF7" w:rsidRPr="00227AFB">
        <w:rPr>
          <w:rFonts w:cstheme="minorHAnsi"/>
          <w:sz w:val="24"/>
          <w:szCs w:val="24"/>
        </w:rPr>
        <w:instrText xml:space="preserve"> &lt;</w:instrText>
      </w:r>
      <w:r w:rsidR="00836FF7" w:rsidRPr="00227AFB">
        <w:rPr>
          <w:rFonts w:cstheme="minorHAnsi"/>
          <w:sz w:val="24"/>
          <w:szCs w:val="24"/>
          <w:lang w:val="en-GB"/>
        </w:rPr>
        <w:instrText>EndNote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Cite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Author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Trapani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Author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Year</w:instrText>
      </w:r>
      <w:r w:rsidR="00836FF7" w:rsidRPr="00227AFB">
        <w:rPr>
          <w:rFonts w:cstheme="minorHAnsi"/>
          <w:sz w:val="24"/>
          <w:szCs w:val="24"/>
        </w:rPr>
        <w:instrText>&gt;2008&lt;/</w:instrText>
      </w:r>
      <w:r w:rsidR="00836FF7" w:rsidRPr="00227AFB">
        <w:rPr>
          <w:rFonts w:cstheme="minorHAnsi"/>
          <w:sz w:val="24"/>
          <w:szCs w:val="24"/>
          <w:lang w:val="en-GB"/>
        </w:rPr>
        <w:instrText>Year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RecNum</w:instrText>
      </w:r>
      <w:r w:rsidR="00836FF7" w:rsidRPr="00227AFB">
        <w:rPr>
          <w:rFonts w:cstheme="minorHAnsi"/>
          <w:sz w:val="24"/>
          <w:szCs w:val="24"/>
        </w:rPr>
        <w:instrText>&gt;410&lt;/</w:instrText>
      </w:r>
      <w:r w:rsidR="00836FF7" w:rsidRPr="00227AFB">
        <w:rPr>
          <w:rFonts w:cstheme="minorHAnsi"/>
          <w:sz w:val="24"/>
          <w:szCs w:val="24"/>
          <w:lang w:val="en-GB"/>
        </w:rPr>
        <w:instrText>RecNum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DisplayText</w:instrText>
      </w:r>
      <w:r w:rsidR="00836FF7" w:rsidRPr="00227AFB">
        <w:rPr>
          <w:rFonts w:cstheme="minorHAnsi"/>
          <w:sz w:val="24"/>
          <w:szCs w:val="24"/>
        </w:rPr>
        <w:instrText>&gt;(</w:instrText>
      </w:r>
      <w:r w:rsidR="00836FF7" w:rsidRPr="00227AFB">
        <w:rPr>
          <w:rFonts w:cstheme="minorHAnsi"/>
          <w:sz w:val="24"/>
          <w:szCs w:val="24"/>
          <w:lang w:val="en-GB"/>
        </w:rPr>
        <w:instrText>Trapani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and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Navaza</w:instrText>
      </w:r>
      <w:r w:rsidR="00836FF7" w:rsidRPr="00227AFB">
        <w:rPr>
          <w:rFonts w:cstheme="minorHAnsi"/>
          <w:sz w:val="24"/>
          <w:szCs w:val="24"/>
        </w:rPr>
        <w:instrText>, 2008)&lt;/</w:instrText>
      </w:r>
      <w:r w:rsidR="00836FF7" w:rsidRPr="00227AFB">
        <w:rPr>
          <w:rFonts w:cstheme="minorHAnsi"/>
          <w:sz w:val="24"/>
          <w:szCs w:val="24"/>
          <w:lang w:val="en-GB"/>
        </w:rPr>
        <w:instrText>DisplayText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record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rec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number</w:instrText>
      </w:r>
      <w:r w:rsidR="00836FF7" w:rsidRPr="00227AFB">
        <w:rPr>
          <w:rFonts w:cstheme="minorHAnsi"/>
          <w:sz w:val="24"/>
          <w:szCs w:val="24"/>
        </w:rPr>
        <w:instrText>&gt;410&lt;/</w:instrText>
      </w:r>
      <w:r w:rsidR="00836FF7" w:rsidRPr="00227AFB">
        <w:rPr>
          <w:rFonts w:cstheme="minorHAnsi"/>
          <w:sz w:val="24"/>
          <w:szCs w:val="24"/>
          <w:lang w:val="en-GB"/>
        </w:rPr>
        <w:instrText>rec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number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foreign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keys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key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app</w:instrText>
      </w:r>
      <w:r w:rsidR="00836FF7" w:rsidRPr="00227AFB">
        <w:rPr>
          <w:rFonts w:cstheme="minorHAnsi"/>
          <w:sz w:val="24"/>
          <w:szCs w:val="24"/>
        </w:rPr>
        <w:instrText>="</w:instrText>
      </w:r>
      <w:r w:rsidR="00836FF7" w:rsidRPr="00227AFB">
        <w:rPr>
          <w:rFonts w:cstheme="minorHAnsi"/>
          <w:sz w:val="24"/>
          <w:szCs w:val="24"/>
          <w:lang w:val="en-GB"/>
        </w:rPr>
        <w:instrText>EN</w:instrText>
      </w:r>
      <w:r w:rsidR="00836FF7" w:rsidRPr="00227AFB">
        <w:rPr>
          <w:rFonts w:cstheme="minorHAnsi"/>
          <w:sz w:val="24"/>
          <w:szCs w:val="24"/>
        </w:rPr>
        <w:instrText xml:space="preserve">" </w:instrText>
      </w:r>
      <w:r w:rsidR="00836FF7" w:rsidRPr="00227AFB">
        <w:rPr>
          <w:rFonts w:cstheme="minorHAnsi"/>
          <w:sz w:val="24"/>
          <w:szCs w:val="24"/>
          <w:lang w:val="en-GB"/>
        </w:rPr>
        <w:instrText>db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id</w:instrText>
      </w:r>
      <w:r w:rsidR="00836FF7" w:rsidRPr="00227AFB">
        <w:rPr>
          <w:rFonts w:cstheme="minorHAnsi"/>
          <w:sz w:val="24"/>
          <w:szCs w:val="24"/>
        </w:rPr>
        <w:instrText>="</w:instrText>
      </w:r>
      <w:r w:rsidR="00836FF7" w:rsidRPr="00227AFB">
        <w:rPr>
          <w:rFonts w:cstheme="minorHAnsi"/>
          <w:sz w:val="24"/>
          <w:szCs w:val="24"/>
          <w:lang w:val="en-GB"/>
        </w:rPr>
        <w:instrText>dt</w:instrText>
      </w:r>
      <w:r w:rsidR="00836FF7" w:rsidRPr="00227AFB">
        <w:rPr>
          <w:rFonts w:cstheme="minorHAnsi"/>
          <w:sz w:val="24"/>
          <w:szCs w:val="24"/>
        </w:rPr>
        <w:instrText>09</w:instrText>
      </w:r>
      <w:r w:rsidR="00836FF7" w:rsidRPr="00227AFB">
        <w:rPr>
          <w:rFonts w:cstheme="minorHAnsi"/>
          <w:sz w:val="24"/>
          <w:szCs w:val="24"/>
          <w:lang w:val="en-GB"/>
        </w:rPr>
        <w:instrText>t</w:instrText>
      </w:r>
      <w:r w:rsidR="00836FF7" w:rsidRPr="00227AFB">
        <w:rPr>
          <w:rFonts w:cstheme="minorHAnsi"/>
          <w:sz w:val="24"/>
          <w:szCs w:val="24"/>
        </w:rPr>
        <w:instrText>20</w:instrText>
      </w:r>
      <w:r w:rsidR="00836FF7" w:rsidRPr="00227AFB">
        <w:rPr>
          <w:rFonts w:cstheme="minorHAnsi"/>
          <w:sz w:val="24"/>
          <w:szCs w:val="24"/>
          <w:lang w:val="en-GB"/>
        </w:rPr>
        <w:instrText>fixzpdoesav</w:instrText>
      </w:r>
      <w:r w:rsidR="00836FF7" w:rsidRPr="00227AFB">
        <w:rPr>
          <w:rFonts w:cstheme="minorHAnsi"/>
          <w:sz w:val="24"/>
          <w:szCs w:val="24"/>
        </w:rPr>
        <w:instrText>95</w:instrText>
      </w:r>
      <w:r w:rsidR="00836FF7" w:rsidRPr="00227AFB">
        <w:rPr>
          <w:rFonts w:cstheme="minorHAnsi"/>
          <w:sz w:val="24"/>
          <w:szCs w:val="24"/>
          <w:lang w:val="en-GB"/>
        </w:rPr>
        <w:instrText>p</w:instrText>
      </w:r>
      <w:r w:rsidR="00836FF7" w:rsidRPr="00227AFB">
        <w:rPr>
          <w:rFonts w:cstheme="minorHAnsi"/>
          <w:sz w:val="24"/>
          <w:szCs w:val="24"/>
        </w:rPr>
        <w:instrText>5</w:instrText>
      </w:r>
      <w:r w:rsidR="00836FF7" w:rsidRPr="00227AFB">
        <w:rPr>
          <w:rFonts w:cstheme="minorHAnsi"/>
          <w:sz w:val="24"/>
          <w:szCs w:val="24"/>
          <w:lang w:val="en-GB"/>
        </w:rPr>
        <w:instrText>zlx</w:instrText>
      </w:r>
      <w:r w:rsidR="00836FF7" w:rsidRPr="00227AFB">
        <w:rPr>
          <w:rFonts w:cstheme="minorHAnsi"/>
          <w:sz w:val="24"/>
          <w:szCs w:val="24"/>
        </w:rPr>
        <w:instrText>2</w:instrText>
      </w:r>
      <w:r w:rsidR="00836FF7" w:rsidRPr="00227AFB">
        <w:rPr>
          <w:rFonts w:cstheme="minorHAnsi"/>
          <w:sz w:val="24"/>
          <w:szCs w:val="24"/>
          <w:lang w:val="en-GB"/>
        </w:rPr>
        <w:instrText>dx</w:instrText>
      </w:r>
      <w:r w:rsidR="00836FF7" w:rsidRPr="00227AFB">
        <w:rPr>
          <w:rFonts w:cstheme="minorHAnsi"/>
          <w:sz w:val="24"/>
          <w:szCs w:val="24"/>
        </w:rPr>
        <w:instrText>5</w:instrText>
      </w:r>
      <w:r w:rsidR="00836FF7" w:rsidRPr="00227AFB">
        <w:rPr>
          <w:rFonts w:cstheme="minorHAnsi"/>
          <w:sz w:val="24"/>
          <w:szCs w:val="24"/>
          <w:lang w:val="en-GB"/>
        </w:rPr>
        <w:instrText>pxa</w:instrText>
      </w:r>
      <w:r w:rsidR="00836FF7" w:rsidRPr="00227AFB">
        <w:rPr>
          <w:rFonts w:cstheme="minorHAnsi"/>
          <w:sz w:val="24"/>
          <w:szCs w:val="24"/>
        </w:rPr>
        <w:instrText>5</w:instrText>
      </w:r>
      <w:r w:rsidR="00836FF7" w:rsidRPr="00227AFB">
        <w:rPr>
          <w:rFonts w:cstheme="minorHAnsi"/>
          <w:sz w:val="24"/>
          <w:szCs w:val="24"/>
          <w:lang w:val="en-GB"/>
        </w:rPr>
        <w:instrText>dt</w:instrText>
      </w:r>
      <w:r w:rsidR="00836FF7" w:rsidRPr="00227AFB">
        <w:rPr>
          <w:rFonts w:cstheme="minorHAnsi"/>
          <w:sz w:val="24"/>
          <w:szCs w:val="24"/>
        </w:rPr>
        <w:instrText>5"&gt;410&lt;/</w:instrText>
      </w:r>
      <w:r w:rsidR="00836FF7" w:rsidRPr="00227AFB">
        <w:rPr>
          <w:rFonts w:cstheme="minorHAnsi"/>
          <w:sz w:val="24"/>
          <w:szCs w:val="24"/>
          <w:lang w:val="en-GB"/>
        </w:rPr>
        <w:instrText>key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foreign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keys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ref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type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name</w:instrText>
      </w:r>
      <w:r w:rsidR="00836FF7" w:rsidRPr="00227AFB">
        <w:rPr>
          <w:rFonts w:cstheme="minorHAnsi"/>
          <w:sz w:val="24"/>
          <w:szCs w:val="24"/>
        </w:rPr>
        <w:instrText>="</w:instrText>
      </w:r>
      <w:r w:rsidR="00836FF7" w:rsidRPr="00227AFB">
        <w:rPr>
          <w:rFonts w:cstheme="minorHAnsi"/>
          <w:sz w:val="24"/>
          <w:szCs w:val="24"/>
          <w:lang w:val="en-GB"/>
        </w:rPr>
        <w:instrText>Journal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Article</w:instrText>
      </w:r>
      <w:r w:rsidR="00836FF7" w:rsidRPr="00227AFB">
        <w:rPr>
          <w:rFonts w:cstheme="minorHAnsi"/>
          <w:sz w:val="24"/>
          <w:szCs w:val="24"/>
        </w:rPr>
        <w:instrText>"&gt;17&lt;/</w:instrText>
      </w:r>
      <w:r w:rsidR="00836FF7" w:rsidRPr="00227AFB">
        <w:rPr>
          <w:rFonts w:cstheme="minorHAnsi"/>
          <w:sz w:val="24"/>
          <w:szCs w:val="24"/>
          <w:lang w:val="en-GB"/>
        </w:rPr>
        <w:instrText>ref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type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contributors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authors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author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Trapani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S</w:instrText>
      </w:r>
      <w:r w:rsidR="00836FF7" w:rsidRPr="00227AFB">
        <w:rPr>
          <w:rFonts w:cstheme="minorHAnsi"/>
          <w:sz w:val="24"/>
          <w:szCs w:val="24"/>
        </w:rPr>
        <w:instrText>.&lt;/</w:instrText>
      </w:r>
      <w:r w:rsidR="00836FF7" w:rsidRPr="00227AFB">
        <w:rPr>
          <w:rFonts w:cstheme="minorHAnsi"/>
          <w:sz w:val="24"/>
          <w:szCs w:val="24"/>
          <w:lang w:val="en-GB"/>
        </w:rPr>
        <w:instrText>author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author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Navaza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J</w:instrText>
      </w:r>
      <w:r w:rsidR="00836FF7" w:rsidRPr="00227AFB">
        <w:rPr>
          <w:rFonts w:cstheme="minorHAnsi"/>
          <w:sz w:val="24"/>
          <w:szCs w:val="24"/>
        </w:rPr>
        <w:instrText>.&lt;/</w:instrText>
      </w:r>
      <w:r w:rsidR="00836FF7" w:rsidRPr="00227AFB">
        <w:rPr>
          <w:rFonts w:cstheme="minorHAnsi"/>
          <w:sz w:val="24"/>
          <w:szCs w:val="24"/>
          <w:lang w:val="en-GB"/>
        </w:rPr>
        <w:instrText>author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authors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contributors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auth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address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IBS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Institut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de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Biologie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Structurale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Jean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Pierre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Ebel</w:instrText>
      </w:r>
      <w:r w:rsidR="00836FF7" w:rsidRPr="00227AFB">
        <w:rPr>
          <w:rFonts w:cstheme="minorHAnsi"/>
          <w:sz w:val="24"/>
          <w:szCs w:val="24"/>
        </w:rPr>
        <w:instrText xml:space="preserve">, 41 </w:instrText>
      </w:r>
      <w:r w:rsidR="00836FF7" w:rsidRPr="00227AFB">
        <w:rPr>
          <w:rFonts w:cstheme="minorHAnsi"/>
          <w:sz w:val="24"/>
          <w:szCs w:val="24"/>
          <w:lang w:val="en-GB"/>
        </w:rPr>
        <w:instrText>Rue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Jules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Horowitz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F</w:instrText>
      </w:r>
      <w:r w:rsidR="00836FF7" w:rsidRPr="00227AFB">
        <w:rPr>
          <w:rFonts w:cstheme="minorHAnsi"/>
          <w:sz w:val="24"/>
          <w:szCs w:val="24"/>
        </w:rPr>
        <w:instrText xml:space="preserve">-38027 </w:instrText>
      </w:r>
      <w:r w:rsidR="00836FF7" w:rsidRPr="00227AFB">
        <w:rPr>
          <w:rFonts w:cstheme="minorHAnsi"/>
          <w:sz w:val="24"/>
          <w:szCs w:val="24"/>
          <w:lang w:val="en-GB"/>
        </w:rPr>
        <w:instrText>Grenoble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CEA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France</w:instrText>
      </w:r>
      <w:r w:rsidR="00836FF7" w:rsidRPr="00227AFB">
        <w:rPr>
          <w:rFonts w:cstheme="minorHAnsi"/>
          <w:sz w:val="24"/>
          <w:szCs w:val="24"/>
        </w:rPr>
        <w:instrText xml:space="preserve">. </w:instrText>
      </w:r>
      <w:r w:rsidR="00836FF7" w:rsidRPr="00227AFB">
        <w:rPr>
          <w:rFonts w:cstheme="minorHAnsi"/>
          <w:sz w:val="24"/>
          <w:szCs w:val="24"/>
          <w:lang w:val="en-GB"/>
        </w:rPr>
        <w:instrText>stefano</w:instrText>
      </w:r>
      <w:r w:rsidR="00836FF7" w:rsidRPr="00227AFB">
        <w:rPr>
          <w:rFonts w:cstheme="minorHAnsi"/>
          <w:sz w:val="24"/>
          <w:szCs w:val="24"/>
        </w:rPr>
        <w:instrText>.</w:instrText>
      </w:r>
      <w:r w:rsidR="00836FF7" w:rsidRPr="00227AFB">
        <w:rPr>
          <w:rFonts w:cstheme="minorHAnsi"/>
          <w:sz w:val="24"/>
          <w:szCs w:val="24"/>
          <w:lang w:val="en-GB"/>
        </w:rPr>
        <w:instrText>trapani</w:instrText>
      </w:r>
      <w:r w:rsidR="00836FF7" w:rsidRPr="00227AFB">
        <w:rPr>
          <w:rFonts w:cstheme="minorHAnsi"/>
          <w:sz w:val="24"/>
          <w:szCs w:val="24"/>
        </w:rPr>
        <w:instrText>@</w:instrText>
      </w:r>
      <w:r w:rsidR="00836FF7" w:rsidRPr="00227AFB">
        <w:rPr>
          <w:rFonts w:cstheme="minorHAnsi"/>
          <w:sz w:val="24"/>
          <w:szCs w:val="24"/>
          <w:lang w:val="en-GB"/>
        </w:rPr>
        <w:instrText>cbs</w:instrText>
      </w:r>
      <w:r w:rsidR="00836FF7" w:rsidRPr="00227AFB">
        <w:rPr>
          <w:rFonts w:cstheme="minorHAnsi"/>
          <w:sz w:val="24"/>
          <w:szCs w:val="24"/>
        </w:rPr>
        <w:instrText>.</w:instrText>
      </w:r>
      <w:r w:rsidR="00836FF7" w:rsidRPr="00227AFB">
        <w:rPr>
          <w:rFonts w:cstheme="minorHAnsi"/>
          <w:sz w:val="24"/>
          <w:szCs w:val="24"/>
          <w:lang w:val="en-GB"/>
        </w:rPr>
        <w:instrText>cnrs</w:instrText>
      </w:r>
      <w:r w:rsidR="00836FF7" w:rsidRPr="00227AFB">
        <w:rPr>
          <w:rFonts w:cstheme="minorHAnsi"/>
          <w:sz w:val="24"/>
          <w:szCs w:val="24"/>
        </w:rPr>
        <w:instrText>.</w:instrText>
      </w:r>
      <w:r w:rsidR="00836FF7" w:rsidRPr="00227AFB">
        <w:rPr>
          <w:rFonts w:cstheme="minorHAnsi"/>
          <w:sz w:val="24"/>
          <w:szCs w:val="24"/>
          <w:lang w:val="en-GB"/>
        </w:rPr>
        <w:instrText>fr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auth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address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titles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title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AMoRe</w:instrText>
      </w:r>
      <w:r w:rsidR="00836FF7" w:rsidRPr="00227AFB">
        <w:rPr>
          <w:rFonts w:cstheme="minorHAnsi"/>
          <w:sz w:val="24"/>
          <w:szCs w:val="24"/>
        </w:rPr>
        <w:instrText xml:space="preserve">: </w:instrText>
      </w:r>
      <w:r w:rsidR="00836FF7" w:rsidRPr="00227AFB">
        <w:rPr>
          <w:rFonts w:cstheme="minorHAnsi"/>
          <w:sz w:val="24"/>
          <w:szCs w:val="24"/>
          <w:lang w:val="en-GB"/>
        </w:rPr>
        <w:instrText>classical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and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modern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title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secondary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title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Acta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D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Biol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secondary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title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alt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title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Acta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crystallographica</w:instrText>
      </w:r>
      <w:r w:rsidR="00836FF7" w:rsidRPr="00227AFB">
        <w:rPr>
          <w:rFonts w:cstheme="minorHAnsi"/>
          <w:sz w:val="24"/>
          <w:szCs w:val="24"/>
        </w:rPr>
        <w:instrText xml:space="preserve">. </w:instrText>
      </w:r>
      <w:r w:rsidR="00836FF7" w:rsidRPr="00227AFB">
        <w:rPr>
          <w:rFonts w:cstheme="minorHAnsi"/>
          <w:sz w:val="24"/>
          <w:szCs w:val="24"/>
          <w:lang w:val="en-GB"/>
        </w:rPr>
        <w:instrText>Section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D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Biological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crystallography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alt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title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titles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periodical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full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title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Acta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D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Biol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full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title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abbr</w:instrText>
      </w:r>
      <w:r w:rsidR="00836FF7" w:rsidRPr="00227AFB">
        <w:rPr>
          <w:rFonts w:cstheme="minorHAnsi"/>
          <w:sz w:val="24"/>
          <w:szCs w:val="24"/>
        </w:rPr>
        <w:instrText>-1&gt;</w:instrText>
      </w:r>
      <w:r w:rsidR="00836FF7" w:rsidRPr="00227AFB">
        <w:rPr>
          <w:rFonts w:cstheme="minorHAnsi"/>
          <w:sz w:val="24"/>
          <w:szCs w:val="24"/>
          <w:lang w:val="en-GB"/>
        </w:rPr>
        <w:instrText>Acta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crystallographica</w:instrText>
      </w:r>
      <w:r w:rsidR="00836FF7" w:rsidRPr="00227AFB">
        <w:rPr>
          <w:rFonts w:cstheme="minorHAnsi"/>
          <w:sz w:val="24"/>
          <w:szCs w:val="24"/>
        </w:rPr>
        <w:instrText xml:space="preserve">. </w:instrText>
      </w:r>
      <w:r w:rsidR="00836FF7" w:rsidRPr="00227AFB">
        <w:rPr>
          <w:rFonts w:cstheme="minorHAnsi"/>
          <w:sz w:val="24"/>
          <w:szCs w:val="24"/>
          <w:lang w:val="en-GB"/>
        </w:rPr>
        <w:instrText>Section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D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Biological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crystallography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abbr</w:instrText>
      </w:r>
      <w:r w:rsidR="00836FF7" w:rsidRPr="00227AFB">
        <w:rPr>
          <w:rFonts w:cstheme="minorHAnsi"/>
          <w:sz w:val="24"/>
          <w:szCs w:val="24"/>
        </w:rPr>
        <w:instrText>-1&gt;&lt;/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periodical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alt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periodical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full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title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Acta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D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Biol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full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title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abbr</w:instrText>
      </w:r>
      <w:r w:rsidR="00836FF7" w:rsidRPr="00227AFB">
        <w:rPr>
          <w:rFonts w:cstheme="minorHAnsi"/>
          <w:sz w:val="24"/>
          <w:szCs w:val="24"/>
        </w:rPr>
        <w:instrText>-1&gt;</w:instrText>
      </w:r>
      <w:r w:rsidR="00836FF7" w:rsidRPr="00227AFB">
        <w:rPr>
          <w:rFonts w:cstheme="minorHAnsi"/>
          <w:sz w:val="24"/>
          <w:szCs w:val="24"/>
          <w:lang w:val="en-GB"/>
        </w:rPr>
        <w:instrText>Acta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crystallographica</w:instrText>
      </w:r>
      <w:r w:rsidR="00836FF7" w:rsidRPr="00227AFB">
        <w:rPr>
          <w:rFonts w:cstheme="minorHAnsi"/>
          <w:sz w:val="24"/>
          <w:szCs w:val="24"/>
        </w:rPr>
        <w:instrText xml:space="preserve">. </w:instrText>
      </w:r>
      <w:r w:rsidR="00836FF7" w:rsidRPr="00227AFB">
        <w:rPr>
          <w:rFonts w:cstheme="minorHAnsi"/>
          <w:sz w:val="24"/>
          <w:szCs w:val="24"/>
          <w:lang w:val="en-GB"/>
        </w:rPr>
        <w:instrText>Section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D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Biological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crystallography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abbr</w:instrText>
      </w:r>
      <w:r w:rsidR="00836FF7" w:rsidRPr="00227AFB">
        <w:rPr>
          <w:rFonts w:cstheme="minorHAnsi"/>
          <w:sz w:val="24"/>
          <w:szCs w:val="24"/>
        </w:rPr>
        <w:instrText>-1&gt;&lt;/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alt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periodical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pages</w:instrText>
      </w:r>
      <w:r w:rsidR="00836FF7" w:rsidRPr="00227AFB">
        <w:rPr>
          <w:rFonts w:cstheme="minorHAnsi"/>
          <w:sz w:val="24"/>
          <w:szCs w:val="24"/>
        </w:rPr>
        <w:instrText>&gt;11-6&lt;/</w:instrText>
      </w:r>
      <w:r w:rsidR="00836FF7" w:rsidRPr="00227AFB">
        <w:rPr>
          <w:rFonts w:cstheme="minorHAnsi"/>
          <w:sz w:val="24"/>
          <w:szCs w:val="24"/>
          <w:lang w:val="en-GB"/>
        </w:rPr>
        <w:instrText>pages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volume</w:instrText>
      </w:r>
      <w:r w:rsidR="00836FF7" w:rsidRPr="00227AFB">
        <w:rPr>
          <w:rFonts w:cstheme="minorHAnsi"/>
          <w:sz w:val="24"/>
          <w:szCs w:val="24"/>
        </w:rPr>
        <w:instrText>&gt;64&lt;/</w:instrText>
      </w:r>
      <w:r w:rsidR="00836FF7" w:rsidRPr="00227AFB">
        <w:rPr>
          <w:rFonts w:cstheme="minorHAnsi"/>
          <w:sz w:val="24"/>
          <w:szCs w:val="24"/>
          <w:lang w:val="en-GB"/>
        </w:rPr>
        <w:instrText>volume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number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Pt</w:instrText>
      </w:r>
      <w:r w:rsidR="00836FF7" w:rsidRPr="00227AFB">
        <w:rPr>
          <w:rFonts w:cstheme="minorHAnsi"/>
          <w:sz w:val="24"/>
          <w:szCs w:val="24"/>
        </w:rPr>
        <w:instrText xml:space="preserve"> 1&lt;/</w:instrText>
      </w:r>
      <w:r w:rsidR="00836FF7" w:rsidRPr="00227AFB">
        <w:rPr>
          <w:rFonts w:cstheme="minorHAnsi"/>
          <w:sz w:val="24"/>
          <w:szCs w:val="24"/>
          <w:lang w:val="en-GB"/>
        </w:rPr>
        <w:instrText>number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&gt;*</w:instrText>
      </w:r>
      <w:r w:rsidR="00836FF7" w:rsidRPr="00227AFB">
        <w:rPr>
          <w:rFonts w:cstheme="minorHAnsi"/>
          <w:sz w:val="24"/>
          <w:szCs w:val="24"/>
          <w:lang w:val="en-GB"/>
        </w:rPr>
        <w:instrText>Algorithms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Computer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Simulation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Crystallography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X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Ray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Immunoglobulin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Fab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Fragments</w:instrText>
      </w:r>
      <w:r w:rsidR="00836FF7" w:rsidRPr="00227AFB">
        <w:rPr>
          <w:rFonts w:cstheme="minorHAnsi"/>
          <w:sz w:val="24"/>
          <w:szCs w:val="24"/>
        </w:rPr>
        <w:instrText>/*</w:instrText>
      </w:r>
      <w:r w:rsidR="00836FF7" w:rsidRPr="00227AFB">
        <w:rPr>
          <w:rFonts w:cstheme="minorHAnsi"/>
          <w:sz w:val="24"/>
          <w:szCs w:val="24"/>
          <w:lang w:val="en-GB"/>
        </w:rPr>
        <w:instrText>chemistry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&gt;*</w:instrText>
      </w:r>
      <w:r w:rsidR="00836FF7" w:rsidRPr="00227AFB">
        <w:rPr>
          <w:rFonts w:cstheme="minorHAnsi"/>
          <w:sz w:val="24"/>
          <w:szCs w:val="24"/>
          <w:lang w:val="en-GB"/>
        </w:rPr>
        <w:instrText>Models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Molecular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Protein</w:instrText>
      </w:r>
      <w:r w:rsidR="00836FF7" w:rsidRPr="00227AFB">
        <w:rPr>
          <w:rFonts w:cstheme="minorHAnsi"/>
          <w:sz w:val="24"/>
          <w:szCs w:val="24"/>
        </w:rPr>
        <w:instrText xml:space="preserve"> </w:instrText>
      </w:r>
      <w:r w:rsidR="00836FF7" w:rsidRPr="00227AFB">
        <w:rPr>
          <w:rFonts w:cstheme="minorHAnsi"/>
          <w:sz w:val="24"/>
          <w:szCs w:val="24"/>
          <w:lang w:val="en-GB"/>
        </w:rPr>
        <w:instrText>Structure</w:instrText>
      </w:r>
      <w:r w:rsidR="00836FF7" w:rsidRPr="00227AFB">
        <w:rPr>
          <w:rFonts w:cstheme="minorHAnsi"/>
          <w:sz w:val="24"/>
          <w:szCs w:val="24"/>
        </w:rPr>
        <w:instrText xml:space="preserve">, </w:instrText>
      </w:r>
      <w:r w:rsidR="00836FF7" w:rsidRPr="00227AFB">
        <w:rPr>
          <w:rFonts w:cstheme="minorHAnsi"/>
          <w:sz w:val="24"/>
          <w:szCs w:val="24"/>
          <w:lang w:val="en-GB"/>
        </w:rPr>
        <w:instrText>Tertiary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keywords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dates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year</w:instrText>
      </w:r>
      <w:r w:rsidR="00836FF7" w:rsidRPr="00227AFB">
        <w:rPr>
          <w:rFonts w:cstheme="minorHAnsi"/>
          <w:sz w:val="24"/>
          <w:szCs w:val="24"/>
        </w:rPr>
        <w:instrText>&gt;2008&lt;/</w:instrText>
      </w:r>
      <w:r w:rsidR="00836FF7" w:rsidRPr="00227AFB">
        <w:rPr>
          <w:rFonts w:cstheme="minorHAnsi"/>
          <w:sz w:val="24"/>
          <w:szCs w:val="24"/>
          <w:lang w:val="en-GB"/>
        </w:rPr>
        <w:instrText>year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pub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dates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date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Jan</w:instrText>
      </w:r>
      <w:r w:rsidR="00836FF7" w:rsidRPr="00227AFB">
        <w:rPr>
          <w:rFonts w:cstheme="minorHAnsi"/>
          <w:sz w:val="24"/>
          <w:szCs w:val="24"/>
        </w:rPr>
        <w:instrText>&lt;/</w:instrText>
      </w:r>
      <w:r w:rsidR="00836FF7" w:rsidRPr="00227AFB">
        <w:rPr>
          <w:rFonts w:cstheme="minorHAnsi"/>
          <w:sz w:val="24"/>
          <w:szCs w:val="24"/>
          <w:lang w:val="en-GB"/>
        </w:rPr>
        <w:instrText>date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pub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dates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dates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isbn</w:instrText>
      </w:r>
      <w:r w:rsidR="00836FF7" w:rsidRPr="00227AFB">
        <w:rPr>
          <w:rFonts w:cstheme="minorHAnsi"/>
          <w:sz w:val="24"/>
          <w:szCs w:val="24"/>
        </w:rPr>
        <w:instrText>&gt;0907-4449 (</w:instrText>
      </w:r>
      <w:r w:rsidR="00836FF7" w:rsidRPr="00227AFB">
        <w:rPr>
          <w:rFonts w:cstheme="minorHAnsi"/>
          <w:sz w:val="24"/>
          <w:szCs w:val="24"/>
          <w:lang w:val="en-GB"/>
        </w:rPr>
        <w:instrText>Print</w:instrText>
      </w:r>
      <w:r w:rsidR="00836FF7" w:rsidRPr="00227AFB">
        <w:rPr>
          <w:rFonts w:cstheme="minorHAnsi"/>
          <w:sz w:val="24"/>
          <w:szCs w:val="24"/>
        </w:rPr>
        <w:instrText>)&amp;#</w:instrText>
      </w:r>
      <w:r w:rsidR="00836FF7" w:rsidRPr="00227AFB">
        <w:rPr>
          <w:rFonts w:cstheme="minorHAnsi"/>
          <w:sz w:val="24"/>
          <w:szCs w:val="24"/>
          <w:lang w:val="en-GB"/>
        </w:rPr>
        <w:instrText>xD</w:instrText>
      </w:r>
      <w:r w:rsidR="00836FF7" w:rsidRPr="00227AFB">
        <w:rPr>
          <w:rFonts w:cstheme="minorHAnsi"/>
          <w:sz w:val="24"/>
          <w:szCs w:val="24"/>
        </w:rPr>
        <w:instrText>;0907-4449 (</w:instrText>
      </w:r>
      <w:r w:rsidR="00836FF7" w:rsidRPr="00227AFB">
        <w:rPr>
          <w:rFonts w:cstheme="minorHAnsi"/>
          <w:sz w:val="24"/>
          <w:szCs w:val="24"/>
          <w:lang w:val="en-GB"/>
        </w:rPr>
        <w:instrText>Linking</w:instrText>
      </w:r>
      <w:r w:rsidR="00836FF7" w:rsidRPr="00227AFB">
        <w:rPr>
          <w:rFonts w:cstheme="minorHAnsi"/>
          <w:sz w:val="24"/>
          <w:szCs w:val="24"/>
        </w:rPr>
        <w:instrText>)&lt;/</w:instrText>
      </w:r>
      <w:r w:rsidR="00836FF7" w:rsidRPr="00227AFB">
        <w:rPr>
          <w:rFonts w:cstheme="minorHAnsi"/>
          <w:sz w:val="24"/>
          <w:szCs w:val="24"/>
          <w:lang w:val="en-GB"/>
        </w:rPr>
        <w:instrText>isbn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accession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num</w:instrText>
      </w:r>
      <w:r w:rsidR="00836FF7" w:rsidRPr="00227AFB">
        <w:rPr>
          <w:rFonts w:cstheme="minorHAnsi"/>
          <w:sz w:val="24"/>
          <w:szCs w:val="24"/>
        </w:rPr>
        <w:instrText>&gt;18094462&lt;/</w:instrText>
      </w:r>
      <w:r w:rsidR="00836FF7" w:rsidRPr="00227AFB">
        <w:rPr>
          <w:rFonts w:cstheme="minorHAnsi"/>
          <w:sz w:val="24"/>
          <w:szCs w:val="24"/>
          <w:lang w:val="en-GB"/>
        </w:rPr>
        <w:instrText>accession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num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urls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related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urls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url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instrText>http</w:instrText>
      </w:r>
      <w:r w:rsidR="00836FF7" w:rsidRPr="00227AFB">
        <w:rPr>
          <w:rFonts w:cstheme="minorHAnsi"/>
          <w:sz w:val="24"/>
          <w:szCs w:val="24"/>
        </w:rPr>
        <w:instrText>://</w:instrText>
      </w:r>
      <w:r w:rsidR="00836FF7" w:rsidRPr="00227AFB">
        <w:rPr>
          <w:rFonts w:cstheme="minorHAnsi"/>
          <w:sz w:val="24"/>
          <w:szCs w:val="24"/>
          <w:lang w:val="en-GB"/>
        </w:rPr>
        <w:instrText>www</w:instrText>
      </w:r>
      <w:r w:rsidR="00836FF7" w:rsidRPr="00227AFB">
        <w:rPr>
          <w:rFonts w:cstheme="minorHAnsi"/>
          <w:sz w:val="24"/>
          <w:szCs w:val="24"/>
        </w:rPr>
        <w:instrText>.</w:instrText>
      </w:r>
      <w:r w:rsidR="00836FF7" w:rsidRPr="00227AFB">
        <w:rPr>
          <w:rFonts w:cstheme="minorHAnsi"/>
          <w:sz w:val="24"/>
          <w:szCs w:val="24"/>
          <w:lang w:val="en-GB"/>
        </w:rPr>
        <w:instrText>ncbi</w:instrText>
      </w:r>
      <w:r w:rsidR="00836FF7" w:rsidRPr="00227AFB">
        <w:rPr>
          <w:rFonts w:cstheme="minorHAnsi"/>
          <w:sz w:val="24"/>
          <w:szCs w:val="24"/>
        </w:rPr>
        <w:instrText>.</w:instrText>
      </w:r>
      <w:r w:rsidR="00836FF7" w:rsidRPr="00227AFB">
        <w:rPr>
          <w:rFonts w:cstheme="minorHAnsi"/>
          <w:sz w:val="24"/>
          <w:szCs w:val="24"/>
          <w:lang w:val="en-GB"/>
        </w:rPr>
        <w:instrText>nlm</w:instrText>
      </w:r>
      <w:r w:rsidR="00836FF7" w:rsidRPr="00227AFB">
        <w:rPr>
          <w:rFonts w:cstheme="minorHAnsi"/>
          <w:sz w:val="24"/>
          <w:szCs w:val="24"/>
        </w:rPr>
        <w:instrText>.</w:instrText>
      </w:r>
      <w:r w:rsidR="00836FF7" w:rsidRPr="00227AFB">
        <w:rPr>
          <w:rFonts w:cstheme="minorHAnsi"/>
          <w:sz w:val="24"/>
          <w:szCs w:val="24"/>
          <w:lang w:val="en-GB"/>
        </w:rPr>
        <w:instrText>nih</w:instrText>
      </w:r>
      <w:r w:rsidR="00836FF7" w:rsidRPr="00227AFB">
        <w:rPr>
          <w:rFonts w:cstheme="minorHAnsi"/>
          <w:sz w:val="24"/>
          <w:szCs w:val="24"/>
        </w:rPr>
        <w:instrText>.</w:instrText>
      </w:r>
      <w:r w:rsidR="00836FF7" w:rsidRPr="00227AFB">
        <w:rPr>
          <w:rFonts w:cstheme="minorHAnsi"/>
          <w:sz w:val="24"/>
          <w:szCs w:val="24"/>
          <w:lang w:val="en-GB"/>
        </w:rPr>
        <w:instrText>gov</w:instrText>
      </w:r>
      <w:r w:rsidR="00836FF7" w:rsidRPr="00227AFB">
        <w:rPr>
          <w:rFonts w:cstheme="minorHAnsi"/>
          <w:sz w:val="24"/>
          <w:szCs w:val="24"/>
        </w:rPr>
        <w:instrText>/</w:instrText>
      </w:r>
      <w:r w:rsidR="00836FF7" w:rsidRPr="00227AFB">
        <w:rPr>
          <w:rFonts w:cstheme="minorHAnsi"/>
          <w:sz w:val="24"/>
          <w:szCs w:val="24"/>
          <w:lang w:val="en-GB"/>
        </w:rPr>
        <w:instrText>pubmed</w:instrText>
      </w:r>
      <w:r w:rsidR="00836FF7" w:rsidRPr="00227AFB">
        <w:rPr>
          <w:rFonts w:cstheme="minorHAnsi"/>
          <w:sz w:val="24"/>
          <w:szCs w:val="24"/>
        </w:rPr>
        <w:instrText>/18094462&lt;/</w:instrText>
      </w:r>
      <w:r w:rsidR="00836FF7" w:rsidRPr="00227AFB">
        <w:rPr>
          <w:rFonts w:cstheme="minorHAnsi"/>
          <w:sz w:val="24"/>
          <w:szCs w:val="24"/>
          <w:lang w:val="en-GB"/>
        </w:rPr>
        <w:instrText>url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related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urls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urls</w:instrText>
      </w:r>
      <w:r w:rsidR="00836FF7" w:rsidRPr="00227AFB">
        <w:rPr>
          <w:rFonts w:cstheme="minorHAnsi"/>
          <w:sz w:val="24"/>
          <w:szCs w:val="24"/>
        </w:rPr>
        <w:instrText>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custom</w:instrText>
      </w:r>
      <w:r w:rsidR="00836FF7" w:rsidRPr="00227AFB">
        <w:rPr>
          <w:rFonts w:cstheme="minorHAnsi"/>
          <w:sz w:val="24"/>
          <w:szCs w:val="24"/>
        </w:rPr>
        <w:instrText>2&gt;2394814&lt;/</w:instrText>
      </w:r>
      <w:r w:rsidR="00836FF7" w:rsidRPr="00227AFB">
        <w:rPr>
          <w:rFonts w:cstheme="minorHAnsi"/>
          <w:sz w:val="24"/>
          <w:szCs w:val="24"/>
          <w:lang w:val="en-GB"/>
        </w:rPr>
        <w:instrText>custom</w:instrText>
      </w:r>
      <w:r w:rsidR="00836FF7" w:rsidRPr="00227AFB">
        <w:rPr>
          <w:rFonts w:cstheme="minorHAnsi"/>
          <w:sz w:val="24"/>
          <w:szCs w:val="24"/>
        </w:rPr>
        <w:instrText>2&gt;&lt;</w:instrText>
      </w:r>
      <w:r w:rsidR="00836FF7" w:rsidRPr="00227AFB">
        <w:rPr>
          <w:rFonts w:cstheme="minorHAnsi"/>
          <w:sz w:val="24"/>
          <w:szCs w:val="24"/>
          <w:lang w:val="en-GB"/>
        </w:rPr>
        <w:instrText>electronic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resource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num</w:instrText>
      </w:r>
      <w:r w:rsidR="00836FF7" w:rsidRPr="00227AFB">
        <w:rPr>
          <w:rFonts w:cstheme="minorHAnsi"/>
          <w:sz w:val="24"/>
          <w:szCs w:val="24"/>
        </w:rPr>
        <w:instrText>&gt;10.1107/</w:instrText>
      </w:r>
      <w:r w:rsidR="00836FF7" w:rsidRPr="00227AFB">
        <w:rPr>
          <w:rFonts w:cstheme="minorHAnsi"/>
          <w:sz w:val="24"/>
          <w:szCs w:val="24"/>
          <w:lang w:val="en-GB"/>
        </w:rPr>
        <w:instrText>S</w:instrText>
      </w:r>
      <w:r w:rsidR="00836FF7" w:rsidRPr="00227AFB">
        <w:rPr>
          <w:rFonts w:cstheme="minorHAnsi"/>
          <w:sz w:val="24"/>
          <w:szCs w:val="24"/>
        </w:rPr>
        <w:instrText>0907444907044460&lt;/</w:instrText>
      </w:r>
      <w:r w:rsidR="00836FF7" w:rsidRPr="00227AFB">
        <w:rPr>
          <w:rFonts w:cstheme="minorHAnsi"/>
          <w:sz w:val="24"/>
          <w:szCs w:val="24"/>
          <w:lang w:val="en-GB"/>
        </w:rPr>
        <w:instrText>electronic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resource</w:instrText>
      </w:r>
      <w:r w:rsidR="00836FF7" w:rsidRPr="00227AFB">
        <w:rPr>
          <w:rFonts w:cstheme="minorHAnsi"/>
          <w:sz w:val="24"/>
          <w:szCs w:val="24"/>
        </w:rPr>
        <w:instrText>-</w:instrText>
      </w:r>
      <w:r w:rsidR="00836FF7" w:rsidRPr="00227AFB">
        <w:rPr>
          <w:rFonts w:cstheme="minorHAnsi"/>
          <w:sz w:val="24"/>
          <w:szCs w:val="24"/>
          <w:lang w:val="en-GB"/>
        </w:rPr>
        <w:instrText>num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record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Cite</w:instrText>
      </w:r>
      <w:r w:rsidR="00836FF7" w:rsidRPr="00227AFB">
        <w:rPr>
          <w:rFonts w:cstheme="minorHAnsi"/>
          <w:sz w:val="24"/>
          <w:szCs w:val="24"/>
        </w:rPr>
        <w:instrText>&gt;&lt;/</w:instrText>
      </w:r>
      <w:r w:rsidR="00836FF7" w:rsidRPr="00227AFB">
        <w:rPr>
          <w:rFonts w:cstheme="minorHAnsi"/>
          <w:sz w:val="24"/>
          <w:szCs w:val="24"/>
          <w:lang w:val="en-GB"/>
        </w:rPr>
        <w:instrText>EndNote</w:instrText>
      </w:r>
      <w:r w:rsidR="00836FF7" w:rsidRPr="00227AFB">
        <w:rPr>
          <w:rFonts w:cstheme="minorHAnsi"/>
          <w:sz w:val="24"/>
          <w:szCs w:val="24"/>
        </w:rPr>
        <w:instrText>&gt;</w:instrText>
      </w:r>
      <w:r w:rsidR="00836FF7" w:rsidRPr="00227AFB">
        <w:rPr>
          <w:rFonts w:cstheme="minorHAnsi"/>
          <w:sz w:val="24"/>
          <w:szCs w:val="24"/>
          <w:lang w:val="en-GB"/>
        </w:rPr>
        <w:fldChar w:fldCharType="separate"/>
      </w:r>
      <w:r w:rsidR="00836FF7" w:rsidRPr="00227AFB">
        <w:rPr>
          <w:rFonts w:cstheme="minorHAnsi"/>
          <w:noProof/>
          <w:sz w:val="24"/>
          <w:szCs w:val="24"/>
        </w:rPr>
        <w:t>(</w:t>
      </w:r>
      <w:hyperlink w:anchor="_ENREF_8" w:tooltip="Trapani, 2008 #410" w:history="1">
        <w:r w:rsidR="009E008E" w:rsidRPr="00227AFB">
          <w:rPr>
            <w:rFonts w:cstheme="minorHAnsi"/>
            <w:noProof/>
            <w:sz w:val="24"/>
            <w:szCs w:val="24"/>
          </w:rPr>
          <w:t>Trapani and Navaza, 2008</w:t>
        </w:r>
      </w:hyperlink>
      <w:r w:rsidR="00836FF7" w:rsidRPr="00227AFB">
        <w:rPr>
          <w:rFonts w:cstheme="minorHAnsi"/>
          <w:noProof/>
          <w:sz w:val="24"/>
          <w:szCs w:val="24"/>
        </w:rPr>
        <w:t>)</w:t>
      </w:r>
      <w:r w:rsidR="00836FF7" w:rsidRPr="00227AFB">
        <w:rPr>
          <w:rFonts w:cstheme="minorHAnsi"/>
          <w:sz w:val="24"/>
          <w:szCs w:val="24"/>
          <w:lang w:val="en-GB"/>
        </w:rPr>
        <w:fldChar w:fldCharType="end"/>
      </w:r>
      <w:r w:rsidR="003E2FC4" w:rsidRPr="00227AFB">
        <w:rPr>
          <w:rFonts w:cstheme="minorHAnsi"/>
          <w:sz w:val="24"/>
          <w:szCs w:val="24"/>
        </w:rPr>
        <w:t xml:space="preserve">, где в качестве </w:t>
      </w:r>
      <w:r w:rsidR="00857279" w:rsidRPr="00227AFB">
        <w:rPr>
          <w:rFonts w:cstheme="minorHAnsi"/>
          <w:sz w:val="24"/>
          <w:szCs w:val="24"/>
        </w:rPr>
        <w:t>гомологичной структуры</w:t>
      </w:r>
      <w:r w:rsidR="003E2FC4" w:rsidRPr="00227AFB">
        <w:rPr>
          <w:rFonts w:cstheme="minorHAnsi"/>
          <w:sz w:val="24"/>
          <w:szCs w:val="24"/>
        </w:rPr>
        <w:t xml:space="preserve"> была взята</w:t>
      </w:r>
      <w:r w:rsidR="00857279" w:rsidRPr="00227AFB">
        <w:rPr>
          <w:rFonts w:cstheme="minorHAnsi"/>
          <w:sz w:val="24"/>
          <w:szCs w:val="24"/>
        </w:rPr>
        <w:t xml:space="preserve"> 2-оксоглутаратдегидрогеназ</w:t>
      </w:r>
      <w:r w:rsidR="003E2FC4" w:rsidRPr="00227AFB">
        <w:rPr>
          <w:rFonts w:cstheme="minorHAnsi"/>
          <w:sz w:val="24"/>
          <w:szCs w:val="24"/>
        </w:rPr>
        <w:t>а</w:t>
      </w:r>
      <w:r w:rsidR="00782304" w:rsidRPr="00227AFB">
        <w:rPr>
          <w:rFonts w:cstheme="minorHAnsi"/>
          <w:sz w:val="24"/>
          <w:szCs w:val="24"/>
        </w:rPr>
        <w:t xml:space="preserve"> </w:t>
      </w:r>
      <w:r w:rsidR="00857279" w:rsidRPr="00227AFB">
        <w:rPr>
          <w:rFonts w:cstheme="minorHAnsi"/>
          <w:sz w:val="24"/>
          <w:szCs w:val="24"/>
        </w:rPr>
        <w:t xml:space="preserve">из </w:t>
      </w:r>
      <w:r w:rsidR="00857279" w:rsidRPr="00227AFB">
        <w:rPr>
          <w:rFonts w:cstheme="minorHAnsi"/>
          <w:i/>
          <w:sz w:val="24"/>
          <w:szCs w:val="24"/>
          <w:lang w:val="en-GB"/>
        </w:rPr>
        <w:t>Escherichia</w:t>
      </w:r>
      <w:r w:rsidR="00857279" w:rsidRPr="00227AFB">
        <w:rPr>
          <w:rFonts w:cstheme="minorHAnsi"/>
          <w:i/>
          <w:sz w:val="24"/>
          <w:szCs w:val="24"/>
        </w:rPr>
        <w:t xml:space="preserve"> </w:t>
      </w:r>
      <w:r w:rsidR="00857279" w:rsidRPr="00227AFB">
        <w:rPr>
          <w:rFonts w:cstheme="minorHAnsi"/>
          <w:i/>
          <w:sz w:val="24"/>
          <w:szCs w:val="24"/>
          <w:lang w:val="en-GB"/>
        </w:rPr>
        <w:t>coli</w:t>
      </w:r>
      <w:r w:rsidR="00857279" w:rsidRPr="00227AFB">
        <w:rPr>
          <w:rFonts w:cstheme="minorHAnsi"/>
          <w:sz w:val="24"/>
          <w:szCs w:val="24"/>
        </w:rPr>
        <w:t xml:space="preserve">, </w:t>
      </w:r>
      <w:r w:rsidR="00782304" w:rsidRPr="00227AFB">
        <w:rPr>
          <w:rFonts w:cstheme="minorHAnsi"/>
          <w:sz w:val="24"/>
          <w:szCs w:val="24"/>
          <w:lang w:val="en-GB"/>
        </w:rPr>
        <w:t>EcSucA</w:t>
      </w:r>
      <w:r w:rsidR="00782304" w:rsidRPr="00227AFB">
        <w:rPr>
          <w:rFonts w:cstheme="minorHAnsi"/>
          <w:sz w:val="24"/>
          <w:szCs w:val="24"/>
        </w:rPr>
        <w:t xml:space="preserve"> (</w:t>
      </w:r>
      <w:r w:rsidR="00782304" w:rsidRPr="00227AFB">
        <w:rPr>
          <w:rFonts w:cstheme="minorHAnsi"/>
          <w:sz w:val="24"/>
          <w:szCs w:val="24"/>
          <w:lang w:val="en-GB"/>
        </w:rPr>
        <w:t>PDB</w:t>
      </w:r>
      <w:r w:rsidR="000D491B" w:rsidRPr="00227AFB">
        <w:rPr>
          <w:rFonts w:cstheme="minorHAnsi"/>
          <w:sz w:val="24"/>
          <w:szCs w:val="24"/>
        </w:rPr>
        <w:t xml:space="preserve"> </w:t>
      </w:r>
      <w:r w:rsidR="000D491B" w:rsidRPr="00227AFB">
        <w:rPr>
          <w:rFonts w:cstheme="minorHAnsi"/>
          <w:sz w:val="24"/>
          <w:szCs w:val="24"/>
          <w:lang w:val="en-GB"/>
        </w:rPr>
        <w:t>ID</w:t>
      </w:r>
      <w:r w:rsidR="00857279" w:rsidRPr="00227AFB">
        <w:rPr>
          <w:rFonts w:cstheme="minorHAnsi"/>
          <w:sz w:val="24"/>
          <w:szCs w:val="24"/>
        </w:rPr>
        <w:t xml:space="preserve"> </w:t>
      </w:r>
      <w:hyperlink r:id="rId14" w:history="1">
        <w:r w:rsidR="00857279" w:rsidRPr="00227AFB">
          <w:rPr>
            <w:rStyle w:val="a3"/>
            <w:rFonts w:cstheme="minorHAnsi"/>
            <w:sz w:val="24"/>
            <w:szCs w:val="24"/>
          </w:rPr>
          <w:t>2JGD</w:t>
        </w:r>
      </w:hyperlink>
      <w:r w:rsidR="00857279" w:rsidRPr="00227AFB">
        <w:rPr>
          <w:rFonts w:cstheme="minorHAnsi"/>
          <w:sz w:val="24"/>
          <w:szCs w:val="24"/>
        </w:rPr>
        <w:t>)</w:t>
      </w:r>
      <w:r w:rsidR="00782304" w:rsidRPr="00227AFB">
        <w:rPr>
          <w:rFonts w:cstheme="minorHAnsi"/>
          <w:sz w:val="24"/>
          <w:szCs w:val="24"/>
        </w:rPr>
        <w:t xml:space="preserve">. </w:t>
      </w:r>
      <w:r w:rsidR="00EB5F8B" w:rsidRPr="00227AFB">
        <w:rPr>
          <w:rFonts w:cstheme="minorHAnsi"/>
          <w:sz w:val="24"/>
          <w:szCs w:val="24"/>
        </w:rPr>
        <w:t xml:space="preserve">Полученная модель была обработана последовательно </w:t>
      </w:r>
      <w:r w:rsidR="00857279" w:rsidRPr="00227AFB">
        <w:rPr>
          <w:rFonts w:cstheme="minorHAnsi"/>
          <w:sz w:val="24"/>
          <w:szCs w:val="24"/>
        </w:rPr>
        <w:t xml:space="preserve">программой </w:t>
      </w:r>
      <w:r w:rsidR="00782304" w:rsidRPr="00227AFB">
        <w:rPr>
          <w:rFonts w:cstheme="minorHAnsi"/>
          <w:sz w:val="24"/>
          <w:szCs w:val="24"/>
          <w:lang w:val="en-GB"/>
        </w:rPr>
        <w:t>REFMAC</w:t>
      </w:r>
      <w:r w:rsidR="00782304" w:rsidRPr="00227AFB">
        <w:rPr>
          <w:rFonts w:cstheme="minorHAnsi"/>
          <w:sz w:val="24"/>
          <w:szCs w:val="24"/>
        </w:rPr>
        <w:t xml:space="preserve">5 </w:t>
      </w:r>
      <w:r w:rsidR="00836FF7" w:rsidRPr="00227AFB">
        <w:rPr>
          <w:rFonts w:cstheme="minorHAnsi"/>
          <w:sz w:val="24"/>
          <w:szCs w:val="24"/>
        </w:rPr>
        <w:fldChar w:fldCharType="begin"/>
      </w:r>
      <w:r w:rsidR="00836FF7" w:rsidRPr="00227AFB">
        <w:rPr>
          <w:rFonts w:cstheme="minorHAnsi"/>
          <w:sz w:val="24"/>
          <w:szCs w:val="24"/>
        </w:rPr>
        <w:instrText xml:space="preserve"> ADDIN EN.CITE &lt;EndNote&gt;&lt;Cite&gt;&lt;Author&gt;Murshudov&lt;/Author&gt;&lt;Year&gt;1997&lt;/Year&gt;&lt;RecNum&gt;411&lt;/RecNum&gt;&lt;DisplayText&gt;(Murshudov et al., 1997)&lt;/DisplayText&gt;&lt;record&gt;&lt;rec-number&gt;411&lt;/rec-number&gt;&lt;foreign-keys&gt;&lt;key app="EN" db-id="dt09t20fixzpdoesav95p5zlx2dx5pxa5dt5"&gt;411&lt;/key&gt;&lt;/foreign-keys&gt;&lt;ref-type name="Journal Article"&gt;17&lt;/ref-type&gt;&lt;contributors&gt;&lt;authors&gt;&lt;author&gt;Murshudov, G. N.&lt;/author&gt;&lt;author&gt;Vagin, A. A.&lt;/author&gt;&lt;author&gt;Dodson, E. J.&lt;/author&gt;&lt;/authors&gt;&lt;/contributors&gt;&lt;auth-address&gt;Chemistry Department, University of York, Heslington, England.&lt;/auth-address&gt;&lt;titles&gt;&lt;title&gt;Refinement of macromolecular structures by the maximum-likelihood method&lt;/title&gt;&lt;secondary-title&gt;Acta Crystallogr D Biol Crystallogr&lt;/secondary-title&gt;&lt;alt-title&gt;Acta crystallographica. Section D, Biological crystallography&lt;/alt-title&gt;&lt;/titles&gt;&lt;periodical&gt;&lt;full-title&gt;Acta Crystallogr D Biol Crystallogr&lt;/full-title&gt;&lt;abbr-1&gt;Acta crystallographica. Section D, Biological crystallography&lt;/abbr-1&gt;&lt;/periodical&gt;&lt;alt-periodical&gt;&lt;full-title&gt;Acta Crystallogr D Biol Crystallogr&lt;/full-title&gt;&lt;abbr-1&gt;Acta crystallographica. Section D, Biological crystallography&lt;/abbr-1&gt;&lt;/alt-periodical&gt;&lt;pages&gt;240-55&lt;/pages&gt;&lt;volume&gt;53&lt;/volume&gt;&lt;number&gt;Pt 3&lt;/number&gt;&lt;dates&gt;&lt;year&gt;1997&lt;/year&gt;&lt;pub-dates&gt;&lt;date&gt;May 01&lt;/date&gt;&lt;/pub-dates&gt;&lt;/dates&gt;&lt;isbn&gt;0907-4449 (Print)&amp;#xD;0907-4449 (Linking)&lt;/isbn&gt;&lt;accession-num&gt;15299926&lt;/accession-num&gt;&lt;urls&gt;&lt;related-urls&gt;&lt;url&gt;http://www.ncbi.nlm.nih.gov/pubmed/15299926&lt;/url&gt;&lt;/related-urls&gt;&lt;/urls&gt;&lt;electronic-resource-num&gt;10.1107/S0907444996012255&lt;/electronic-resource-num&gt;&lt;/record&gt;&lt;/Cite&gt;&lt;/EndNote&gt;</w:instrText>
      </w:r>
      <w:r w:rsidR="00836FF7" w:rsidRPr="00227AFB">
        <w:rPr>
          <w:rFonts w:cstheme="minorHAnsi"/>
          <w:sz w:val="24"/>
          <w:szCs w:val="24"/>
        </w:rPr>
        <w:fldChar w:fldCharType="separate"/>
      </w:r>
      <w:r w:rsidR="00836FF7" w:rsidRPr="00227AFB">
        <w:rPr>
          <w:rFonts w:cstheme="minorHAnsi"/>
          <w:noProof/>
          <w:sz w:val="24"/>
          <w:szCs w:val="24"/>
        </w:rPr>
        <w:t>(</w:t>
      </w:r>
      <w:hyperlink w:anchor="_ENREF_7" w:tooltip="Murshudov, 1997 #411" w:history="1">
        <w:r w:rsidR="009E008E" w:rsidRPr="00227AFB">
          <w:rPr>
            <w:rFonts w:cstheme="minorHAnsi"/>
            <w:noProof/>
            <w:sz w:val="24"/>
            <w:szCs w:val="24"/>
          </w:rPr>
          <w:t>Murshudov et al., 1997</w:t>
        </w:r>
      </w:hyperlink>
      <w:r w:rsidR="00836FF7" w:rsidRPr="00227AFB">
        <w:rPr>
          <w:rFonts w:cstheme="minorHAnsi"/>
          <w:noProof/>
          <w:sz w:val="24"/>
          <w:szCs w:val="24"/>
        </w:rPr>
        <w:t>)</w:t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857279" w:rsidRPr="00227AFB">
        <w:rPr>
          <w:rFonts w:cstheme="minorHAnsi"/>
          <w:sz w:val="24"/>
          <w:szCs w:val="24"/>
        </w:rPr>
        <w:t xml:space="preserve"> в совокупности с оптимизацией вручную с использованием </w:t>
      </w:r>
      <w:r w:rsidR="00782304" w:rsidRPr="00227AFB">
        <w:rPr>
          <w:rFonts w:cstheme="minorHAnsi"/>
          <w:sz w:val="24"/>
          <w:szCs w:val="24"/>
          <w:lang w:val="en-GB"/>
        </w:rPr>
        <w:t>Coot</w:t>
      </w:r>
      <w:r w:rsidR="00BB6820" w:rsidRPr="00227AFB">
        <w:rPr>
          <w:rFonts w:cstheme="minorHAnsi"/>
          <w:sz w:val="24"/>
          <w:szCs w:val="24"/>
        </w:rPr>
        <w:t xml:space="preserve"> </w:t>
      </w:r>
      <w:r w:rsidR="00836FF7" w:rsidRPr="00227AFB">
        <w:rPr>
          <w:rFonts w:cstheme="minorHAnsi"/>
          <w:sz w:val="24"/>
          <w:szCs w:val="24"/>
        </w:rPr>
        <w:fldChar w:fldCharType="begin"/>
      </w:r>
      <w:r w:rsidR="00836FF7" w:rsidRPr="00227AFB">
        <w:rPr>
          <w:rFonts w:cstheme="minorHAnsi"/>
          <w:sz w:val="24"/>
          <w:szCs w:val="24"/>
        </w:rPr>
        <w:instrText xml:space="preserve"> ADDIN EN.CITE &lt;EndNote&gt;&lt;Cite&gt;&lt;Author&gt;Emsley&lt;/Author&gt;&lt;Year&gt;2010&lt;/Year&gt;&lt;RecNum&gt;412&lt;/RecNum&gt;&lt;DisplayText&gt;(Emsley et al., 2010)&lt;/DisplayText&gt;&lt;record&gt;&lt;rec-number&gt;412&lt;/rec-number&gt;&lt;foreign-keys&gt;&lt;key app="EN" db-id="dt09t20fixzpdoesav95p5zlx2dx5pxa5dt5"&gt;412&lt;/key&gt;&lt;/foreign-keys&gt;&lt;ref-type name="Journal Article"&gt;17&lt;/ref-type&gt;&lt;contributors&gt;&lt;authors&gt;&lt;author&gt;Emsley, P.&lt;/author&gt;&lt;author&gt;Lohkamp, B.&lt;/author&gt;&lt;author&gt;Scott, W. G.&lt;/author&gt;&lt;author&gt;Cowtan, K.&lt;/author&gt;&lt;/authors&gt;&lt;/contributors&gt;&lt;auth-address&gt;Department of Biochemistry, University of Oxford, South Parks Road, Oxford OX1 3QU, England. paul.emsley@bioch.ox.ac.uk&lt;/auth-address&gt;&lt;titles&gt;&lt;title&gt;Features and development of Coot&lt;/title&gt;&lt;secondary-title&gt;Acta Crystallogr D Biol Crystallogr&lt;/secondary-title&gt;&lt;alt-title&gt;Acta crystallographica. Section D, Biological crystallography&lt;/alt-title&gt;&lt;/titles&gt;&lt;periodical&gt;&lt;full-title&gt;Acta Crystallogr D Biol Crystallogr&lt;/full-title&gt;&lt;abbr-1&gt;Acta crystallographica. Section D, Biological crystallography&lt;/abbr-1&gt;&lt;/periodical&gt;&lt;alt-periodical&gt;&lt;full-title&gt;Acta Crystallogr D Biol Crystallogr&lt;/full-title&gt;&lt;abbr-1&gt;Acta crystallographica. Section D, Biological crystallography&lt;/abbr-1&gt;&lt;/alt-periodical&gt;&lt;pages&gt;486-501&lt;/pages&gt;&lt;volume&gt;66&lt;/volume&gt;&lt;number&gt;Pt 4&lt;/number&gt;&lt;keywords&gt;&lt;keyword&gt;Crystallography, X-Ray/*methods&lt;/keyword&gt;&lt;keyword&gt;DNA/analysis/chemistry&lt;/keyword&gt;&lt;keyword&gt;Models, Molecular&lt;/keyword&gt;&lt;keyword&gt;Nucleic Acid Conformation&lt;/keyword&gt;&lt;keyword&gt;Protein Structure, Tertiary&lt;/keyword&gt;&lt;keyword&gt;Proteins/analysis/chemistry&lt;/keyword&gt;&lt;keyword&gt;RNA/analysis/chemistry&lt;/keyword&gt;&lt;keyword&gt;*Software Design&lt;/keyword&gt;&lt;/keywords&gt;&lt;dates&gt;&lt;year&gt;2010&lt;/year&gt;&lt;pub-dates&gt;&lt;date&gt;Apr&lt;/date&gt;&lt;/pub-dates&gt;&lt;/dates&gt;&lt;isbn&gt;1399-0047 (Electronic)&amp;#xD;0907-4449 (Linking)&lt;/isbn&gt;&lt;accession-num&gt;20383002&lt;/accession-num&gt;&lt;urls&gt;&lt;related-urls&gt;&lt;url&gt;http://www.ncbi.nlm.nih.gov/pubmed/20383002&lt;/url&gt;&lt;/related-urls&gt;&lt;/urls&gt;&lt;custom2&gt;2852313&lt;/custom2&gt;&lt;electronic-resource-num&gt;10.1107/S0907444910007493&lt;/electronic-resource-num&gt;&lt;/record&gt;&lt;/Cite&gt;&lt;/EndNote&gt;</w:instrText>
      </w:r>
      <w:r w:rsidR="00836FF7" w:rsidRPr="00227AFB">
        <w:rPr>
          <w:rFonts w:cstheme="minorHAnsi"/>
          <w:sz w:val="24"/>
          <w:szCs w:val="24"/>
        </w:rPr>
        <w:fldChar w:fldCharType="separate"/>
      </w:r>
      <w:r w:rsidR="00836FF7" w:rsidRPr="00227AFB">
        <w:rPr>
          <w:rFonts w:cstheme="minorHAnsi"/>
          <w:noProof/>
          <w:sz w:val="24"/>
          <w:szCs w:val="24"/>
        </w:rPr>
        <w:t>(</w:t>
      </w:r>
      <w:hyperlink w:anchor="_ENREF_3" w:tooltip="Emsley, 2010 #412" w:history="1">
        <w:r w:rsidR="009E008E" w:rsidRPr="00227AFB">
          <w:rPr>
            <w:rFonts w:cstheme="minorHAnsi"/>
            <w:noProof/>
            <w:sz w:val="24"/>
            <w:szCs w:val="24"/>
          </w:rPr>
          <w:t>Emsley et al., 2010</w:t>
        </w:r>
      </w:hyperlink>
      <w:r w:rsidR="00836FF7" w:rsidRPr="00227AFB">
        <w:rPr>
          <w:rFonts w:cstheme="minorHAnsi"/>
          <w:noProof/>
          <w:sz w:val="24"/>
          <w:szCs w:val="24"/>
        </w:rPr>
        <w:t>)</w:t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EB5F8B" w:rsidRPr="00227AFB">
        <w:rPr>
          <w:rFonts w:cstheme="minorHAnsi"/>
          <w:sz w:val="24"/>
          <w:szCs w:val="24"/>
        </w:rPr>
        <w:t xml:space="preserve"> и оптимизирована с помощью </w:t>
      </w:r>
      <w:r w:rsidR="00EB5F8B" w:rsidRPr="00227AFB">
        <w:rPr>
          <w:rFonts w:cstheme="minorHAnsi"/>
          <w:sz w:val="24"/>
          <w:szCs w:val="24"/>
          <w:lang w:val="en-GB"/>
        </w:rPr>
        <w:t>BUSTER</w:t>
      </w:r>
      <w:r w:rsidR="00EB5F8B" w:rsidRPr="00227AFB">
        <w:rPr>
          <w:rFonts w:cstheme="minorHAnsi"/>
          <w:sz w:val="24"/>
          <w:szCs w:val="24"/>
        </w:rPr>
        <w:t xml:space="preserve"> </w:t>
      </w:r>
      <w:r w:rsidR="00836FF7" w:rsidRPr="00227AFB">
        <w:rPr>
          <w:rFonts w:cstheme="minorHAnsi"/>
          <w:sz w:val="24"/>
          <w:szCs w:val="24"/>
        </w:rPr>
        <w:fldChar w:fldCharType="begin"/>
      </w:r>
      <w:r w:rsidR="00836FF7" w:rsidRPr="00227AFB">
        <w:rPr>
          <w:rFonts w:cstheme="minorHAnsi"/>
          <w:sz w:val="24"/>
          <w:szCs w:val="24"/>
        </w:rPr>
        <w:instrText xml:space="preserve"> ADDIN EN.CITE &lt;EndNote&gt;&lt;Cite&gt;&lt;Author&gt;Bricogne&lt;/Author&gt;&lt;Year&gt;2011&lt;/Year&gt;&lt;RecNum&gt;437&lt;/RecNum&gt;&lt;DisplayText&gt;(Bricogne et al., 2011)&lt;/DisplayText&gt;&lt;record&gt;&lt;rec-number&gt;437&lt;/rec-number&gt;&lt;foreign-keys&gt;&lt;key app="EN" db-id="dt09t20fixzpdoesav95p5zlx2dx5pxa5dt5"&gt;437&lt;/key&gt;&lt;/foreign-keys&gt;&lt;ref-type name="Web Page"&gt;12&lt;/ref-type&gt;&lt;contributors&gt;&lt;authors&gt;&lt;author&gt;Bricogne, G.,&lt;/author&gt;&lt;author&gt;Blanc, E.,&lt;/author&gt;&lt;author&gt;Brandl, M.,&lt;/author&gt;&lt;author&gt;Flensburg, C.,&lt;/author&gt;&lt;author&gt;Keller, P.,&lt;/author&gt;&lt;author&gt;Paciorek, W.,&lt;/author&gt;&lt;author&gt;Roversi, P.,&lt;/author&gt;&lt;author&gt;Sharff, A.,&lt;/author&gt;&lt;author&gt;Smart, O.,&lt;/author&gt;&lt;author&gt;Vonrhein, C.,&lt;/author&gt;&lt;author&gt;Womack, T.&lt;/author&gt;&lt;/authors&gt;&lt;/contributors&gt;&lt;titles&gt;&lt;title&gt;BUSTER v.2.11.2.&lt;/title&gt;&lt;/titles&gt;&lt;dates&gt;&lt;year&gt;2011&lt;/year&gt;&lt;/dates&gt;&lt;pub-location&gt;BUSTER v.2.11.2.&lt;/pub-location&gt;&lt;urls&gt;&lt;related-urls&gt;&lt;url&gt;http://www.globalphasing.com&lt;/url&gt;&lt;/related-urls&gt;&lt;/urls&gt;&lt;/record&gt;&lt;/Cite&gt;&lt;/EndNote&gt;</w:instrText>
      </w:r>
      <w:r w:rsidR="00836FF7" w:rsidRPr="00227AFB">
        <w:rPr>
          <w:rFonts w:cstheme="minorHAnsi"/>
          <w:sz w:val="24"/>
          <w:szCs w:val="24"/>
        </w:rPr>
        <w:fldChar w:fldCharType="separate"/>
      </w:r>
      <w:r w:rsidR="00836FF7" w:rsidRPr="00227AFB">
        <w:rPr>
          <w:rFonts w:cstheme="minorHAnsi"/>
          <w:noProof/>
          <w:sz w:val="24"/>
          <w:szCs w:val="24"/>
        </w:rPr>
        <w:t>(</w:t>
      </w:r>
      <w:hyperlink w:anchor="_ENREF_1" w:tooltip="Bricogne, 2011 #437" w:history="1">
        <w:r w:rsidR="009E008E" w:rsidRPr="00227AFB">
          <w:rPr>
            <w:rFonts w:cstheme="minorHAnsi"/>
            <w:noProof/>
            <w:sz w:val="24"/>
            <w:szCs w:val="24"/>
          </w:rPr>
          <w:t>Bricogne et al., 2011</w:t>
        </w:r>
      </w:hyperlink>
      <w:r w:rsidR="00836FF7" w:rsidRPr="00227AFB">
        <w:rPr>
          <w:rFonts w:cstheme="minorHAnsi"/>
          <w:noProof/>
          <w:sz w:val="24"/>
          <w:szCs w:val="24"/>
        </w:rPr>
        <w:t>)</w:t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EB5F8B" w:rsidRPr="00227AFB">
        <w:rPr>
          <w:rFonts w:cstheme="minorHAnsi"/>
          <w:sz w:val="24"/>
          <w:szCs w:val="24"/>
        </w:rPr>
        <w:t xml:space="preserve">. Также была проведена валидация модели с помощью сервера </w:t>
      </w:r>
      <w:hyperlink r:id="rId15" w:history="1">
        <w:r w:rsidR="00EB5F8B" w:rsidRPr="00227AFB">
          <w:rPr>
            <w:rStyle w:val="a3"/>
            <w:rFonts w:cstheme="minorHAnsi"/>
            <w:sz w:val="24"/>
            <w:szCs w:val="24"/>
            <w:lang w:val="en-GB"/>
          </w:rPr>
          <w:t>MolProbity</w:t>
        </w:r>
      </w:hyperlink>
      <w:r w:rsidR="00EB5F8B" w:rsidRPr="00227AFB">
        <w:rPr>
          <w:rFonts w:cstheme="minorHAnsi"/>
          <w:sz w:val="24"/>
          <w:szCs w:val="24"/>
        </w:rPr>
        <w:t xml:space="preserve"> </w:t>
      </w:r>
      <w:r w:rsidR="00836FF7" w:rsidRPr="00227AFB">
        <w:rPr>
          <w:rFonts w:cstheme="minorHAnsi"/>
          <w:sz w:val="24"/>
          <w:szCs w:val="24"/>
        </w:rPr>
        <w:fldChar w:fldCharType="begin">
          <w:fldData xml:space="preserve">PEVuZE5vdGU+PENpdGU+PEF1dGhvcj5EYXZpczwvQXV0aG9yPjxZZWFyPjIwMDc8L1llYXI+PFJl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</w:fldData>
        </w:fldChar>
      </w:r>
      <w:r w:rsidR="00836FF7" w:rsidRPr="00227AFB">
        <w:rPr>
          <w:rFonts w:cstheme="minorHAnsi"/>
          <w:sz w:val="24"/>
          <w:szCs w:val="24"/>
        </w:rPr>
        <w:instrText xml:space="preserve"> ADDIN EN.CITE </w:instrText>
      </w:r>
      <w:r w:rsidR="00836FF7" w:rsidRPr="00227AFB">
        <w:rPr>
          <w:rFonts w:cstheme="minorHAnsi"/>
          <w:sz w:val="24"/>
          <w:szCs w:val="24"/>
        </w:rPr>
        <w:fldChar w:fldCharType="begin">
          <w:fldData xml:space="preserve">PEVuZE5vdGU+PENpdGU+PEF1dGhvcj5EYXZpczwvQXV0aG9yPjxZZWFyPjIwMDc8L1llYXI+PFJl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</w:fldData>
        </w:fldChar>
      </w:r>
      <w:r w:rsidR="00836FF7" w:rsidRPr="00227AFB">
        <w:rPr>
          <w:rFonts w:cstheme="minorHAnsi"/>
          <w:sz w:val="24"/>
          <w:szCs w:val="24"/>
        </w:rPr>
        <w:instrText xml:space="preserve"> ADDIN EN.CITE.DATA </w:instrText>
      </w:r>
      <w:r w:rsidR="00836FF7" w:rsidRPr="00227AFB">
        <w:rPr>
          <w:rFonts w:cstheme="minorHAnsi"/>
          <w:sz w:val="24"/>
          <w:szCs w:val="24"/>
        </w:rPr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836FF7" w:rsidRPr="00227AFB">
        <w:rPr>
          <w:rFonts w:cstheme="minorHAnsi"/>
          <w:sz w:val="24"/>
          <w:szCs w:val="24"/>
        </w:rPr>
      </w:r>
      <w:r w:rsidR="00836FF7" w:rsidRPr="00227AFB">
        <w:rPr>
          <w:rFonts w:cstheme="minorHAnsi"/>
          <w:sz w:val="24"/>
          <w:szCs w:val="24"/>
        </w:rPr>
        <w:fldChar w:fldCharType="separate"/>
      </w:r>
      <w:r w:rsidR="00836FF7" w:rsidRPr="00227AFB">
        <w:rPr>
          <w:rFonts w:cstheme="minorHAnsi"/>
          <w:noProof/>
          <w:sz w:val="24"/>
          <w:szCs w:val="24"/>
        </w:rPr>
        <w:t>(</w:t>
      </w:r>
      <w:hyperlink w:anchor="_ENREF_2" w:tooltip="Davis, 2007 #413" w:history="1">
        <w:r w:rsidR="009E008E" w:rsidRPr="00227AFB">
          <w:rPr>
            <w:rFonts w:cstheme="minorHAnsi"/>
            <w:noProof/>
            <w:sz w:val="24"/>
            <w:szCs w:val="24"/>
          </w:rPr>
          <w:t>Davis et al., 2007</w:t>
        </w:r>
      </w:hyperlink>
      <w:r w:rsidR="00836FF7" w:rsidRPr="00227AFB">
        <w:rPr>
          <w:rFonts w:cstheme="minorHAnsi"/>
          <w:noProof/>
          <w:sz w:val="24"/>
          <w:szCs w:val="24"/>
        </w:rPr>
        <w:t>)</w:t>
      </w:r>
      <w:r w:rsidR="00836FF7" w:rsidRPr="00227AFB">
        <w:rPr>
          <w:rFonts w:cstheme="minorHAnsi"/>
          <w:sz w:val="24"/>
          <w:szCs w:val="24"/>
        </w:rPr>
        <w:fldChar w:fldCharType="end"/>
      </w:r>
      <w:r w:rsidR="00EB5F8B" w:rsidRPr="00227AFB">
        <w:rPr>
          <w:rFonts w:cstheme="minorHAnsi"/>
          <w:sz w:val="24"/>
          <w:szCs w:val="24"/>
        </w:rPr>
        <w:t>.</w:t>
      </w:r>
      <w:r w:rsidR="000D491B" w:rsidRPr="00227AFB">
        <w:rPr>
          <w:rFonts w:cstheme="minorHAnsi"/>
          <w:sz w:val="24"/>
          <w:szCs w:val="24"/>
        </w:rPr>
        <w:t xml:space="preserve"> Общие характеристики эксперимента и полученных данных приведены в Таблице 1.</w:t>
      </w:r>
    </w:p>
    <w:p w:rsidR="000D491B" w:rsidRPr="00227AFB" w:rsidRDefault="000D491B" w:rsidP="008B47EC">
      <w:pPr>
        <w:spacing w:line="360" w:lineRule="auto"/>
        <w:ind w:left="-567"/>
        <w:jc w:val="both"/>
        <w:rPr>
          <w:rStyle w:val="a3"/>
          <w:rFonts w:cstheme="minorHAnsi"/>
          <w:color w:val="auto"/>
          <w:sz w:val="24"/>
          <w:szCs w:val="24"/>
          <w:u w:val="none"/>
        </w:rPr>
      </w:pPr>
      <w:r w:rsidRPr="00227AFB">
        <w:rPr>
          <w:rFonts w:cstheme="minorHAnsi"/>
          <w:b/>
          <w:sz w:val="24"/>
          <w:szCs w:val="24"/>
        </w:rPr>
        <w:t>Таблица 1.</w:t>
      </w:r>
      <w:r w:rsidRPr="00227AFB">
        <w:rPr>
          <w:rFonts w:cstheme="minorHAnsi"/>
          <w:sz w:val="24"/>
          <w:szCs w:val="24"/>
        </w:rPr>
        <w:t xml:space="preserve"> Общая </w:t>
      </w:r>
      <w:r w:rsidR="00036127" w:rsidRPr="00227AFB">
        <w:rPr>
          <w:rFonts w:cstheme="minorHAnsi"/>
          <w:sz w:val="24"/>
          <w:szCs w:val="24"/>
        </w:rPr>
        <w:t>информация об экспериментальных данных для кристалла</w:t>
      </w:r>
      <w:r w:rsidRPr="00227AFB">
        <w:rPr>
          <w:rFonts w:cstheme="minorHAnsi"/>
          <w:sz w:val="24"/>
          <w:szCs w:val="24"/>
        </w:rPr>
        <w:t xml:space="preserve"> </w:t>
      </w:r>
      <w:r w:rsidRPr="00227AFB">
        <w:rPr>
          <w:rFonts w:cstheme="minorHAnsi"/>
          <w:sz w:val="24"/>
          <w:szCs w:val="24"/>
          <w:lang w:val="en-GB"/>
        </w:rPr>
        <w:t>MsKGD</w:t>
      </w:r>
      <w:r w:rsidRPr="00227AFB">
        <w:rPr>
          <w:rFonts w:cstheme="minorHAnsi"/>
          <w:sz w:val="24"/>
          <w:szCs w:val="24"/>
          <w:vertAlign w:val="subscript"/>
        </w:rPr>
        <w:t>Δ360</w:t>
      </w:r>
      <w:r w:rsidR="00036127" w:rsidRPr="00227AFB">
        <w:rPr>
          <w:rFonts w:cstheme="minorHAnsi"/>
          <w:sz w:val="24"/>
          <w:szCs w:val="24"/>
        </w:rPr>
        <w:t>.</w:t>
      </w:r>
    </w:p>
    <w:tbl>
      <w:tblPr>
        <w:tblStyle w:val="1-5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3917"/>
      </w:tblGrid>
      <w:tr w:rsidR="004E46A9" w:rsidRPr="00227AFB" w:rsidTr="009B71C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4E46A9" w:rsidRPr="00227AFB" w:rsidRDefault="004E46A9" w:rsidP="008B47EC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27AFB">
              <w:rPr>
                <w:rFonts w:asciiTheme="minorHAnsi" w:hAnsiTheme="minorHAnsi" w:cstheme="minorHAnsi"/>
                <w:sz w:val="24"/>
                <w:szCs w:val="24"/>
              </w:rPr>
              <w:t>Параметр</w:t>
            </w:r>
          </w:p>
        </w:tc>
        <w:tc>
          <w:tcPr>
            <w:tcW w:w="3917" w:type="dxa"/>
          </w:tcPr>
          <w:p w:rsidR="004E46A9" w:rsidRPr="00227AFB" w:rsidRDefault="004E46A9" w:rsidP="008B47E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27AFB">
              <w:rPr>
                <w:rFonts w:asciiTheme="minorHAnsi" w:hAnsiTheme="minorHAnsi" w:cstheme="minorHAnsi"/>
                <w:b/>
                <w:sz w:val="24"/>
                <w:szCs w:val="24"/>
              </w:rPr>
              <w:t>Значение</w:t>
            </w:r>
          </w:p>
        </w:tc>
      </w:tr>
      <w:tr w:rsidR="000D491B" w:rsidRPr="00227AFB" w:rsidTr="009B7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0D491B" w:rsidRPr="00227AFB" w:rsidRDefault="00412B71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Число измеренных рефлексов</w:t>
            </w:r>
          </w:p>
        </w:tc>
        <w:tc>
          <w:tcPr>
            <w:tcW w:w="3917" w:type="dxa"/>
          </w:tcPr>
          <w:p w:rsidR="000D491B" w:rsidRPr="00227AFB" w:rsidRDefault="00036127" w:rsidP="008B47E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GB"/>
              </w:rPr>
            </w:pPr>
            <w:r w:rsidRPr="00227AFB">
              <w:rPr>
                <w:rFonts w:cstheme="minorHAnsi"/>
                <w:sz w:val="24"/>
                <w:szCs w:val="24"/>
                <w:lang w:val="en-GB"/>
              </w:rPr>
              <w:t>263</w:t>
            </w:r>
            <w:r w:rsidRPr="00227AFB">
              <w:rPr>
                <w:rFonts w:cstheme="minorHAnsi"/>
                <w:sz w:val="24"/>
                <w:szCs w:val="24"/>
              </w:rPr>
              <w:t xml:space="preserve"> </w:t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t>738</w:t>
            </w:r>
          </w:p>
        </w:tc>
      </w:tr>
      <w:tr w:rsidR="000D491B" w:rsidRPr="00227AFB" w:rsidTr="009B71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412B71" w:rsidRPr="00227AFB" w:rsidRDefault="00412B71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Разрешение полной структуры</w:t>
            </w:r>
          </w:p>
        </w:tc>
        <w:tc>
          <w:tcPr>
            <w:tcW w:w="3917" w:type="dxa"/>
          </w:tcPr>
          <w:p w:rsidR="000D491B" w:rsidRPr="00227AFB" w:rsidRDefault="00036127" w:rsidP="008B47E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 xml:space="preserve">1.96 </w:t>
            </w:r>
            <w:r w:rsidRPr="00227AFB">
              <w:rPr>
                <w:rStyle w:val="alpha"/>
                <w:rFonts w:cstheme="minorHAnsi"/>
                <w:color w:val="222222"/>
                <w:sz w:val="24"/>
                <w:szCs w:val="24"/>
                <w:shd w:val="clear" w:color="auto" w:fill="FFFFFF"/>
              </w:rPr>
              <w:t>Å</w:t>
            </w:r>
          </w:p>
        </w:tc>
      </w:tr>
      <w:tr w:rsidR="000D491B" w:rsidRPr="00227AFB" w:rsidTr="009B7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0D491B" w:rsidRPr="00227AFB" w:rsidRDefault="00412B71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Полнота набора структурных факторов</w:t>
            </w:r>
          </w:p>
        </w:tc>
        <w:tc>
          <w:tcPr>
            <w:tcW w:w="3917" w:type="dxa"/>
          </w:tcPr>
          <w:p w:rsidR="000D491B" w:rsidRPr="00227AFB" w:rsidRDefault="00036127" w:rsidP="008B47E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vertAlign w:val="superscript"/>
              </w:rPr>
            </w:pPr>
            <w:r w:rsidRPr="00227AFB">
              <w:rPr>
                <w:rFonts w:cstheme="minorHAnsi"/>
                <w:sz w:val="24"/>
                <w:szCs w:val="24"/>
              </w:rPr>
              <w:t>95.2 %</w:t>
            </w:r>
            <w:r w:rsidR="003A64F4" w:rsidRPr="00227AFB">
              <w:rPr>
                <w:rFonts w:cstheme="minorHAnsi"/>
                <w:sz w:val="24"/>
                <w:szCs w:val="24"/>
              </w:rPr>
              <w:t xml:space="preserve"> </w:t>
            </w:r>
            <w:r w:rsidR="003A64F4" w:rsidRPr="00227AFB">
              <w:rPr>
                <w:rFonts w:cstheme="minorHAnsi"/>
                <w:sz w:val="24"/>
                <w:szCs w:val="24"/>
                <w:vertAlign w:val="superscript"/>
              </w:rPr>
              <w:t>1</w:t>
            </w:r>
          </w:p>
          <w:p w:rsidR="003A64F4" w:rsidRPr="00227AFB" w:rsidRDefault="003A64F4" w:rsidP="008B47E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vertAlign w:val="superscript"/>
              </w:rPr>
            </w:pPr>
            <w:r w:rsidRPr="00227AFB">
              <w:rPr>
                <w:rFonts w:cstheme="minorHAnsi"/>
                <w:sz w:val="24"/>
                <w:szCs w:val="24"/>
              </w:rPr>
              <w:t xml:space="preserve">88.1 % </w:t>
            </w:r>
            <w:r w:rsidRPr="00227AFB">
              <w:rPr>
                <w:rFonts w:cstheme="minorHAnsi"/>
                <w:sz w:val="24"/>
                <w:szCs w:val="24"/>
                <w:vertAlign w:val="superscript"/>
              </w:rPr>
              <w:t>2</w:t>
            </w:r>
          </w:p>
        </w:tc>
      </w:tr>
      <w:tr w:rsidR="000D491B" w:rsidRPr="00227AFB" w:rsidTr="009B71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0D491B" w:rsidRPr="00227AFB" w:rsidRDefault="00412B71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Диапазон разрешений структурных факторов</w:t>
            </w:r>
          </w:p>
        </w:tc>
        <w:tc>
          <w:tcPr>
            <w:tcW w:w="3917" w:type="dxa"/>
          </w:tcPr>
          <w:p w:rsidR="003A64F4" w:rsidRPr="00227AFB" w:rsidRDefault="003A64F4" w:rsidP="008B47E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 xml:space="preserve">39.20-1.96 </w:t>
            </w:r>
            <w:r w:rsidRPr="00227AFB">
              <w:rPr>
                <w:rStyle w:val="alpha"/>
                <w:rFonts w:cstheme="minorHAnsi"/>
                <w:color w:val="222222"/>
                <w:sz w:val="24"/>
                <w:szCs w:val="24"/>
                <w:shd w:val="clear" w:color="auto" w:fill="FFFFFF"/>
              </w:rPr>
              <w:t>Å</w:t>
            </w:r>
            <w:r w:rsidR="004E46A9" w:rsidRPr="00227AFB">
              <w:rPr>
                <w:rStyle w:val="alpha"/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4E46A9" w:rsidRPr="00227AFB">
              <w:rPr>
                <w:rFonts w:cstheme="minorHAnsi"/>
                <w:sz w:val="24"/>
                <w:szCs w:val="24"/>
                <w:vertAlign w:val="superscript"/>
              </w:rPr>
              <w:t>1</w:t>
            </w:r>
          </w:p>
          <w:p w:rsidR="000D491B" w:rsidRPr="00227AFB" w:rsidRDefault="003A64F4" w:rsidP="008B47E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GB"/>
              </w:rPr>
            </w:pPr>
            <w:r w:rsidRPr="00227AFB">
              <w:rPr>
                <w:rFonts w:cstheme="minorHAnsi"/>
                <w:sz w:val="24"/>
                <w:szCs w:val="24"/>
              </w:rPr>
              <w:t>49.53-1.96</w:t>
            </w:r>
            <w:r w:rsidRPr="00227AFB">
              <w:rPr>
                <w:rStyle w:val="alpha"/>
                <w:rFonts w:cstheme="minorHAnsi"/>
                <w:color w:val="222222"/>
                <w:sz w:val="24"/>
                <w:szCs w:val="24"/>
                <w:shd w:val="clear" w:color="auto" w:fill="FFFFFF"/>
              </w:rPr>
              <w:t xml:space="preserve"> Å</w:t>
            </w:r>
            <w:r w:rsidR="004E46A9" w:rsidRPr="00227AFB">
              <w:rPr>
                <w:rFonts w:cstheme="minorHAnsi"/>
                <w:sz w:val="24"/>
                <w:szCs w:val="24"/>
              </w:rPr>
              <w:t xml:space="preserve"> </w:t>
            </w:r>
            <w:r w:rsidR="004E46A9" w:rsidRPr="00227AFB">
              <w:rPr>
                <w:rFonts w:cstheme="minorHAnsi"/>
                <w:sz w:val="24"/>
                <w:szCs w:val="24"/>
                <w:vertAlign w:val="superscript"/>
              </w:rPr>
              <w:t>2</w:t>
            </w:r>
          </w:p>
        </w:tc>
      </w:tr>
      <w:tr w:rsidR="000D491B" w:rsidRPr="00227AFB" w:rsidTr="009B7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0D491B" w:rsidRPr="00227AFB" w:rsidRDefault="00412B71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Параметры кристаллографической ячейки</w:t>
            </w:r>
          </w:p>
        </w:tc>
        <w:tc>
          <w:tcPr>
            <w:tcW w:w="3917" w:type="dxa"/>
          </w:tcPr>
          <w:p w:rsidR="00036127" w:rsidRPr="00227AFB" w:rsidRDefault="00036127" w:rsidP="008B47E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GB"/>
              </w:rPr>
            </w:pPr>
            <w:r w:rsidRPr="00227AFB">
              <w:rPr>
                <w:rFonts w:cstheme="minorHAnsi"/>
                <w:sz w:val="24"/>
                <w:szCs w:val="24"/>
                <w:lang w:val="en-GB"/>
              </w:rPr>
              <w:t xml:space="preserve">a: 79.539Å </w:t>
            </w:r>
            <w:r w:rsidRPr="00227AFB">
              <w:rPr>
                <w:rFonts w:cstheme="minorHAnsi"/>
                <w:sz w:val="24"/>
                <w:szCs w:val="24"/>
              </w:rPr>
              <w:t xml:space="preserve">   </w:t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t xml:space="preserve">b: 83.244Å </w:t>
            </w:r>
            <w:r w:rsidRPr="00227AFB">
              <w:rPr>
                <w:rFonts w:cstheme="minorHAnsi"/>
                <w:sz w:val="24"/>
                <w:szCs w:val="24"/>
              </w:rPr>
              <w:t xml:space="preserve">   </w:t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t>c: 158.61Å</w:t>
            </w:r>
          </w:p>
          <w:p w:rsidR="000D491B" w:rsidRPr="00227AFB" w:rsidRDefault="00036127" w:rsidP="008B47E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GB"/>
              </w:rPr>
            </w:pPr>
            <w:r w:rsidRPr="00227AFB">
              <w:rPr>
                <w:rFonts w:cstheme="minorHAnsi"/>
                <w:sz w:val="24"/>
                <w:szCs w:val="24"/>
                <w:lang w:val="en-GB"/>
              </w:rPr>
              <w:t xml:space="preserve">α: 99.48° </w:t>
            </w:r>
            <w:r w:rsidRPr="00227AFB">
              <w:rPr>
                <w:rFonts w:cstheme="minorHAnsi"/>
                <w:sz w:val="24"/>
                <w:szCs w:val="24"/>
              </w:rPr>
              <w:t xml:space="preserve">   </w:t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t xml:space="preserve">β: 99.06° </w:t>
            </w:r>
            <w:r w:rsidRPr="00227AFB">
              <w:rPr>
                <w:rFonts w:cstheme="minorHAnsi"/>
                <w:sz w:val="24"/>
                <w:szCs w:val="24"/>
              </w:rPr>
              <w:t xml:space="preserve">   </w:t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t>γ: 101.25°</w:t>
            </w:r>
          </w:p>
        </w:tc>
      </w:tr>
      <w:tr w:rsidR="000D491B" w:rsidRPr="00227AFB" w:rsidTr="009B71CB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4E46A9" w:rsidRPr="00227AFB" w:rsidRDefault="00412B71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Кристаллографическая группа</w:t>
            </w:r>
          </w:p>
        </w:tc>
        <w:tc>
          <w:tcPr>
            <w:tcW w:w="3917" w:type="dxa"/>
          </w:tcPr>
          <w:p w:rsidR="000D491B" w:rsidRPr="00227AFB" w:rsidRDefault="00036127" w:rsidP="008B47E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Р1</w:t>
            </w:r>
          </w:p>
        </w:tc>
      </w:tr>
      <w:tr w:rsidR="000D491B" w:rsidRPr="00227AFB" w:rsidTr="009B71C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4E46A9" w:rsidRPr="00227AFB" w:rsidRDefault="00412B71" w:rsidP="008B47EC">
            <w:pPr>
              <w:spacing w:line="360" w:lineRule="auto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Некристаллографическая симметрия в асимметрической ячейке</w:t>
            </w:r>
          </w:p>
        </w:tc>
        <w:tc>
          <w:tcPr>
            <w:tcW w:w="3917" w:type="dxa"/>
          </w:tcPr>
          <w:p w:rsidR="000D491B" w:rsidRPr="00227AFB" w:rsidRDefault="00126026" w:rsidP="008B47E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Нет</w:t>
            </w:r>
          </w:p>
        </w:tc>
      </w:tr>
    </w:tbl>
    <w:p w:rsidR="009B71CB" w:rsidRPr="00227AFB" w:rsidRDefault="003A64F4" w:rsidP="00536C66">
      <w:pPr>
        <w:spacing w:line="240" w:lineRule="auto"/>
        <w:ind w:left="-567"/>
        <w:rPr>
          <w:rFonts w:cstheme="minorHAnsi"/>
        </w:rPr>
      </w:pPr>
      <w:r w:rsidRPr="00227AFB">
        <w:rPr>
          <w:rFonts w:cstheme="minorHAnsi"/>
          <w:vertAlign w:val="superscript"/>
        </w:rPr>
        <w:t>1</w:t>
      </w:r>
      <w:r w:rsidRPr="00227AFB">
        <w:rPr>
          <w:rFonts w:cstheme="minorHAnsi"/>
        </w:rPr>
        <w:t xml:space="preserve"> – данные предоставлены авторами структуры</w:t>
      </w:r>
      <w:r w:rsidRPr="00227AFB">
        <w:rPr>
          <w:rFonts w:cstheme="minorHAnsi"/>
        </w:rPr>
        <w:br/>
      </w:r>
      <w:r w:rsidRPr="00227AFB">
        <w:rPr>
          <w:rFonts w:cstheme="minorHAnsi"/>
          <w:vertAlign w:val="superscript"/>
        </w:rPr>
        <w:t>2</w:t>
      </w:r>
      <w:r w:rsidRPr="00227AFB">
        <w:rPr>
          <w:rFonts w:cstheme="minorHAnsi"/>
        </w:rPr>
        <w:t xml:space="preserve"> – данные указаны по </w:t>
      </w:r>
      <w:r w:rsidRPr="00227AFB">
        <w:rPr>
          <w:rFonts w:cstheme="minorHAnsi"/>
          <w:lang w:val="en-GB"/>
        </w:rPr>
        <w:t>EDS</w:t>
      </w:r>
      <w:r w:rsidR="009B71CB" w:rsidRPr="00227AFB">
        <w:rPr>
          <w:rFonts w:cstheme="minorHAnsi"/>
        </w:rPr>
        <w:t xml:space="preserve"> в </w:t>
      </w:r>
      <w:hyperlink r:id="rId16" w:history="1">
        <w:r w:rsidR="009B71CB" w:rsidRPr="00227AFB">
          <w:rPr>
            <w:rStyle w:val="a3"/>
            <w:rFonts w:cstheme="minorHAnsi"/>
          </w:rPr>
          <w:t>полном отчете по валидации</w:t>
        </w:r>
      </w:hyperlink>
      <w:r w:rsidR="009B71CB" w:rsidRPr="00227AFB">
        <w:rPr>
          <w:rFonts w:cstheme="minorHAnsi"/>
        </w:rPr>
        <w:t xml:space="preserve">, приведенном на сайте </w:t>
      </w:r>
      <w:hyperlink r:id="rId17" w:history="1">
        <w:r w:rsidR="009B71CB" w:rsidRPr="00227AFB">
          <w:rPr>
            <w:rStyle w:val="a3"/>
            <w:rFonts w:cstheme="minorHAnsi"/>
          </w:rPr>
          <w:t>PDBe</w:t>
        </w:r>
      </w:hyperlink>
      <w:r w:rsidR="009B71CB" w:rsidRPr="00227AFB">
        <w:rPr>
          <w:rFonts w:cstheme="minorHAnsi"/>
        </w:rPr>
        <w:t>.</w:t>
      </w:r>
    </w:p>
    <w:p w:rsidR="00536C66" w:rsidRDefault="00FC30F9" w:rsidP="00F26E1A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227AFB">
        <w:rPr>
          <w:rFonts w:cstheme="minorHAnsi"/>
          <w:sz w:val="24"/>
          <w:szCs w:val="24"/>
        </w:rPr>
        <w:t xml:space="preserve">В кристаллическую ячейку входит одна молекула полипептида. При этом </w:t>
      </w:r>
      <w:r w:rsidR="003914DC" w:rsidRPr="00227AFB">
        <w:rPr>
          <w:rFonts w:cstheme="minorHAnsi"/>
          <w:sz w:val="24"/>
          <w:szCs w:val="24"/>
        </w:rPr>
        <w:t>биологически акт</w:t>
      </w:r>
      <w:r w:rsidR="00126026" w:rsidRPr="00227AFB">
        <w:rPr>
          <w:rFonts w:cstheme="minorHAnsi"/>
          <w:sz w:val="24"/>
          <w:szCs w:val="24"/>
        </w:rPr>
        <w:t>ивным является гомодимер (Рис. 2</w:t>
      </w:r>
      <w:r w:rsidR="005755FC" w:rsidRPr="00227AFB">
        <w:rPr>
          <w:rFonts w:cstheme="minorHAnsi"/>
          <w:sz w:val="24"/>
          <w:szCs w:val="24"/>
        </w:rPr>
        <w:t>А</w:t>
      </w:r>
      <w:r w:rsidR="003914DC" w:rsidRPr="00227AFB">
        <w:rPr>
          <w:rFonts w:cstheme="minorHAnsi"/>
          <w:sz w:val="24"/>
          <w:szCs w:val="24"/>
        </w:rPr>
        <w:t xml:space="preserve">), а в файле </w:t>
      </w:r>
      <w:r w:rsidR="003914DC" w:rsidRPr="00227AFB">
        <w:rPr>
          <w:rFonts w:cstheme="minorHAnsi"/>
          <w:sz w:val="24"/>
          <w:szCs w:val="24"/>
          <w:lang w:val="en-GB"/>
        </w:rPr>
        <w:t>PDB</w:t>
      </w:r>
      <w:r w:rsidR="003914DC" w:rsidRPr="00227AFB">
        <w:rPr>
          <w:rFonts w:cstheme="minorHAnsi"/>
          <w:sz w:val="24"/>
          <w:szCs w:val="24"/>
        </w:rPr>
        <w:t xml:space="preserve"> </w:t>
      </w:r>
      <w:r w:rsidR="00F41B67">
        <w:rPr>
          <w:rFonts w:cstheme="minorHAnsi"/>
          <w:sz w:val="24"/>
          <w:szCs w:val="24"/>
        </w:rPr>
        <w:t xml:space="preserve">описано 2 соседних гомодимера (Рис. </w:t>
      </w:r>
      <w:r w:rsidR="00F41B67">
        <w:rPr>
          <w:rFonts w:cstheme="minorHAnsi"/>
          <w:sz w:val="24"/>
          <w:szCs w:val="24"/>
        </w:rPr>
        <w:lastRenderedPageBreak/>
        <w:t xml:space="preserve">2Б). На Рис. 2 представлен холофермент  </w:t>
      </w:r>
      <w:r w:rsidR="00F41B67" w:rsidRPr="00227AFB">
        <w:rPr>
          <w:rFonts w:cstheme="minorHAnsi"/>
          <w:sz w:val="24"/>
          <w:szCs w:val="24"/>
          <w:lang w:val="en-GB"/>
        </w:rPr>
        <w:t>MsKGD</w:t>
      </w:r>
      <w:r w:rsidR="00F41B67" w:rsidRPr="00227AFB">
        <w:rPr>
          <w:rFonts w:cstheme="minorHAnsi"/>
          <w:sz w:val="24"/>
          <w:szCs w:val="24"/>
          <w:vertAlign w:val="subscript"/>
        </w:rPr>
        <w:t>Δ360</w:t>
      </w:r>
      <w:r w:rsidR="00F41B67">
        <w:rPr>
          <w:rFonts w:cstheme="minorHAnsi"/>
          <w:sz w:val="24"/>
          <w:szCs w:val="24"/>
        </w:rPr>
        <w:t xml:space="preserve"> с необходимыми кофакторами (</w:t>
      </w:r>
      <w:r w:rsidR="00F41B67">
        <w:rPr>
          <w:rFonts w:cstheme="minorHAnsi"/>
          <w:sz w:val="24"/>
          <w:szCs w:val="24"/>
          <w:lang w:val="en-GB"/>
        </w:rPr>
        <w:t>ThDP</w:t>
      </w:r>
      <w:r w:rsidR="00F41B67" w:rsidRPr="00F41B67">
        <w:rPr>
          <w:rFonts w:cstheme="minorHAnsi"/>
          <w:sz w:val="24"/>
          <w:szCs w:val="24"/>
        </w:rPr>
        <w:t xml:space="preserve">, а также ионы </w:t>
      </w:r>
      <w:r w:rsidR="00F41B67">
        <w:rPr>
          <w:rFonts w:cstheme="minorHAnsi"/>
          <w:sz w:val="24"/>
          <w:szCs w:val="24"/>
          <w:lang w:val="en-GB"/>
        </w:rPr>
        <w:t>Mg</w:t>
      </w:r>
      <w:r w:rsidR="00F41B67">
        <w:rPr>
          <w:rFonts w:cstheme="minorHAnsi"/>
          <w:sz w:val="24"/>
          <w:szCs w:val="24"/>
          <w:vertAlign w:val="superscript"/>
        </w:rPr>
        <w:t>2+</w:t>
      </w:r>
      <w:r w:rsidR="00F41B67" w:rsidRPr="00F41B67">
        <w:rPr>
          <w:rFonts w:cstheme="minorHAnsi"/>
          <w:sz w:val="24"/>
          <w:szCs w:val="24"/>
        </w:rPr>
        <w:t xml:space="preserve"> </w:t>
      </w:r>
      <w:r w:rsidR="00F41B67">
        <w:rPr>
          <w:rFonts w:cstheme="minorHAnsi"/>
          <w:sz w:val="24"/>
          <w:szCs w:val="24"/>
        </w:rPr>
        <w:t xml:space="preserve">и </w:t>
      </w:r>
      <w:r w:rsidR="00F41B67">
        <w:rPr>
          <w:rFonts w:cstheme="minorHAnsi"/>
          <w:sz w:val="24"/>
          <w:szCs w:val="24"/>
          <w:lang w:val="en-GB"/>
        </w:rPr>
        <w:t>Ca</w:t>
      </w:r>
      <w:r w:rsidR="00F41B67">
        <w:rPr>
          <w:rFonts w:cstheme="minorHAnsi"/>
          <w:sz w:val="24"/>
          <w:szCs w:val="24"/>
          <w:vertAlign w:val="superscript"/>
        </w:rPr>
        <w:t>2+</w:t>
      </w:r>
      <w:r w:rsidR="00F41B67" w:rsidRPr="00F41B67">
        <w:rPr>
          <w:rFonts w:cstheme="minorHAnsi"/>
          <w:sz w:val="24"/>
          <w:szCs w:val="24"/>
        </w:rPr>
        <w:t>).</w:t>
      </w:r>
    </w:p>
    <w:p w:rsidR="00D224EB" w:rsidRPr="00227AFB" w:rsidRDefault="00536C66" w:rsidP="00536C66">
      <w:pPr>
        <w:spacing w:line="360" w:lineRule="auto"/>
        <w:ind w:left="-567"/>
        <w:jc w:val="center"/>
        <w:rPr>
          <w:rFonts w:cstheme="minorHAnsi"/>
          <w:i/>
          <w:sz w:val="24"/>
          <w:szCs w:val="24"/>
          <w:lang w:val="en-GB"/>
        </w:rPr>
      </w:pPr>
      <w:r w:rsidRPr="00227AFB">
        <w:rPr>
          <w:rFonts w:cstheme="minorHAnsi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982EBC" wp14:editId="2C45AE20">
                <wp:simplePos x="0" y="0"/>
                <wp:positionH relativeFrom="column">
                  <wp:posOffset>5716</wp:posOffset>
                </wp:positionH>
                <wp:positionV relativeFrom="paragraph">
                  <wp:posOffset>3011805</wp:posOffset>
                </wp:positionV>
                <wp:extent cx="374650" cy="393700"/>
                <wp:effectExtent l="0" t="0" r="25400" b="2540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650" cy="39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08E" w:rsidRPr="005755FC" w:rsidRDefault="009E008E" w:rsidP="00536C66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.45pt;margin-top:237.15pt;width:29.5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" fillcolor="white [3201]" strokeweight=".5pt">
                <v:textbox>
                  <w:txbxContent>
                    <w:p w:rsidR="009E008E" w:rsidRPr="005755FC" w:rsidRDefault="009E008E" w:rsidP="00536C66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="005755FC" w:rsidRPr="00227AFB">
        <w:rPr>
          <w:rFonts w:cstheme="minorHAnsi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35D493" wp14:editId="1428C1CE">
                <wp:simplePos x="0" y="0"/>
                <wp:positionH relativeFrom="column">
                  <wp:posOffset>69215</wp:posOffset>
                </wp:positionH>
                <wp:positionV relativeFrom="paragraph">
                  <wp:posOffset>205740</wp:posOffset>
                </wp:positionV>
                <wp:extent cx="914400" cy="387350"/>
                <wp:effectExtent l="0" t="0" r="18415" b="1270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08E" w:rsidRPr="005755FC" w:rsidRDefault="009E008E" w:rsidP="00536C66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5755FC">
                              <w:rPr>
                                <w:b/>
                                <w:sz w:val="40"/>
                              </w:rPr>
                              <w:t>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7" type="#_x0000_t202" style="position:absolute;left:0;text-align:left;margin-left:5.45pt;margin-top:16.2pt;width:1in;height:30.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" fillcolor="white [3201]" strokeweight=".5pt">
                <v:textbox>
                  <w:txbxContent>
                    <w:p w:rsidR="009E008E" w:rsidRPr="005755FC" w:rsidRDefault="009E008E" w:rsidP="00536C66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5755FC">
                        <w:rPr>
                          <w:b/>
                          <w:sz w:val="40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i/>
          <w:noProof/>
          <w:sz w:val="24"/>
          <w:szCs w:val="24"/>
          <w:lang w:eastAsia="ru-RU"/>
        </w:rPr>
        <w:drawing>
          <wp:inline distT="0" distB="0" distL="0" distR="0" wp14:anchorId="7A9FAA5D" wp14:editId="5A57AA45">
            <wp:extent cx="4184650" cy="2928584"/>
            <wp:effectExtent l="0" t="0" r="635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_di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2928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A8A" w:rsidRPr="00227AFB">
        <w:rPr>
          <w:rFonts w:cstheme="minorHAnsi"/>
          <w:i/>
          <w:noProof/>
          <w:sz w:val="24"/>
          <w:szCs w:val="24"/>
          <w:lang w:eastAsia="ru-RU"/>
        </w:rPr>
        <w:drawing>
          <wp:inline distT="0" distB="0" distL="0" distR="0" wp14:anchorId="702BF5E6" wp14:editId="61857AC7">
            <wp:extent cx="5284623" cy="2635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uct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5701" cy="263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B36" w:rsidRPr="00022A72" w:rsidRDefault="00126026" w:rsidP="00536C66">
      <w:pPr>
        <w:ind w:left="-567"/>
        <w:jc w:val="both"/>
        <w:rPr>
          <w:rFonts w:cstheme="minorHAnsi"/>
          <w:i/>
          <w:sz w:val="20"/>
          <w:szCs w:val="24"/>
        </w:rPr>
      </w:pPr>
      <w:r w:rsidRPr="00022A72">
        <w:rPr>
          <w:rFonts w:cstheme="minorHAnsi"/>
          <w:b/>
          <w:i/>
          <w:sz w:val="20"/>
          <w:szCs w:val="24"/>
        </w:rPr>
        <w:t>Рисунок 2</w:t>
      </w:r>
      <w:r w:rsidR="003914DC" w:rsidRPr="00022A72">
        <w:rPr>
          <w:rFonts w:cstheme="minorHAnsi"/>
          <w:b/>
          <w:i/>
          <w:sz w:val="20"/>
          <w:szCs w:val="24"/>
        </w:rPr>
        <w:t>.</w:t>
      </w:r>
      <w:r w:rsidR="003914DC" w:rsidRPr="00022A72">
        <w:rPr>
          <w:rFonts w:cstheme="minorHAnsi"/>
          <w:i/>
          <w:sz w:val="20"/>
          <w:szCs w:val="24"/>
        </w:rPr>
        <w:t xml:space="preserve"> Структура белка </w:t>
      </w:r>
      <w:r w:rsidR="003914DC" w:rsidRPr="00022A72">
        <w:rPr>
          <w:rFonts w:cstheme="minorHAnsi"/>
          <w:i/>
          <w:sz w:val="20"/>
          <w:szCs w:val="24"/>
          <w:lang w:val="en-GB"/>
        </w:rPr>
        <w:t>MsKGD</w:t>
      </w:r>
      <w:r w:rsidR="003914DC" w:rsidRPr="00022A72">
        <w:rPr>
          <w:rFonts w:cstheme="minorHAnsi"/>
          <w:i/>
          <w:sz w:val="20"/>
          <w:szCs w:val="24"/>
          <w:vertAlign w:val="subscript"/>
        </w:rPr>
        <w:t>Δ360</w:t>
      </w:r>
      <w:r w:rsidR="003914DC" w:rsidRPr="00022A72">
        <w:rPr>
          <w:rFonts w:cstheme="minorHAnsi"/>
          <w:i/>
          <w:sz w:val="20"/>
          <w:szCs w:val="24"/>
        </w:rPr>
        <w:t>.</w:t>
      </w:r>
      <w:r w:rsidR="006E1957" w:rsidRPr="00022A72">
        <w:rPr>
          <w:rFonts w:cstheme="minorHAnsi"/>
          <w:i/>
          <w:sz w:val="20"/>
          <w:szCs w:val="24"/>
        </w:rPr>
        <w:t xml:space="preserve"> А – биологически активный гомодимер, Б – </w:t>
      </w:r>
      <w:r w:rsidR="00F26E1A" w:rsidRPr="00022A72">
        <w:rPr>
          <w:rFonts w:cstheme="minorHAnsi"/>
          <w:i/>
          <w:sz w:val="20"/>
          <w:szCs w:val="24"/>
        </w:rPr>
        <w:t>2 гомодимера</w:t>
      </w:r>
      <w:r w:rsidR="005B0DAD" w:rsidRPr="00022A72">
        <w:rPr>
          <w:rFonts w:cstheme="minorHAnsi"/>
          <w:i/>
          <w:sz w:val="20"/>
          <w:szCs w:val="24"/>
        </w:rPr>
        <w:t>, содержащи</w:t>
      </w:r>
      <w:r w:rsidR="00F26E1A" w:rsidRPr="00022A72">
        <w:rPr>
          <w:rFonts w:cstheme="minorHAnsi"/>
          <w:i/>
          <w:sz w:val="20"/>
          <w:szCs w:val="24"/>
        </w:rPr>
        <w:t>е</w:t>
      </w:r>
      <w:r w:rsidR="005B0DAD" w:rsidRPr="00022A72">
        <w:rPr>
          <w:rFonts w:cstheme="minorHAnsi"/>
          <w:i/>
          <w:sz w:val="20"/>
          <w:szCs w:val="24"/>
        </w:rPr>
        <w:t xml:space="preserve">ся в файле </w:t>
      </w:r>
      <w:r w:rsidR="005B0DAD" w:rsidRPr="00022A72">
        <w:rPr>
          <w:rFonts w:cstheme="minorHAnsi"/>
          <w:i/>
          <w:sz w:val="20"/>
          <w:szCs w:val="24"/>
          <w:lang w:val="en-GB"/>
        </w:rPr>
        <w:t>PDB</w:t>
      </w:r>
      <w:r w:rsidR="005B0DAD" w:rsidRPr="00022A72">
        <w:rPr>
          <w:rFonts w:cstheme="minorHAnsi"/>
          <w:i/>
          <w:sz w:val="20"/>
          <w:szCs w:val="24"/>
        </w:rPr>
        <w:t xml:space="preserve"> 2</w:t>
      </w:r>
      <w:r w:rsidR="005B0DAD" w:rsidRPr="00022A72">
        <w:rPr>
          <w:rFonts w:cstheme="minorHAnsi"/>
          <w:i/>
          <w:sz w:val="20"/>
          <w:szCs w:val="24"/>
          <w:lang w:val="en-GB"/>
        </w:rPr>
        <w:t>YIC</w:t>
      </w:r>
      <w:r w:rsidR="005B0DAD" w:rsidRPr="00022A72">
        <w:rPr>
          <w:rFonts w:cstheme="minorHAnsi"/>
          <w:i/>
          <w:sz w:val="20"/>
          <w:szCs w:val="24"/>
        </w:rPr>
        <w:t>.</w:t>
      </w:r>
    </w:p>
    <w:p w:rsidR="00265E9D" w:rsidRDefault="00265E9D" w:rsidP="00265E9D">
      <w:pPr>
        <w:rPr>
          <w:rFonts w:cstheme="minorHAnsi"/>
          <w:b/>
          <w:sz w:val="28"/>
          <w:szCs w:val="24"/>
        </w:rPr>
      </w:pPr>
    </w:p>
    <w:p w:rsidR="000B426E" w:rsidRPr="00227AFB" w:rsidRDefault="000A2B36" w:rsidP="00265E9D">
      <w:pPr>
        <w:ind w:left="-567"/>
        <w:rPr>
          <w:rFonts w:cstheme="minorHAnsi"/>
          <w:b/>
          <w:sz w:val="28"/>
          <w:szCs w:val="24"/>
        </w:rPr>
      </w:pPr>
      <w:r w:rsidRPr="00227AFB">
        <w:rPr>
          <w:rFonts w:cstheme="minorHAnsi"/>
          <w:b/>
          <w:sz w:val="28"/>
          <w:szCs w:val="24"/>
        </w:rPr>
        <w:t xml:space="preserve">Характеристика качества </w:t>
      </w:r>
      <w:r w:rsidR="000B426E" w:rsidRPr="00227AFB">
        <w:rPr>
          <w:rFonts w:cstheme="minorHAnsi"/>
          <w:b/>
          <w:sz w:val="28"/>
          <w:szCs w:val="24"/>
        </w:rPr>
        <w:t>полной модели</w:t>
      </w:r>
    </w:p>
    <w:p w:rsidR="00DE4C12" w:rsidRPr="00227AFB" w:rsidRDefault="008C6290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227AFB">
        <w:rPr>
          <w:rFonts w:cstheme="minorHAnsi"/>
          <w:sz w:val="24"/>
          <w:szCs w:val="24"/>
        </w:rPr>
        <w:t>Рассмотрим основные индикаторы качества построенной модели в целом</w:t>
      </w:r>
      <w:r w:rsidR="00A47A37" w:rsidRPr="00227AFB">
        <w:rPr>
          <w:rFonts w:cstheme="minorHAnsi"/>
          <w:sz w:val="24"/>
          <w:szCs w:val="24"/>
        </w:rPr>
        <w:t xml:space="preserve"> (Таблица 2)</w:t>
      </w:r>
      <w:r w:rsidR="00F92328" w:rsidRPr="00227AFB">
        <w:rPr>
          <w:rFonts w:cstheme="minorHAnsi"/>
          <w:sz w:val="24"/>
          <w:szCs w:val="24"/>
        </w:rPr>
        <w:t xml:space="preserve">. Одними из наиболее важных индикаторов являются </w:t>
      </w:r>
      <w:r w:rsidR="001D2824" w:rsidRPr="00227AFB">
        <w:rPr>
          <w:rFonts w:cstheme="minorHAnsi"/>
          <w:sz w:val="24"/>
          <w:szCs w:val="24"/>
          <w:lang w:val="en-GB"/>
        </w:rPr>
        <w:t>R</w:t>
      </w:r>
      <w:r w:rsidR="001D2824" w:rsidRPr="00227AFB">
        <w:rPr>
          <w:rFonts w:cstheme="minorHAnsi"/>
          <w:sz w:val="24"/>
          <w:szCs w:val="24"/>
        </w:rPr>
        <w:t xml:space="preserve">-фактор и </w:t>
      </w:r>
      <w:r w:rsidR="001D2824" w:rsidRPr="00227AFB">
        <w:rPr>
          <w:rFonts w:cstheme="minorHAnsi"/>
          <w:sz w:val="24"/>
          <w:szCs w:val="24"/>
          <w:lang w:val="en-GB"/>
        </w:rPr>
        <w:t>R</w:t>
      </w:r>
      <w:r w:rsidR="001D2824" w:rsidRPr="00227AFB">
        <w:rPr>
          <w:rFonts w:cstheme="minorHAnsi"/>
          <w:sz w:val="24"/>
          <w:szCs w:val="24"/>
          <w:vertAlign w:val="subscript"/>
          <w:lang w:val="en-GB"/>
        </w:rPr>
        <w:t>free</w:t>
      </w:r>
      <w:r w:rsidR="001D2824" w:rsidRPr="00227AFB">
        <w:rPr>
          <w:rFonts w:cstheme="minorHAnsi"/>
          <w:sz w:val="24"/>
          <w:szCs w:val="24"/>
        </w:rPr>
        <w:t>, отражающие качество соответствия построенной модели исходным экспериментальным данным</w:t>
      </w:r>
      <w:r w:rsidR="00F92328" w:rsidRPr="00227AFB">
        <w:rPr>
          <w:rFonts w:cstheme="minorHAnsi"/>
          <w:sz w:val="24"/>
          <w:szCs w:val="24"/>
        </w:rPr>
        <w:t xml:space="preserve">. </w:t>
      </w:r>
      <w:r w:rsidR="00A47A37" w:rsidRPr="00227AFB">
        <w:rPr>
          <w:rFonts w:cstheme="minorHAnsi"/>
          <w:sz w:val="24"/>
          <w:szCs w:val="24"/>
        </w:rPr>
        <w:t xml:space="preserve">Значения </w:t>
      </w:r>
      <w:r w:rsidR="00A47A37" w:rsidRPr="00227AFB">
        <w:rPr>
          <w:rFonts w:cstheme="minorHAnsi"/>
          <w:sz w:val="24"/>
          <w:szCs w:val="24"/>
          <w:lang w:val="en-GB"/>
        </w:rPr>
        <w:t>R</w:t>
      </w:r>
      <w:r w:rsidR="00A47A37" w:rsidRPr="00227AFB">
        <w:rPr>
          <w:rFonts w:cstheme="minorHAnsi"/>
          <w:sz w:val="24"/>
          <w:szCs w:val="24"/>
        </w:rPr>
        <w:t xml:space="preserve"> и </w:t>
      </w:r>
      <w:r w:rsidR="00A47A37" w:rsidRPr="00227AFB">
        <w:rPr>
          <w:rFonts w:cstheme="minorHAnsi"/>
          <w:sz w:val="24"/>
          <w:szCs w:val="24"/>
          <w:lang w:val="en-GB"/>
        </w:rPr>
        <w:t>R</w:t>
      </w:r>
      <w:r w:rsidR="00A47A37" w:rsidRPr="00227AFB">
        <w:rPr>
          <w:rFonts w:cstheme="minorHAnsi"/>
          <w:sz w:val="24"/>
          <w:szCs w:val="24"/>
          <w:vertAlign w:val="subscript"/>
          <w:lang w:val="en-GB"/>
        </w:rPr>
        <w:t>free</w:t>
      </w:r>
      <w:r w:rsidR="00A47A37" w:rsidRPr="00227AFB">
        <w:rPr>
          <w:rFonts w:cstheme="minorHAnsi"/>
          <w:sz w:val="24"/>
          <w:szCs w:val="24"/>
        </w:rPr>
        <w:t xml:space="preserve"> были получены </w:t>
      </w:r>
      <w:r w:rsidR="00827674">
        <w:rPr>
          <w:rFonts w:cstheme="minorHAnsi"/>
          <w:sz w:val="24"/>
          <w:szCs w:val="24"/>
        </w:rPr>
        <w:t xml:space="preserve">авторами структуры </w:t>
      </w:r>
      <w:r w:rsidR="00827674">
        <w:rPr>
          <w:rFonts w:cstheme="minorHAnsi"/>
          <w:sz w:val="24"/>
          <w:szCs w:val="24"/>
        </w:rPr>
        <w:fldChar w:fldCharType="begin">
          <w:fldData xml:space="preserve">PEVuZE5vdGU+PENpdGU+PEF1dGhvcj5XYWduZXI8L0F1dGhvcj48WWVhcj4yMDExPC9ZZWFyPjxS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</w:fldData>
        </w:fldChar>
      </w:r>
      <w:r w:rsidR="00827674">
        <w:rPr>
          <w:rFonts w:cstheme="minorHAnsi"/>
          <w:sz w:val="24"/>
          <w:szCs w:val="24"/>
        </w:rPr>
        <w:instrText xml:space="preserve"> ADDIN EN.CITE </w:instrText>
      </w:r>
      <w:r w:rsidR="00827674">
        <w:rPr>
          <w:rFonts w:cstheme="minorHAnsi"/>
          <w:sz w:val="24"/>
          <w:szCs w:val="24"/>
        </w:rPr>
        <w:fldChar w:fldCharType="begin">
          <w:fldData xml:space="preserve">PEVuZE5vdGU+PENpdGU+PEF1dGhvcj5XYWduZXI8L0F1dGhvcj48WWVhcj4yMDExPC9ZZWFyPjxS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</w:fldData>
        </w:fldChar>
      </w:r>
      <w:r w:rsidR="00827674">
        <w:rPr>
          <w:rFonts w:cstheme="minorHAnsi"/>
          <w:sz w:val="24"/>
          <w:szCs w:val="24"/>
        </w:rPr>
        <w:instrText xml:space="preserve"> ADDIN EN.CITE.DATA </w:instrText>
      </w:r>
      <w:r w:rsidR="00827674">
        <w:rPr>
          <w:rFonts w:cstheme="minorHAnsi"/>
          <w:sz w:val="24"/>
          <w:szCs w:val="24"/>
        </w:rPr>
      </w:r>
      <w:r w:rsidR="00827674">
        <w:rPr>
          <w:rFonts w:cstheme="minorHAnsi"/>
          <w:sz w:val="24"/>
          <w:szCs w:val="24"/>
        </w:rPr>
        <w:fldChar w:fldCharType="end"/>
      </w:r>
      <w:r w:rsidR="00827674">
        <w:rPr>
          <w:rFonts w:cstheme="minorHAnsi"/>
          <w:sz w:val="24"/>
          <w:szCs w:val="24"/>
        </w:rPr>
      </w:r>
      <w:r w:rsidR="00827674">
        <w:rPr>
          <w:rFonts w:cstheme="minorHAnsi"/>
          <w:sz w:val="24"/>
          <w:szCs w:val="24"/>
        </w:rPr>
        <w:fldChar w:fldCharType="separate"/>
      </w:r>
      <w:r w:rsidR="00827674">
        <w:rPr>
          <w:rFonts w:cstheme="minorHAnsi"/>
          <w:noProof/>
          <w:sz w:val="24"/>
          <w:szCs w:val="24"/>
        </w:rPr>
        <w:t>(</w:t>
      </w:r>
      <w:hyperlink w:anchor="_ENREF_9" w:tooltip="Wagner, 2011 #373" w:history="1">
        <w:r w:rsidR="009E008E">
          <w:rPr>
            <w:rFonts w:cstheme="minorHAnsi"/>
            <w:noProof/>
            <w:sz w:val="24"/>
            <w:szCs w:val="24"/>
          </w:rPr>
          <w:t>Wagner et al., 2011</w:t>
        </w:r>
      </w:hyperlink>
      <w:r w:rsidR="00827674">
        <w:rPr>
          <w:rFonts w:cstheme="minorHAnsi"/>
          <w:noProof/>
          <w:sz w:val="24"/>
          <w:szCs w:val="24"/>
        </w:rPr>
        <w:t>)</w:t>
      </w:r>
      <w:r w:rsidR="00827674">
        <w:rPr>
          <w:rFonts w:cstheme="minorHAnsi"/>
          <w:sz w:val="24"/>
          <w:szCs w:val="24"/>
        </w:rPr>
        <w:fldChar w:fldCharType="end"/>
      </w:r>
      <w:r w:rsidR="00827674" w:rsidRPr="00827674">
        <w:rPr>
          <w:rFonts w:cstheme="minorHAnsi"/>
          <w:sz w:val="24"/>
          <w:szCs w:val="24"/>
        </w:rPr>
        <w:t xml:space="preserve"> </w:t>
      </w:r>
      <w:r w:rsidR="00A47A37" w:rsidRPr="00227AFB">
        <w:rPr>
          <w:rFonts w:cstheme="minorHAnsi"/>
          <w:sz w:val="24"/>
          <w:szCs w:val="24"/>
        </w:rPr>
        <w:t xml:space="preserve">с помощью программы </w:t>
      </w:r>
      <w:hyperlink r:id="rId20" w:history="1">
        <w:r w:rsidR="00A47A37" w:rsidRPr="00227AFB">
          <w:rPr>
            <w:rStyle w:val="a3"/>
            <w:rFonts w:cstheme="minorHAnsi"/>
            <w:sz w:val="24"/>
            <w:szCs w:val="24"/>
          </w:rPr>
          <w:t>DCC</w:t>
        </w:r>
      </w:hyperlink>
      <w:r w:rsidR="00A47A37" w:rsidRPr="00227AFB">
        <w:rPr>
          <w:rFonts w:cstheme="minorHAnsi"/>
          <w:sz w:val="24"/>
          <w:szCs w:val="24"/>
        </w:rPr>
        <w:t xml:space="preserve"> </w:t>
      </w:r>
      <w:r w:rsidR="00A47A37" w:rsidRPr="00227AFB">
        <w:rPr>
          <w:rFonts w:cstheme="minorHAnsi"/>
          <w:sz w:val="24"/>
          <w:szCs w:val="24"/>
        </w:rPr>
        <w:fldChar w:fldCharType="begin">
          <w:fldData xml:space="preserve">PEVuZE5vdGU+PENpdGU+PEF1dGhvcj5ZYW5nPC9BdXRob3I+PFllYXI+MjAxNjwvWWVhcj48UmVj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</w:fldData>
        </w:fldChar>
      </w:r>
      <w:r w:rsidR="00A47A37" w:rsidRPr="00227AFB">
        <w:rPr>
          <w:rFonts w:cstheme="minorHAnsi"/>
          <w:sz w:val="24"/>
          <w:szCs w:val="24"/>
        </w:rPr>
        <w:instrText xml:space="preserve"> ADDIN EN.CITE </w:instrText>
      </w:r>
      <w:r w:rsidR="00A47A37" w:rsidRPr="00227AFB">
        <w:rPr>
          <w:rFonts w:cstheme="minorHAnsi"/>
          <w:sz w:val="24"/>
          <w:szCs w:val="24"/>
        </w:rPr>
        <w:fldChar w:fldCharType="begin">
          <w:fldData xml:space="preserve">PEVuZE5vdGU+PENpdGU+PEF1dGhvcj5ZYW5nPC9BdXRob3I+PFllYXI+MjAxNjwvWWVhcj48UmVj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</w:fldData>
        </w:fldChar>
      </w:r>
      <w:r w:rsidR="00A47A37" w:rsidRPr="00227AFB">
        <w:rPr>
          <w:rFonts w:cstheme="minorHAnsi"/>
          <w:sz w:val="24"/>
          <w:szCs w:val="24"/>
        </w:rPr>
        <w:instrText xml:space="preserve"> ADDIN EN.CITE.DATA </w:instrText>
      </w:r>
      <w:r w:rsidR="00A47A37" w:rsidRPr="00227AFB">
        <w:rPr>
          <w:rFonts w:cstheme="minorHAnsi"/>
          <w:sz w:val="24"/>
          <w:szCs w:val="24"/>
        </w:rPr>
      </w:r>
      <w:r w:rsidR="00A47A37" w:rsidRPr="00227AFB">
        <w:rPr>
          <w:rFonts w:cstheme="minorHAnsi"/>
          <w:sz w:val="24"/>
          <w:szCs w:val="24"/>
        </w:rPr>
        <w:fldChar w:fldCharType="end"/>
      </w:r>
      <w:r w:rsidR="00A47A37" w:rsidRPr="00227AFB">
        <w:rPr>
          <w:rFonts w:cstheme="minorHAnsi"/>
          <w:sz w:val="24"/>
          <w:szCs w:val="24"/>
        </w:rPr>
      </w:r>
      <w:r w:rsidR="00A47A37" w:rsidRPr="00227AFB">
        <w:rPr>
          <w:rFonts w:cstheme="minorHAnsi"/>
          <w:sz w:val="24"/>
          <w:szCs w:val="24"/>
        </w:rPr>
        <w:fldChar w:fldCharType="separate"/>
      </w:r>
      <w:r w:rsidR="00A47A37" w:rsidRPr="00227AFB">
        <w:rPr>
          <w:rFonts w:cstheme="minorHAnsi"/>
          <w:noProof/>
          <w:sz w:val="24"/>
          <w:szCs w:val="24"/>
        </w:rPr>
        <w:t>(</w:t>
      </w:r>
      <w:hyperlink w:anchor="_ENREF_10" w:tooltip="Yang, 2016 #438" w:history="1">
        <w:r w:rsidR="009E008E" w:rsidRPr="00227AFB">
          <w:rPr>
            <w:rFonts w:cstheme="minorHAnsi"/>
            <w:noProof/>
            <w:sz w:val="24"/>
            <w:szCs w:val="24"/>
          </w:rPr>
          <w:t>Yang et al., 2016</w:t>
        </w:r>
      </w:hyperlink>
      <w:r w:rsidR="00A47A37" w:rsidRPr="00227AFB">
        <w:rPr>
          <w:rFonts w:cstheme="minorHAnsi"/>
          <w:noProof/>
          <w:sz w:val="24"/>
          <w:szCs w:val="24"/>
        </w:rPr>
        <w:t>)</w:t>
      </w:r>
      <w:r w:rsidR="00A47A37" w:rsidRPr="00227AFB">
        <w:rPr>
          <w:rFonts w:cstheme="minorHAnsi"/>
          <w:sz w:val="24"/>
          <w:szCs w:val="24"/>
        </w:rPr>
        <w:fldChar w:fldCharType="end"/>
      </w:r>
      <w:r w:rsidR="00A47A37" w:rsidRPr="00227AFB">
        <w:rPr>
          <w:rFonts w:cstheme="minorHAnsi"/>
          <w:sz w:val="24"/>
          <w:szCs w:val="24"/>
        </w:rPr>
        <w:t xml:space="preserve">. </w:t>
      </w:r>
      <w:r w:rsidR="00DA6111" w:rsidRPr="00227AFB">
        <w:rPr>
          <w:rFonts w:cstheme="minorHAnsi"/>
          <w:sz w:val="24"/>
          <w:szCs w:val="24"/>
        </w:rPr>
        <w:t xml:space="preserve">Кроме этого, </w:t>
      </w:r>
      <w:r w:rsidR="00A47A37" w:rsidRPr="00227AFB">
        <w:rPr>
          <w:rFonts w:cstheme="minorHAnsi"/>
          <w:sz w:val="24"/>
          <w:szCs w:val="24"/>
        </w:rPr>
        <w:t xml:space="preserve">в Таблице 2 </w:t>
      </w:r>
      <w:r w:rsidR="00DA6111" w:rsidRPr="00227AFB">
        <w:rPr>
          <w:rFonts w:cstheme="minorHAnsi"/>
          <w:sz w:val="24"/>
          <w:szCs w:val="24"/>
        </w:rPr>
        <w:t>приведен общий температурный фактор В</w:t>
      </w:r>
      <w:r w:rsidR="00530512" w:rsidRPr="00227AFB">
        <w:rPr>
          <w:rFonts w:cstheme="minorHAnsi"/>
          <w:sz w:val="24"/>
          <w:szCs w:val="24"/>
        </w:rPr>
        <w:t xml:space="preserve"> (</w:t>
      </w:r>
      <w:r w:rsidR="00530512" w:rsidRPr="00227AFB">
        <w:rPr>
          <w:rFonts w:cstheme="minorHAnsi"/>
          <w:sz w:val="24"/>
          <w:szCs w:val="24"/>
          <w:lang w:val="en-GB"/>
        </w:rPr>
        <w:t>Wilson</w:t>
      </w:r>
      <w:r w:rsidR="00530512" w:rsidRPr="00227AFB">
        <w:rPr>
          <w:rFonts w:cstheme="minorHAnsi"/>
          <w:sz w:val="24"/>
          <w:szCs w:val="24"/>
        </w:rPr>
        <w:t xml:space="preserve"> </w:t>
      </w:r>
      <w:r w:rsidR="00530512" w:rsidRPr="00227AFB">
        <w:rPr>
          <w:rFonts w:cstheme="minorHAnsi"/>
          <w:sz w:val="24"/>
          <w:szCs w:val="24"/>
          <w:lang w:val="en-GB"/>
        </w:rPr>
        <w:t>B</w:t>
      </w:r>
      <w:r w:rsidR="00530512" w:rsidRPr="00227AFB">
        <w:rPr>
          <w:rFonts w:cstheme="minorHAnsi"/>
          <w:sz w:val="24"/>
          <w:szCs w:val="24"/>
        </w:rPr>
        <w:t>-</w:t>
      </w:r>
      <w:r w:rsidR="00530512" w:rsidRPr="00227AFB">
        <w:rPr>
          <w:rFonts w:cstheme="minorHAnsi"/>
          <w:sz w:val="24"/>
          <w:szCs w:val="24"/>
          <w:lang w:val="en-GB"/>
        </w:rPr>
        <w:t>factor</w:t>
      </w:r>
      <w:r w:rsidR="00530512" w:rsidRPr="00227AFB">
        <w:rPr>
          <w:rFonts w:cstheme="minorHAnsi"/>
          <w:sz w:val="24"/>
          <w:szCs w:val="24"/>
        </w:rPr>
        <w:t>)</w:t>
      </w:r>
      <w:r w:rsidR="00DA6111" w:rsidRPr="00227AFB">
        <w:rPr>
          <w:rFonts w:cstheme="minorHAnsi"/>
          <w:sz w:val="24"/>
          <w:szCs w:val="24"/>
        </w:rPr>
        <w:t xml:space="preserve">, характеризующий степень упорядоченности кристалла и рассчитываемый по данным </w:t>
      </w:r>
      <w:r w:rsidR="00DA6111" w:rsidRPr="00227AFB">
        <w:rPr>
          <w:rFonts w:cstheme="minorHAnsi"/>
          <w:sz w:val="24"/>
          <w:szCs w:val="24"/>
        </w:rPr>
        <w:lastRenderedPageBreak/>
        <w:t>дифракц</w:t>
      </w:r>
      <w:r w:rsidR="00A47A37" w:rsidRPr="00227AFB">
        <w:rPr>
          <w:rFonts w:cstheme="minorHAnsi"/>
          <w:sz w:val="24"/>
          <w:szCs w:val="24"/>
        </w:rPr>
        <w:t>ионного эксперимента.</w:t>
      </w:r>
      <w:r w:rsidR="00DA6111" w:rsidRPr="00227AFB">
        <w:rPr>
          <w:rFonts w:cstheme="minorHAnsi"/>
          <w:sz w:val="24"/>
          <w:szCs w:val="24"/>
        </w:rPr>
        <w:t xml:space="preserve"> Для хорошей модели он не должен сильно отличаться от среднего </w:t>
      </w:r>
      <w:r w:rsidR="00DA6111" w:rsidRPr="00227AFB">
        <w:rPr>
          <w:rFonts w:cstheme="minorHAnsi"/>
          <w:sz w:val="24"/>
          <w:szCs w:val="24"/>
          <w:lang w:val="en-GB"/>
        </w:rPr>
        <w:t>B</w:t>
      </w:r>
      <w:r w:rsidR="00DA6111" w:rsidRPr="00227AFB">
        <w:rPr>
          <w:rFonts w:cstheme="minorHAnsi"/>
          <w:sz w:val="24"/>
          <w:szCs w:val="24"/>
        </w:rPr>
        <w:t>-фактора, вычисляемого по модели для каждого атома.</w:t>
      </w:r>
      <w:r w:rsidR="00DE4C12" w:rsidRPr="00227AFB">
        <w:rPr>
          <w:rFonts w:cstheme="minorHAnsi"/>
          <w:sz w:val="24"/>
          <w:szCs w:val="24"/>
        </w:rPr>
        <w:t xml:space="preserve"> Помимо этих параметров, для оценки соответствия между моделью и экспериментальными данными (наблюдаемыми структурными факторами) был также использован коэффициент корреляции между наблюдаемыми (</w:t>
      </w:r>
      <w:r w:rsidR="00DE4C12" w:rsidRPr="00227AFB">
        <w:rPr>
          <w:rFonts w:cstheme="minorHAnsi"/>
          <w:sz w:val="24"/>
          <w:szCs w:val="24"/>
          <w:lang w:val="en-GB"/>
        </w:rPr>
        <w:t>F</w:t>
      </w:r>
      <w:r w:rsidR="00DE4C12" w:rsidRPr="00227AFB">
        <w:rPr>
          <w:rFonts w:cstheme="minorHAnsi"/>
          <w:sz w:val="24"/>
          <w:szCs w:val="24"/>
          <w:vertAlign w:val="subscript"/>
          <w:lang w:val="en-GB"/>
        </w:rPr>
        <w:t>o</w:t>
      </w:r>
      <w:r w:rsidR="00DE4C12" w:rsidRPr="00227AFB">
        <w:rPr>
          <w:rFonts w:cstheme="minorHAnsi"/>
          <w:sz w:val="24"/>
          <w:szCs w:val="24"/>
        </w:rPr>
        <w:t>) и рассчитанными (</w:t>
      </w:r>
      <w:r w:rsidR="00DE4C12" w:rsidRPr="00227AFB">
        <w:rPr>
          <w:rFonts w:cstheme="minorHAnsi"/>
          <w:sz w:val="24"/>
          <w:szCs w:val="24"/>
          <w:lang w:val="en-GB"/>
        </w:rPr>
        <w:t>F</w:t>
      </w:r>
      <w:r w:rsidR="00DE4C12" w:rsidRPr="00227AFB">
        <w:rPr>
          <w:rFonts w:cstheme="minorHAnsi"/>
          <w:sz w:val="24"/>
          <w:szCs w:val="24"/>
          <w:vertAlign w:val="subscript"/>
          <w:lang w:val="en-GB"/>
        </w:rPr>
        <w:t>c</w:t>
      </w:r>
      <w:r w:rsidR="00DE4C12" w:rsidRPr="00227AFB">
        <w:rPr>
          <w:rFonts w:cstheme="minorHAnsi"/>
          <w:sz w:val="24"/>
          <w:szCs w:val="24"/>
        </w:rPr>
        <w:t>) структурными факторами.</w:t>
      </w:r>
      <w:r w:rsidR="00F92328" w:rsidRPr="00227AFB">
        <w:rPr>
          <w:rFonts w:cstheme="minorHAnsi"/>
          <w:sz w:val="24"/>
          <w:szCs w:val="24"/>
        </w:rPr>
        <w:t xml:space="preserve"> </w:t>
      </w:r>
    </w:p>
    <w:p w:rsidR="00DA6111" w:rsidRPr="008D5329" w:rsidRDefault="00DA6111" w:rsidP="000A3703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FA6B62">
        <w:rPr>
          <w:rFonts w:cstheme="minorHAnsi"/>
          <w:b/>
          <w:sz w:val="24"/>
          <w:szCs w:val="24"/>
        </w:rPr>
        <w:t>Таблица 2</w:t>
      </w:r>
      <w:r w:rsidRPr="00FA6B62">
        <w:rPr>
          <w:rFonts w:cstheme="minorHAnsi"/>
          <w:sz w:val="24"/>
          <w:szCs w:val="24"/>
        </w:rPr>
        <w:t xml:space="preserve">. Статистика по экспериментальным данным и их </w:t>
      </w:r>
      <w:r w:rsidR="000A3703" w:rsidRPr="00FA6B62">
        <w:rPr>
          <w:rFonts w:cstheme="minorHAnsi"/>
          <w:sz w:val="24"/>
          <w:szCs w:val="24"/>
        </w:rPr>
        <w:t xml:space="preserve">оптимизации для структуры белка </w:t>
      </w:r>
      <w:r w:rsidRPr="00FA6B62">
        <w:rPr>
          <w:rFonts w:cstheme="minorHAnsi"/>
          <w:sz w:val="24"/>
          <w:szCs w:val="24"/>
          <w:lang w:val="en-GB"/>
        </w:rPr>
        <w:t>MsKGD</w:t>
      </w:r>
      <w:r w:rsidRPr="00FA6B62">
        <w:rPr>
          <w:rFonts w:cstheme="minorHAnsi"/>
          <w:sz w:val="24"/>
          <w:szCs w:val="24"/>
          <w:vertAlign w:val="subscript"/>
        </w:rPr>
        <w:t>Δ360</w:t>
      </w:r>
      <w:r w:rsidRPr="00FA6B62">
        <w:rPr>
          <w:rFonts w:cstheme="minorHAnsi"/>
          <w:sz w:val="24"/>
          <w:szCs w:val="24"/>
        </w:rPr>
        <w:t>.</w:t>
      </w:r>
      <w:r w:rsidR="00FA6B62" w:rsidRPr="00FA6B62">
        <w:rPr>
          <w:rFonts w:cstheme="minorHAnsi"/>
          <w:sz w:val="24"/>
          <w:szCs w:val="24"/>
        </w:rPr>
        <w:t xml:space="preserve"> Данн</w:t>
      </w:r>
      <w:r w:rsidR="00FA6B62">
        <w:rPr>
          <w:rFonts w:cstheme="minorHAnsi"/>
          <w:sz w:val="24"/>
          <w:szCs w:val="24"/>
        </w:rPr>
        <w:t xml:space="preserve">ые </w:t>
      </w:r>
      <w:r w:rsidR="006B472F">
        <w:rPr>
          <w:rFonts w:cstheme="minorHAnsi"/>
          <w:sz w:val="24"/>
          <w:szCs w:val="24"/>
        </w:rPr>
        <w:t xml:space="preserve">получены </w:t>
      </w:r>
      <w:r w:rsidR="00FA6B62">
        <w:rPr>
          <w:rFonts w:cstheme="minorHAnsi"/>
          <w:sz w:val="24"/>
          <w:szCs w:val="24"/>
        </w:rPr>
        <w:t xml:space="preserve">из </w:t>
      </w:r>
      <w:hyperlink r:id="rId21" w:history="1">
        <w:r w:rsidR="00FA6B62" w:rsidRPr="00FA6B62">
          <w:rPr>
            <w:rStyle w:val="a3"/>
            <w:rFonts w:cstheme="minorHAnsi"/>
            <w:sz w:val="24"/>
            <w:szCs w:val="24"/>
          </w:rPr>
          <w:t>полно</w:t>
        </w:r>
        <w:r w:rsidR="006B472F">
          <w:rPr>
            <w:rStyle w:val="a3"/>
            <w:rFonts w:cstheme="minorHAnsi"/>
            <w:sz w:val="24"/>
            <w:szCs w:val="24"/>
          </w:rPr>
          <w:t>го</w:t>
        </w:r>
        <w:r w:rsidR="00FA6B62" w:rsidRPr="00FA6B62">
          <w:rPr>
            <w:rStyle w:val="a3"/>
            <w:rFonts w:cstheme="minorHAnsi"/>
            <w:sz w:val="24"/>
            <w:szCs w:val="24"/>
          </w:rPr>
          <w:t xml:space="preserve"> отчета по валидации</w:t>
        </w:r>
      </w:hyperlink>
      <w:r w:rsidR="00FA6B62" w:rsidRPr="00FA6B62">
        <w:rPr>
          <w:rFonts w:cstheme="minorHAnsi"/>
          <w:sz w:val="24"/>
          <w:szCs w:val="24"/>
        </w:rPr>
        <w:t xml:space="preserve">, приведенного на сайте </w:t>
      </w:r>
      <w:hyperlink r:id="rId22" w:history="1">
        <w:r w:rsidR="00FA6B62" w:rsidRPr="00FA6B62">
          <w:rPr>
            <w:rStyle w:val="a3"/>
            <w:rFonts w:cstheme="minorHAnsi"/>
            <w:sz w:val="24"/>
            <w:szCs w:val="24"/>
          </w:rPr>
          <w:t>PDBe</w:t>
        </w:r>
      </w:hyperlink>
      <w:r w:rsidR="008D5329" w:rsidRPr="008D5329">
        <w:rPr>
          <w:rStyle w:val="a3"/>
          <w:rFonts w:cstheme="minorHAnsi"/>
          <w:sz w:val="24"/>
          <w:szCs w:val="24"/>
        </w:rPr>
        <w:t>.</w:t>
      </w:r>
    </w:p>
    <w:tbl>
      <w:tblPr>
        <w:tblStyle w:val="1-5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3545"/>
      </w:tblGrid>
      <w:tr w:rsidR="00A27FB8" w:rsidRPr="00227AFB" w:rsidTr="00CC696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27FB8" w:rsidRPr="00227AFB" w:rsidRDefault="00A27FB8" w:rsidP="008B47EC">
            <w:pPr>
              <w:spacing w:line="360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227AFB">
              <w:rPr>
                <w:rFonts w:asciiTheme="minorHAnsi" w:hAnsiTheme="minorHAnsi" w:cstheme="minorHAnsi"/>
                <w:sz w:val="24"/>
                <w:szCs w:val="24"/>
              </w:rPr>
              <w:t>П</w:t>
            </w:r>
            <w:r w:rsidR="00530512" w:rsidRPr="00227AFB">
              <w:rPr>
                <w:rFonts w:asciiTheme="minorHAnsi" w:hAnsiTheme="minorHAnsi" w:cstheme="minorHAnsi"/>
                <w:sz w:val="24"/>
                <w:szCs w:val="24"/>
              </w:rPr>
              <w:t>оказатель</w:t>
            </w:r>
          </w:p>
        </w:tc>
        <w:tc>
          <w:tcPr>
            <w:tcW w:w="3545" w:type="dxa"/>
          </w:tcPr>
          <w:p w:rsidR="00A27FB8" w:rsidRPr="00227AFB" w:rsidRDefault="00A27FB8" w:rsidP="008B47EC">
            <w:pPr>
              <w:spacing w:line="36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27AFB">
              <w:rPr>
                <w:rFonts w:asciiTheme="minorHAnsi" w:hAnsiTheme="minorHAnsi" w:cstheme="minorHAnsi"/>
                <w:b/>
                <w:sz w:val="24"/>
                <w:szCs w:val="24"/>
              </w:rPr>
              <w:t>Значение</w:t>
            </w:r>
          </w:p>
        </w:tc>
      </w:tr>
      <w:tr w:rsidR="00A27FB8" w:rsidRPr="00227AFB" w:rsidTr="00CC6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27FB8" w:rsidRPr="00227AFB" w:rsidRDefault="00A27FB8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Использованная программа оптимизации модели</w:t>
            </w:r>
          </w:p>
        </w:tc>
        <w:tc>
          <w:tcPr>
            <w:tcW w:w="3545" w:type="dxa"/>
          </w:tcPr>
          <w:p w:rsidR="00A27FB8" w:rsidRPr="00227AFB" w:rsidRDefault="00836FF7" w:rsidP="009E008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GB"/>
              </w:rPr>
            </w:pPr>
            <w:r w:rsidRPr="00227AFB">
              <w:rPr>
                <w:rFonts w:cstheme="minorHAnsi"/>
                <w:sz w:val="24"/>
                <w:szCs w:val="24"/>
                <w:lang w:val="en-GB"/>
              </w:rPr>
              <w:t xml:space="preserve">BUSTER </w:t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fldChar w:fldCharType="begin"/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instrText xml:space="preserve"> ADDIN EN.CITE &lt;EndNote&gt;&lt;Cite&gt;&lt;Author&gt;Bricogne&lt;/Author&gt;&lt;Year&gt;2011&lt;/Year&gt;&lt;RecNum&gt;437&lt;/RecNum&gt;&lt;DisplayText&gt;(Bricogne et al., 2011)&lt;/DisplayText&gt;&lt;record&gt;&lt;rec-number&gt;437&lt;/rec-number&gt;&lt;foreign-keys&gt;&lt;key app="EN" db-id="dt09t20fixzpdoesav95p5zlx2dx5pxa5dt5"&gt;437&lt;/key&gt;&lt;/foreign-keys&gt;&lt;ref-type name="Web Page"&gt;12&lt;/ref-type&gt;&lt;contributors&gt;&lt;authors&gt;&lt;author&gt;Bricogne, G.,&lt;/author&gt;&lt;author&gt;Blanc, E.,&lt;/author&gt;&lt;author&gt;Brandl, M.,&lt;/author&gt;&lt;author&gt;Flensburg, C.,&lt;/author&gt;&lt;author&gt;Keller, P.,&lt;/author&gt;&lt;author&gt;Paciorek, W.,&lt;/author&gt;&lt;author&gt;Roversi, P.,&lt;/author&gt;&lt;author&gt;Sharff, A.,&lt;/author&gt;&lt;author&gt;Smart, O.,&lt;/author&gt;&lt;author&gt;Vonrhein, C.,&lt;/author&gt;&lt;author&gt;Womack, T.&lt;/author&gt;&lt;/authors&gt;&lt;/contributors&gt;&lt;titles&gt;&lt;title&gt;BUSTER v.2.11.2.&lt;/title&gt;&lt;/titles&gt;&lt;dates&gt;&lt;year&gt;2011&lt;/year&gt;&lt;/dates&gt;&lt;pub-location&gt;BUSTER v.2.11.2.&lt;/pub-location&gt;&lt;urls&gt;&lt;related-urls&gt;&lt;url&gt;http://www.globalphasing.com&lt;/url&gt;&lt;/related-urls&gt;&lt;/urls&gt;&lt;/record&gt;&lt;/Cite&gt;&lt;/EndNote&gt;</w:instrText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fldChar w:fldCharType="separate"/>
            </w:r>
            <w:r w:rsidRPr="00227AFB">
              <w:rPr>
                <w:rFonts w:cstheme="minorHAnsi"/>
                <w:noProof/>
                <w:sz w:val="24"/>
                <w:szCs w:val="24"/>
                <w:lang w:val="en-GB"/>
              </w:rPr>
              <w:t>(</w:t>
            </w:r>
            <w:hyperlink w:anchor="_ENREF_1" w:tooltip="Bricogne, 2011 #437" w:history="1">
              <w:r w:rsidR="009E008E" w:rsidRPr="00227AFB">
                <w:rPr>
                  <w:rFonts w:cstheme="minorHAnsi"/>
                  <w:noProof/>
                  <w:sz w:val="24"/>
                  <w:szCs w:val="24"/>
                  <w:lang w:val="en-GB"/>
                </w:rPr>
                <w:t>Bricogne et al., 2011</w:t>
              </w:r>
            </w:hyperlink>
            <w:r w:rsidRPr="00227AFB">
              <w:rPr>
                <w:rFonts w:cstheme="minorHAnsi"/>
                <w:noProof/>
                <w:sz w:val="24"/>
                <w:szCs w:val="24"/>
                <w:lang w:val="en-GB"/>
              </w:rPr>
              <w:t>)</w:t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fldChar w:fldCharType="end"/>
            </w:r>
          </w:p>
        </w:tc>
      </w:tr>
      <w:tr w:rsidR="00530512" w:rsidRPr="00227AFB" w:rsidTr="00CC696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530512" w:rsidRPr="00227AFB" w:rsidRDefault="00530512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Общее число атомов модели</w:t>
            </w:r>
          </w:p>
        </w:tc>
        <w:tc>
          <w:tcPr>
            <w:tcW w:w="3545" w:type="dxa"/>
          </w:tcPr>
          <w:p w:rsidR="00530512" w:rsidRPr="00227AFB" w:rsidRDefault="00530512" w:rsidP="008B47E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26</w:t>
            </w:r>
            <w:r w:rsidR="009B71CB" w:rsidRPr="00227AFB">
              <w:rPr>
                <w:rFonts w:cstheme="minorHAnsi"/>
                <w:sz w:val="24"/>
                <w:szCs w:val="24"/>
              </w:rPr>
              <w:t xml:space="preserve"> </w:t>
            </w:r>
            <w:r w:rsidRPr="00227AFB">
              <w:rPr>
                <w:rFonts w:cstheme="minorHAnsi"/>
                <w:sz w:val="24"/>
                <w:szCs w:val="24"/>
              </w:rPr>
              <w:t>363</w:t>
            </w:r>
          </w:p>
        </w:tc>
      </w:tr>
      <w:tr w:rsidR="008B47EC" w:rsidRPr="00227AFB" w:rsidTr="00CC6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8B47EC" w:rsidRPr="00227AFB" w:rsidRDefault="008B47EC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Общее количество рефлексов</w:t>
            </w:r>
          </w:p>
        </w:tc>
        <w:tc>
          <w:tcPr>
            <w:tcW w:w="3545" w:type="dxa"/>
          </w:tcPr>
          <w:p w:rsidR="008B47EC" w:rsidRPr="00227AFB" w:rsidRDefault="008B47EC" w:rsidP="008B47E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260</w:t>
            </w:r>
            <w:r w:rsidR="009B71CB" w:rsidRPr="00227AFB">
              <w:rPr>
                <w:rFonts w:cstheme="minorHAnsi"/>
                <w:sz w:val="24"/>
                <w:szCs w:val="24"/>
              </w:rPr>
              <w:t xml:space="preserve"> </w:t>
            </w:r>
            <w:r w:rsidRPr="00227AFB">
              <w:rPr>
                <w:rFonts w:cstheme="minorHAnsi"/>
                <w:sz w:val="24"/>
                <w:szCs w:val="24"/>
              </w:rPr>
              <w:t>402</w:t>
            </w:r>
          </w:p>
        </w:tc>
      </w:tr>
      <w:tr w:rsidR="00530512" w:rsidRPr="00227AFB" w:rsidTr="00CC696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530512" w:rsidRPr="00227AFB" w:rsidRDefault="008B47EC" w:rsidP="001B1A10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 xml:space="preserve">Количество рефлексов в </w:t>
            </w:r>
            <w:r w:rsidR="001B1A10" w:rsidRPr="00227AFB">
              <w:rPr>
                <w:rFonts w:cstheme="minorHAnsi"/>
                <w:sz w:val="24"/>
                <w:szCs w:val="24"/>
              </w:rPr>
              <w:t>тестовой</w:t>
            </w:r>
            <w:r w:rsidRPr="00227AFB">
              <w:rPr>
                <w:rFonts w:cstheme="minorHAnsi"/>
                <w:sz w:val="24"/>
                <w:szCs w:val="24"/>
              </w:rPr>
              <w:t xml:space="preserve"> выборке</w:t>
            </w:r>
          </w:p>
        </w:tc>
        <w:tc>
          <w:tcPr>
            <w:tcW w:w="3545" w:type="dxa"/>
          </w:tcPr>
          <w:p w:rsidR="00530512" w:rsidRPr="00227AFB" w:rsidRDefault="008B47EC" w:rsidP="000A3703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GB"/>
              </w:rPr>
            </w:pPr>
            <w:r w:rsidRPr="00227AFB">
              <w:rPr>
                <w:rFonts w:cstheme="minorHAnsi"/>
                <w:sz w:val="24"/>
                <w:szCs w:val="24"/>
              </w:rPr>
              <w:t>13065 (5.28%)</w:t>
            </w:r>
          </w:p>
        </w:tc>
      </w:tr>
      <w:tr w:rsidR="00A27FB8" w:rsidRPr="00227AFB" w:rsidTr="00CC6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27FB8" w:rsidRPr="00227AFB" w:rsidRDefault="00530512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 w:rsidRPr="00227AFB">
              <w:rPr>
                <w:rFonts w:cstheme="minorHAnsi"/>
                <w:sz w:val="24"/>
                <w:szCs w:val="24"/>
                <w:lang w:val="en-GB"/>
              </w:rPr>
              <w:t>R-factor</w:t>
            </w:r>
          </w:p>
        </w:tc>
        <w:tc>
          <w:tcPr>
            <w:tcW w:w="3545" w:type="dxa"/>
          </w:tcPr>
          <w:p w:rsidR="00A27FB8" w:rsidRPr="00227AFB" w:rsidRDefault="00530512" w:rsidP="00B0387E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  <w:lang w:val="en-GB"/>
              </w:rPr>
              <w:t>0.1896</w:t>
            </w:r>
            <w:r w:rsidR="00E47692" w:rsidRPr="00227AFB">
              <w:rPr>
                <w:rFonts w:cstheme="minorHAnsi"/>
                <w:sz w:val="24"/>
                <w:szCs w:val="24"/>
              </w:rPr>
              <w:t xml:space="preserve"> </w:t>
            </w:r>
            <w:r w:rsidR="00B0387E">
              <w:rPr>
                <w:rFonts w:cstheme="minorHAnsi"/>
                <w:sz w:val="24"/>
                <w:szCs w:val="24"/>
              </w:rPr>
              <w:t>(</w:t>
            </w:r>
            <w:r w:rsidR="00E47692" w:rsidRPr="00227AFB">
              <w:rPr>
                <w:rFonts w:cstheme="minorHAnsi"/>
                <w:sz w:val="24"/>
                <w:szCs w:val="24"/>
              </w:rPr>
              <w:t>18.96%</w:t>
            </w:r>
            <w:r w:rsidR="00B0387E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A27FB8" w:rsidRPr="00227AFB" w:rsidTr="00CC696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27FB8" w:rsidRPr="00227AFB" w:rsidRDefault="00530512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 w:rsidRPr="00227AFB">
              <w:rPr>
                <w:rFonts w:cstheme="minorHAnsi"/>
                <w:sz w:val="24"/>
                <w:szCs w:val="24"/>
                <w:lang w:val="en-GB"/>
              </w:rPr>
              <w:t>R</w:t>
            </w:r>
            <w:r w:rsidRPr="00227AFB">
              <w:rPr>
                <w:rFonts w:cstheme="minorHAnsi"/>
                <w:sz w:val="24"/>
                <w:szCs w:val="24"/>
                <w:vertAlign w:val="subscript"/>
                <w:lang w:val="en-GB"/>
              </w:rPr>
              <w:t>free</w:t>
            </w:r>
          </w:p>
        </w:tc>
        <w:tc>
          <w:tcPr>
            <w:tcW w:w="3545" w:type="dxa"/>
          </w:tcPr>
          <w:p w:rsidR="00A27FB8" w:rsidRPr="00227AFB" w:rsidRDefault="00530512" w:rsidP="00B0387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vertAlign w:val="superscript"/>
              </w:rPr>
            </w:pPr>
            <w:r w:rsidRPr="00227AFB">
              <w:rPr>
                <w:rFonts w:cstheme="minorHAnsi"/>
                <w:sz w:val="24"/>
                <w:szCs w:val="24"/>
                <w:lang w:val="en-GB"/>
              </w:rPr>
              <w:t>0.2108</w:t>
            </w:r>
            <w:r w:rsidR="00E47692" w:rsidRPr="00227AFB">
              <w:rPr>
                <w:rFonts w:cstheme="minorHAnsi"/>
                <w:sz w:val="24"/>
                <w:szCs w:val="24"/>
              </w:rPr>
              <w:t xml:space="preserve"> </w:t>
            </w:r>
            <w:r w:rsidR="00B0387E">
              <w:rPr>
                <w:rFonts w:cstheme="minorHAnsi"/>
                <w:sz w:val="24"/>
                <w:szCs w:val="24"/>
              </w:rPr>
              <w:t>(</w:t>
            </w:r>
            <w:r w:rsidR="00E47692" w:rsidRPr="00227AFB">
              <w:rPr>
                <w:rFonts w:cstheme="minorHAnsi"/>
                <w:sz w:val="24"/>
                <w:szCs w:val="24"/>
              </w:rPr>
              <w:t>21.08%</w:t>
            </w:r>
            <w:r w:rsidR="00B0387E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A27FB8" w:rsidRPr="00227AFB" w:rsidTr="00CC6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27FB8" w:rsidRPr="00227AFB" w:rsidRDefault="00530512" w:rsidP="008F3A8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 w:rsidRPr="00227AFB">
              <w:rPr>
                <w:rFonts w:cstheme="minorHAnsi"/>
                <w:sz w:val="24"/>
                <w:szCs w:val="24"/>
                <w:lang w:val="en-GB"/>
              </w:rPr>
              <w:t>Wilson B</w:t>
            </w:r>
            <w:r w:rsidR="008F3A8C" w:rsidRPr="00227AFB">
              <w:rPr>
                <w:rFonts w:cstheme="minorHAnsi"/>
                <w:sz w:val="24"/>
                <w:szCs w:val="24"/>
              </w:rPr>
              <w:t xml:space="preserve"> </w:t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t>factor</w:t>
            </w:r>
          </w:p>
        </w:tc>
        <w:tc>
          <w:tcPr>
            <w:tcW w:w="3545" w:type="dxa"/>
          </w:tcPr>
          <w:p w:rsidR="00A27FB8" w:rsidRPr="00227AFB" w:rsidRDefault="00530512" w:rsidP="008B47E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val="en-GB"/>
              </w:rPr>
            </w:pPr>
            <w:r w:rsidRPr="00227AFB">
              <w:rPr>
                <w:rFonts w:cstheme="minorHAnsi"/>
                <w:sz w:val="24"/>
                <w:szCs w:val="24"/>
              </w:rPr>
              <w:t>21.8</w:t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t xml:space="preserve"> Å</w:t>
            </w:r>
            <w:r w:rsidRPr="00227AFB">
              <w:rPr>
                <w:rFonts w:cstheme="minorHAnsi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A27FB8" w:rsidRPr="00227AFB" w:rsidTr="00CC696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27FB8" w:rsidRPr="00227AFB" w:rsidRDefault="00530512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Average B, all atoms</w:t>
            </w:r>
          </w:p>
        </w:tc>
        <w:tc>
          <w:tcPr>
            <w:tcW w:w="3545" w:type="dxa"/>
          </w:tcPr>
          <w:p w:rsidR="00A27FB8" w:rsidRPr="00227AFB" w:rsidRDefault="00530512" w:rsidP="008B47EC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 xml:space="preserve">28.0 </w:t>
            </w:r>
            <w:r w:rsidRPr="00227AFB">
              <w:rPr>
                <w:rFonts w:cstheme="minorHAnsi"/>
                <w:sz w:val="24"/>
                <w:szCs w:val="24"/>
                <w:lang w:val="en-GB"/>
              </w:rPr>
              <w:t>Å</w:t>
            </w:r>
            <w:r w:rsidRPr="00227AFB">
              <w:rPr>
                <w:rFonts w:cstheme="minorHAnsi"/>
                <w:sz w:val="24"/>
                <w:szCs w:val="24"/>
                <w:vertAlign w:val="superscript"/>
                <w:lang w:val="en-GB"/>
              </w:rPr>
              <w:t>2</w:t>
            </w:r>
          </w:p>
        </w:tc>
      </w:tr>
      <w:tr w:rsidR="00A27FB8" w:rsidRPr="00227AFB" w:rsidTr="00CC696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27FB8" w:rsidRPr="00227AFB" w:rsidRDefault="00E47692" w:rsidP="00E47692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Коэффициент корреляции (</w:t>
            </w:r>
            <w:r w:rsidR="00DE4C12" w:rsidRPr="00227AFB">
              <w:rPr>
                <w:rFonts w:cstheme="minorHAnsi"/>
                <w:sz w:val="24"/>
                <w:szCs w:val="24"/>
              </w:rPr>
              <w:t>Fo,Fc</w:t>
            </w:r>
            <w:r w:rsidRPr="00227AFB">
              <w:rPr>
                <w:rFonts w:cstheme="minorHAnsi"/>
                <w:sz w:val="24"/>
                <w:szCs w:val="24"/>
              </w:rPr>
              <w:t>)</w:t>
            </w:r>
          </w:p>
        </w:tc>
        <w:tc>
          <w:tcPr>
            <w:tcW w:w="3545" w:type="dxa"/>
          </w:tcPr>
          <w:p w:rsidR="00A27FB8" w:rsidRPr="00227AFB" w:rsidRDefault="00DE4C12" w:rsidP="008B47EC">
            <w:pPr>
              <w:spacing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</w:rPr>
            </w:pPr>
            <w:r w:rsidRPr="00227AFB">
              <w:rPr>
                <w:rFonts w:cstheme="minorHAnsi"/>
                <w:sz w:val="24"/>
                <w:szCs w:val="24"/>
              </w:rPr>
              <w:t>0.93</w:t>
            </w:r>
          </w:p>
        </w:tc>
      </w:tr>
    </w:tbl>
    <w:p w:rsidR="00A27FB8" w:rsidRPr="00227AFB" w:rsidRDefault="00A27FB8" w:rsidP="008B47EC">
      <w:pPr>
        <w:spacing w:line="360" w:lineRule="auto"/>
        <w:jc w:val="both"/>
        <w:rPr>
          <w:rFonts w:cstheme="minorHAnsi"/>
          <w:sz w:val="24"/>
          <w:szCs w:val="24"/>
        </w:rPr>
      </w:pPr>
    </w:p>
    <w:p w:rsidR="00DA6111" w:rsidRPr="004329F4" w:rsidRDefault="001B1A10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227AFB">
        <w:rPr>
          <w:rFonts w:cstheme="minorHAnsi"/>
          <w:sz w:val="24"/>
          <w:szCs w:val="24"/>
        </w:rPr>
        <w:t xml:space="preserve">Исходя из </w:t>
      </w:r>
      <w:r w:rsidR="00E47692" w:rsidRPr="00227AFB">
        <w:rPr>
          <w:rFonts w:cstheme="minorHAnsi"/>
          <w:sz w:val="24"/>
          <w:szCs w:val="24"/>
        </w:rPr>
        <w:t xml:space="preserve">приведенных в Таблице 2 значений нескольких показателей, можно сделать вывод, что </w:t>
      </w:r>
      <w:r w:rsidR="00E47692" w:rsidRPr="00227AFB">
        <w:rPr>
          <w:rFonts w:cstheme="minorHAnsi"/>
          <w:sz w:val="24"/>
          <w:szCs w:val="24"/>
          <w:lang w:val="en-GB"/>
        </w:rPr>
        <w:t>R</w:t>
      </w:r>
      <w:r w:rsidR="00E47692" w:rsidRPr="00227AFB">
        <w:rPr>
          <w:rFonts w:cstheme="minorHAnsi"/>
          <w:sz w:val="24"/>
          <w:szCs w:val="24"/>
        </w:rPr>
        <w:t>-</w:t>
      </w:r>
      <w:r w:rsidR="00E47692" w:rsidRPr="00227AFB">
        <w:rPr>
          <w:rFonts w:cstheme="minorHAnsi"/>
          <w:sz w:val="24"/>
          <w:szCs w:val="24"/>
          <w:lang w:val="en-GB"/>
        </w:rPr>
        <w:t>factor</w:t>
      </w:r>
      <w:r w:rsidR="00E47692" w:rsidRPr="00227AFB">
        <w:rPr>
          <w:rFonts w:cstheme="minorHAnsi"/>
          <w:sz w:val="24"/>
          <w:szCs w:val="24"/>
        </w:rPr>
        <w:t xml:space="preserve"> и </w:t>
      </w:r>
      <w:r w:rsidR="00E47692" w:rsidRPr="00227AFB">
        <w:rPr>
          <w:rFonts w:cstheme="minorHAnsi"/>
          <w:sz w:val="24"/>
          <w:szCs w:val="24"/>
          <w:lang w:val="en-GB"/>
        </w:rPr>
        <w:t>R</w:t>
      </w:r>
      <w:r w:rsidR="00E47692" w:rsidRPr="00227AFB">
        <w:rPr>
          <w:rFonts w:cstheme="minorHAnsi"/>
          <w:sz w:val="24"/>
          <w:szCs w:val="24"/>
          <w:vertAlign w:val="subscript"/>
          <w:lang w:val="en-GB"/>
        </w:rPr>
        <w:t>free</w:t>
      </w:r>
      <w:r w:rsidR="00E47692" w:rsidRPr="00227AFB">
        <w:rPr>
          <w:rFonts w:cstheme="minorHAnsi"/>
          <w:sz w:val="24"/>
          <w:szCs w:val="24"/>
        </w:rPr>
        <w:t xml:space="preserve">, во-первых, практически не различаются между собой, а во-вторых, имеют значение ниже 25%, что говорит о </w:t>
      </w:r>
      <w:r w:rsidR="008F3A8C" w:rsidRPr="00227AFB">
        <w:rPr>
          <w:rFonts w:cstheme="minorHAnsi"/>
          <w:sz w:val="24"/>
          <w:szCs w:val="24"/>
        </w:rPr>
        <w:t xml:space="preserve">хорошем соответствии модели белка </w:t>
      </w:r>
      <w:r w:rsidR="008F3A8C" w:rsidRPr="00227AFB">
        <w:rPr>
          <w:rFonts w:cstheme="minorHAnsi"/>
          <w:sz w:val="24"/>
          <w:szCs w:val="24"/>
          <w:lang w:val="en-GB"/>
        </w:rPr>
        <w:t>MsKGD</w:t>
      </w:r>
      <w:r w:rsidR="008F3A8C" w:rsidRPr="00227AFB">
        <w:rPr>
          <w:rFonts w:cstheme="minorHAnsi"/>
          <w:sz w:val="24"/>
          <w:szCs w:val="24"/>
          <w:vertAlign w:val="subscript"/>
        </w:rPr>
        <w:t xml:space="preserve">Δ360 </w:t>
      </w:r>
      <w:r w:rsidR="00F92328" w:rsidRPr="00227AFB">
        <w:rPr>
          <w:rFonts w:cstheme="minorHAnsi"/>
          <w:sz w:val="24"/>
          <w:szCs w:val="24"/>
        </w:rPr>
        <w:t xml:space="preserve">сырым экспериментальным данным. Об этом же свидетельствует и коэффициент корреляции между </w:t>
      </w:r>
      <w:r w:rsidR="00F92328" w:rsidRPr="00227AFB">
        <w:rPr>
          <w:rFonts w:cstheme="minorHAnsi"/>
          <w:sz w:val="24"/>
          <w:szCs w:val="24"/>
          <w:lang w:val="en-GB"/>
        </w:rPr>
        <w:t>Fo</w:t>
      </w:r>
      <w:r w:rsidR="00F92328" w:rsidRPr="00227AFB">
        <w:rPr>
          <w:rFonts w:cstheme="minorHAnsi"/>
          <w:sz w:val="24"/>
          <w:szCs w:val="24"/>
        </w:rPr>
        <w:t xml:space="preserve"> и </w:t>
      </w:r>
      <w:r w:rsidR="00F92328" w:rsidRPr="00227AFB">
        <w:rPr>
          <w:rFonts w:cstheme="minorHAnsi"/>
          <w:sz w:val="24"/>
          <w:szCs w:val="24"/>
          <w:lang w:val="en-GB"/>
        </w:rPr>
        <w:t>Fc</w:t>
      </w:r>
      <w:r w:rsidR="00F92328" w:rsidRPr="00227AFB">
        <w:rPr>
          <w:rFonts w:cstheme="minorHAnsi"/>
          <w:sz w:val="24"/>
          <w:szCs w:val="24"/>
        </w:rPr>
        <w:t xml:space="preserve"> (0.93 весьма близко к 1, поэтому можно говорить о </w:t>
      </w:r>
      <w:r w:rsidR="00FA6B62">
        <w:rPr>
          <w:rFonts w:cstheme="minorHAnsi"/>
          <w:sz w:val="24"/>
          <w:szCs w:val="24"/>
        </w:rPr>
        <w:t xml:space="preserve">хорошей </w:t>
      </w:r>
      <w:r w:rsidR="00F92328" w:rsidRPr="00227AFB">
        <w:rPr>
          <w:rFonts w:cstheme="minorHAnsi"/>
          <w:sz w:val="24"/>
          <w:szCs w:val="24"/>
        </w:rPr>
        <w:t>линейной корреляции).</w:t>
      </w:r>
      <w:r w:rsidR="009B71CB" w:rsidRPr="00227AFB">
        <w:rPr>
          <w:rFonts w:cstheme="minorHAnsi"/>
          <w:sz w:val="24"/>
          <w:szCs w:val="24"/>
        </w:rPr>
        <w:t xml:space="preserve"> При этом надо заметить, что уменьшилось количество использованных для оптимизации модели рефлексов: по экспериментальным данным их было 263 738 (Таблица 1), а в Таблице 2 приведен</w:t>
      </w:r>
      <w:r w:rsidR="00E34F3F" w:rsidRPr="00227AFB">
        <w:rPr>
          <w:rFonts w:cstheme="minorHAnsi"/>
          <w:sz w:val="24"/>
          <w:szCs w:val="24"/>
        </w:rPr>
        <w:t xml:space="preserve">о </w:t>
      </w:r>
      <w:r w:rsidR="009B71CB" w:rsidRPr="00227AFB">
        <w:rPr>
          <w:rFonts w:cstheme="minorHAnsi"/>
          <w:sz w:val="24"/>
          <w:szCs w:val="24"/>
        </w:rPr>
        <w:t>260 402 (Таблица 2)</w:t>
      </w:r>
      <w:r w:rsidR="006B472F">
        <w:rPr>
          <w:rFonts w:cstheme="minorHAnsi"/>
          <w:sz w:val="24"/>
          <w:szCs w:val="24"/>
        </w:rPr>
        <w:t xml:space="preserve"> – по-видимому, часть ненадежных рефлексов была отсеяна перед оптимизацией.</w:t>
      </w:r>
    </w:p>
    <w:p w:rsidR="00B94ABB" w:rsidRPr="00227AFB" w:rsidRDefault="00B94ABB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227AFB">
        <w:rPr>
          <w:rFonts w:cstheme="minorHAnsi"/>
          <w:sz w:val="24"/>
          <w:szCs w:val="24"/>
        </w:rPr>
        <w:t>Была предпринята попытка получить</w:t>
      </w:r>
      <w:r w:rsidR="005111BB" w:rsidRPr="00227AFB">
        <w:rPr>
          <w:rFonts w:cstheme="minorHAnsi"/>
          <w:sz w:val="24"/>
          <w:szCs w:val="24"/>
        </w:rPr>
        <w:t xml:space="preserve"> более подробные</w:t>
      </w:r>
      <w:r w:rsidRPr="00227AFB">
        <w:rPr>
          <w:rFonts w:cstheme="minorHAnsi"/>
          <w:sz w:val="24"/>
          <w:szCs w:val="24"/>
        </w:rPr>
        <w:t xml:space="preserve"> данные </w:t>
      </w:r>
      <w:r w:rsidR="00DA636F" w:rsidRPr="00227AFB">
        <w:rPr>
          <w:rFonts w:cstheme="minorHAnsi"/>
          <w:sz w:val="24"/>
          <w:szCs w:val="24"/>
        </w:rPr>
        <w:t xml:space="preserve">с помощью сервера </w:t>
      </w:r>
      <w:r w:rsidR="00DA636F" w:rsidRPr="00227AFB">
        <w:rPr>
          <w:rFonts w:cstheme="minorHAnsi"/>
          <w:sz w:val="24"/>
          <w:szCs w:val="24"/>
          <w:lang w:val="en-GB"/>
        </w:rPr>
        <w:t>EDS</w:t>
      </w:r>
      <w:r w:rsidR="005111BB" w:rsidRPr="00227AFB">
        <w:rPr>
          <w:rFonts w:cstheme="minorHAnsi"/>
          <w:sz w:val="24"/>
          <w:szCs w:val="24"/>
        </w:rPr>
        <w:t>, однако возникала проблема, показанная на Рис.</w:t>
      </w:r>
      <w:r w:rsidR="00265E9D">
        <w:rPr>
          <w:rFonts w:cstheme="minorHAnsi"/>
          <w:sz w:val="24"/>
          <w:szCs w:val="24"/>
        </w:rPr>
        <w:t xml:space="preserve"> </w:t>
      </w:r>
      <w:r w:rsidR="007B08A6">
        <w:rPr>
          <w:rFonts w:cstheme="minorHAnsi"/>
          <w:sz w:val="24"/>
          <w:szCs w:val="24"/>
        </w:rPr>
        <w:t>3</w:t>
      </w:r>
      <w:r w:rsidR="005111BB" w:rsidRPr="00227AFB">
        <w:rPr>
          <w:rFonts w:cstheme="minorHAnsi"/>
          <w:sz w:val="24"/>
          <w:szCs w:val="24"/>
        </w:rPr>
        <w:t>.</w:t>
      </w:r>
    </w:p>
    <w:p w:rsidR="000A2B36" w:rsidRPr="00227AFB" w:rsidRDefault="005111BB" w:rsidP="000A2B36">
      <w:pPr>
        <w:ind w:left="-567"/>
        <w:jc w:val="center"/>
        <w:rPr>
          <w:rFonts w:cstheme="minorHAnsi"/>
          <w:i/>
          <w:sz w:val="24"/>
          <w:szCs w:val="24"/>
        </w:rPr>
      </w:pPr>
      <w:r w:rsidRPr="00227AFB"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 wp14:anchorId="774395E5" wp14:editId="76DA6979">
            <wp:extent cx="3517900" cy="1143212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316" cy="114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11BB" w:rsidRPr="00022A72" w:rsidRDefault="00EF6F23" w:rsidP="000A2B36">
      <w:pPr>
        <w:ind w:left="-567"/>
        <w:jc w:val="both"/>
        <w:rPr>
          <w:rFonts w:cstheme="minorHAnsi"/>
          <w:i/>
          <w:sz w:val="20"/>
          <w:szCs w:val="24"/>
        </w:rPr>
      </w:pPr>
      <w:r w:rsidRPr="00022A72">
        <w:rPr>
          <w:rFonts w:cstheme="minorHAnsi"/>
          <w:b/>
          <w:i/>
          <w:sz w:val="20"/>
          <w:szCs w:val="24"/>
        </w:rPr>
        <w:t xml:space="preserve">Рисунок </w:t>
      </w:r>
      <w:r w:rsidR="007B08A6" w:rsidRPr="00022A72">
        <w:rPr>
          <w:rFonts w:cstheme="minorHAnsi"/>
          <w:b/>
          <w:i/>
          <w:sz w:val="20"/>
          <w:szCs w:val="24"/>
        </w:rPr>
        <w:t>3</w:t>
      </w:r>
      <w:r w:rsidR="005111BB" w:rsidRPr="00022A72">
        <w:rPr>
          <w:rFonts w:cstheme="minorHAnsi"/>
          <w:b/>
          <w:i/>
          <w:sz w:val="20"/>
          <w:szCs w:val="24"/>
        </w:rPr>
        <w:t>.</w:t>
      </w:r>
      <w:r w:rsidR="005111BB" w:rsidRPr="00022A72">
        <w:rPr>
          <w:rFonts w:cstheme="minorHAnsi"/>
          <w:i/>
          <w:sz w:val="20"/>
          <w:szCs w:val="24"/>
        </w:rPr>
        <w:t xml:space="preserve"> Скриншот страницы </w:t>
      </w:r>
      <w:r w:rsidR="005111BB" w:rsidRPr="00022A72">
        <w:rPr>
          <w:rFonts w:cstheme="minorHAnsi"/>
          <w:i/>
          <w:sz w:val="20"/>
          <w:szCs w:val="24"/>
          <w:lang w:val="en-GB"/>
        </w:rPr>
        <w:t>EDS</w:t>
      </w:r>
      <w:r w:rsidR="005111BB" w:rsidRPr="00022A72">
        <w:rPr>
          <w:rFonts w:cstheme="minorHAnsi"/>
          <w:i/>
          <w:sz w:val="20"/>
          <w:szCs w:val="24"/>
        </w:rPr>
        <w:t xml:space="preserve"> сервера, </w:t>
      </w:r>
      <w:r w:rsidR="00FA6B62" w:rsidRPr="00022A72">
        <w:rPr>
          <w:rFonts w:cstheme="minorHAnsi"/>
          <w:i/>
          <w:sz w:val="20"/>
          <w:szCs w:val="24"/>
        </w:rPr>
        <w:t>отражающий</w:t>
      </w:r>
      <w:r w:rsidR="005339A6" w:rsidRPr="00022A72">
        <w:rPr>
          <w:rFonts w:cstheme="minorHAnsi"/>
          <w:i/>
          <w:sz w:val="20"/>
          <w:szCs w:val="24"/>
        </w:rPr>
        <w:t xml:space="preserve"> невозможность использования этого сервера для модели </w:t>
      </w:r>
      <w:r w:rsidR="005339A6" w:rsidRPr="00022A72">
        <w:rPr>
          <w:rFonts w:cstheme="minorHAnsi"/>
          <w:i/>
          <w:sz w:val="20"/>
          <w:szCs w:val="24"/>
          <w:lang w:val="en-GB"/>
        </w:rPr>
        <w:t>MsKGD</w:t>
      </w:r>
      <w:r w:rsidR="00FA6B62" w:rsidRPr="00022A72">
        <w:rPr>
          <w:rFonts w:cstheme="minorHAnsi"/>
          <w:i/>
          <w:sz w:val="20"/>
          <w:szCs w:val="24"/>
          <w:vertAlign w:val="subscript"/>
        </w:rPr>
        <w:t>Δ360</w:t>
      </w:r>
      <w:r w:rsidR="000A2B36" w:rsidRPr="00022A72">
        <w:rPr>
          <w:rFonts w:cstheme="minorHAnsi"/>
          <w:i/>
          <w:sz w:val="20"/>
          <w:szCs w:val="24"/>
        </w:rPr>
        <w:t>.</w:t>
      </w:r>
    </w:p>
    <w:p w:rsidR="00FA6B62" w:rsidRDefault="008D5329" w:rsidP="00FA6B62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То есть, по </w:t>
      </w:r>
      <w:r w:rsidR="00FA6B62">
        <w:rPr>
          <w:rFonts w:cstheme="minorHAnsi"/>
          <w:sz w:val="24"/>
          <w:szCs w:val="24"/>
        </w:rPr>
        <w:t xml:space="preserve">Рис. </w:t>
      </w:r>
      <w:r w:rsidR="007B08A6">
        <w:rPr>
          <w:rFonts w:cstheme="minorHAnsi"/>
          <w:sz w:val="24"/>
          <w:szCs w:val="24"/>
        </w:rPr>
        <w:t>3</w:t>
      </w:r>
      <w:r w:rsidR="00FA6B62">
        <w:rPr>
          <w:rFonts w:cstheme="minorHAnsi"/>
          <w:sz w:val="24"/>
          <w:szCs w:val="24"/>
        </w:rPr>
        <w:t xml:space="preserve">, из данных об электронной плотности получался </w:t>
      </w:r>
      <w:r w:rsidR="00FA6B62">
        <w:rPr>
          <w:rFonts w:cstheme="minorHAnsi"/>
          <w:sz w:val="24"/>
          <w:szCs w:val="24"/>
          <w:lang w:val="en-GB"/>
        </w:rPr>
        <w:t>R</w:t>
      </w:r>
      <w:r w:rsidR="00FA6B62" w:rsidRPr="00FA6B62">
        <w:rPr>
          <w:rFonts w:cstheme="minorHAnsi"/>
          <w:sz w:val="24"/>
          <w:szCs w:val="24"/>
        </w:rPr>
        <w:t>-</w:t>
      </w:r>
      <w:r w:rsidR="00FA6B62">
        <w:rPr>
          <w:rFonts w:cstheme="minorHAnsi"/>
          <w:sz w:val="24"/>
          <w:szCs w:val="24"/>
        </w:rPr>
        <w:t xml:space="preserve">фактор = 25.8%, тогда как для данной структуры было опубликовано значение 18.96% (Таблица 2). Из-за разницы этих значений, превышающей 5%, сервер отказывается анализировать данную структуру. Тем не менее, информацию, которую предоставляет данный сервер, можно получить из других источников, которые буду использованы далее, за исключением пространственного </w:t>
      </w:r>
      <w:r w:rsidR="00FA6B62">
        <w:rPr>
          <w:rFonts w:cstheme="minorHAnsi"/>
          <w:sz w:val="24"/>
          <w:szCs w:val="24"/>
          <w:lang w:val="en-GB"/>
        </w:rPr>
        <w:t>R</w:t>
      </w:r>
      <w:r w:rsidR="00FA6B62" w:rsidRPr="00FA6B62">
        <w:rPr>
          <w:rFonts w:cstheme="minorHAnsi"/>
          <w:sz w:val="24"/>
          <w:szCs w:val="24"/>
        </w:rPr>
        <w:t>-</w:t>
      </w:r>
      <w:r w:rsidR="00FA6B62">
        <w:rPr>
          <w:rFonts w:cstheme="minorHAnsi"/>
          <w:sz w:val="24"/>
          <w:szCs w:val="24"/>
        </w:rPr>
        <w:t>фактора (</w:t>
      </w:r>
      <w:r w:rsidR="00FA6B62">
        <w:rPr>
          <w:rFonts w:cstheme="minorHAnsi"/>
          <w:sz w:val="24"/>
          <w:szCs w:val="24"/>
          <w:lang w:val="en-GB"/>
        </w:rPr>
        <w:t>RSR</w:t>
      </w:r>
      <w:r w:rsidR="00FA6B62" w:rsidRPr="00FA6B62">
        <w:rPr>
          <w:rFonts w:cstheme="minorHAnsi"/>
          <w:sz w:val="24"/>
          <w:szCs w:val="24"/>
        </w:rPr>
        <w:t>)</w:t>
      </w:r>
      <w:r w:rsidR="00FA6B62">
        <w:rPr>
          <w:rFonts w:cstheme="minorHAnsi"/>
          <w:sz w:val="24"/>
          <w:szCs w:val="24"/>
        </w:rPr>
        <w:t xml:space="preserve"> для всех остатков</w:t>
      </w:r>
      <w:r w:rsidR="00E432B0" w:rsidRPr="00E432B0">
        <w:rPr>
          <w:rFonts w:cstheme="minorHAnsi"/>
          <w:sz w:val="24"/>
          <w:szCs w:val="24"/>
        </w:rPr>
        <w:t xml:space="preserve"> </w:t>
      </w:r>
      <w:r w:rsidR="00E432B0" w:rsidRPr="00827674">
        <w:rPr>
          <w:rFonts w:cstheme="minorHAnsi"/>
          <w:sz w:val="24"/>
          <w:szCs w:val="24"/>
        </w:rPr>
        <w:t>исследуемой структуры</w:t>
      </w:r>
      <w:r w:rsidR="00FA6B62">
        <w:rPr>
          <w:rFonts w:cstheme="minorHAnsi"/>
          <w:sz w:val="24"/>
          <w:szCs w:val="24"/>
        </w:rPr>
        <w:t>.</w:t>
      </w:r>
    </w:p>
    <w:p w:rsidR="007B08A6" w:rsidRDefault="007B08A6" w:rsidP="007B08A6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Качество модели относительно других моделей банка </w:t>
      </w:r>
      <w:r>
        <w:rPr>
          <w:rFonts w:cstheme="minorHAnsi"/>
          <w:sz w:val="24"/>
          <w:szCs w:val="24"/>
          <w:lang w:val="en-GB"/>
        </w:rPr>
        <w:t>PDB</w:t>
      </w:r>
      <w:r>
        <w:rPr>
          <w:rFonts w:cstheme="minorHAnsi"/>
          <w:sz w:val="24"/>
          <w:szCs w:val="24"/>
        </w:rPr>
        <w:t xml:space="preserve"> можно оценить с помощью </w:t>
      </w:r>
      <w:r>
        <w:rPr>
          <w:rFonts w:cstheme="minorHAnsi"/>
          <w:sz w:val="24"/>
          <w:szCs w:val="24"/>
          <w:lang w:val="en-GB"/>
        </w:rPr>
        <w:t>Percentile plot</w:t>
      </w:r>
      <w:r>
        <w:rPr>
          <w:rFonts w:cstheme="minorHAnsi"/>
          <w:sz w:val="24"/>
          <w:szCs w:val="24"/>
        </w:rPr>
        <w:t xml:space="preserve">, представленного на Рис. 4. </w:t>
      </w:r>
    </w:p>
    <w:p w:rsidR="007B08A6" w:rsidRDefault="007B08A6" w:rsidP="007B08A6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EA1D09C" wp14:editId="70CCAA4A">
            <wp:extent cx="3854126" cy="1593850"/>
            <wp:effectExtent l="0" t="0" r="0" b="6350"/>
            <wp:docPr id="27" name="Рисунок 27" descr="Entry percentile sco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ry percentile score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48" cy="159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8A6" w:rsidRPr="00022A72" w:rsidRDefault="007B08A6" w:rsidP="007B08A6">
      <w:pPr>
        <w:ind w:left="-567"/>
        <w:jc w:val="both"/>
        <w:rPr>
          <w:rFonts w:cstheme="minorHAnsi"/>
          <w:i/>
          <w:sz w:val="20"/>
          <w:szCs w:val="24"/>
        </w:rPr>
      </w:pPr>
      <w:r w:rsidRPr="00022A72">
        <w:rPr>
          <w:rFonts w:cstheme="minorHAnsi"/>
          <w:b/>
          <w:i/>
          <w:sz w:val="20"/>
          <w:szCs w:val="24"/>
        </w:rPr>
        <w:t>Рисунок 4.</w:t>
      </w:r>
      <w:r w:rsidRPr="00022A72">
        <w:rPr>
          <w:rFonts w:cstheme="minorHAnsi"/>
          <w:i/>
          <w:sz w:val="20"/>
          <w:szCs w:val="24"/>
        </w:rPr>
        <w:t xml:space="preserve"> </w:t>
      </w:r>
      <w:r w:rsidRPr="00022A72">
        <w:rPr>
          <w:rFonts w:cstheme="minorHAnsi"/>
          <w:i/>
          <w:sz w:val="20"/>
          <w:szCs w:val="24"/>
          <w:lang w:val="en-GB"/>
        </w:rPr>
        <w:t>Percentile</w:t>
      </w:r>
      <w:r w:rsidRPr="00022A72">
        <w:rPr>
          <w:rFonts w:cstheme="minorHAnsi"/>
          <w:i/>
          <w:sz w:val="20"/>
          <w:szCs w:val="24"/>
        </w:rPr>
        <w:t xml:space="preserve"> </w:t>
      </w:r>
      <w:r w:rsidRPr="00022A72">
        <w:rPr>
          <w:rFonts w:cstheme="minorHAnsi"/>
          <w:i/>
          <w:sz w:val="20"/>
          <w:szCs w:val="24"/>
          <w:lang w:val="en-GB"/>
        </w:rPr>
        <w:t>Plot</w:t>
      </w:r>
      <w:r w:rsidRPr="00022A72">
        <w:rPr>
          <w:rFonts w:cstheme="minorHAnsi"/>
          <w:i/>
          <w:sz w:val="20"/>
          <w:szCs w:val="24"/>
        </w:rPr>
        <w:t xml:space="preserve"> для модели </w:t>
      </w:r>
      <w:r w:rsidRPr="00022A72">
        <w:rPr>
          <w:rFonts w:cstheme="minorHAnsi"/>
          <w:i/>
          <w:sz w:val="20"/>
          <w:szCs w:val="24"/>
          <w:lang w:val="en-GB"/>
        </w:rPr>
        <w:t>PDB</w:t>
      </w:r>
      <w:r w:rsidRPr="00022A72">
        <w:rPr>
          <w:rFonts w:cstheme="minorHAnsi"/>
          <w:i/>
          <w:sz w:val="20"/>
          <w:szCs w:val="24"/>
        </w:rPr>
        <w:t xml:space="preserve"> 2</w:t>
      </w:r>
      <w:r w:rsidRPr="00022A72">
        <w:rPr>
          <w:rFonts w:cstheme="minorHAnsi"/>
          <w:i/>
          <w:sz w:val="20"/>
          <w:szCs w:val="24"/>
          <w:lang w:val="en-GB"/>
        </w:rPr>
        <w:t>YIC</w:t>
      </w:r>
      <w:r w:rsidRPr="00022A72">
        <w:rPr>
          <w:rFonts w:cstheme="minorHAnsi"/>
          <w:i/>
          <w:sz w:val="20"/>
          <w:szCs w:val="24"/>
        </w:rPr>
        <w:t xml:space="preserve"> белка </w:t>
      </w:r>
      <w:r w:rsidRPr="00022A72">
        <w:rPr>
          <w:rFonts w:cstheme="minorHAnsi"/>
          <w:i/>
          <w:sz w:val="20"/>
          <w:szCs w:val="24"/>
          <w:lang w:val="en-GB"/>
        </w:rPr>
        <w:t>MsKGD</w:t>
      </w:r>
      <w:r w:rsidRPr="00022A72">
        <w:rPr>
          <w:rFonts w:cstheme="minorHAnsi"/>
          <w:i/>
          <w:sz w:val="20"/>
          <w:szCs w:val="24"/>
          <w:vertAlign w:val="subscript"/>
        </w:rPr>
        <w:t>Δ360</w:t>
      </w:r>
      <w:r w:rsidRPr="00022A72">
        <w:rPr>
          <w:rFonts w:cstheme="minorHAnsi"/>
          <w:i/>
          <w:sz w:val="20"/>
          <w:szCs w:val="24"/>
        </w:rPr>
        <w:t xml:space="preserve">, отражающий параметры качества данной модели относительно других моделей </w:t>
      </w:r>
      <w:r w:rsidRPr="00022A72">
        <w:rPr>
          <w:rFonts w:cstheme="minorHAnsi"/>
          <w:i/>
          <w:sz w:val="20"/>
          <w:szCs w:val="24"/>
          <w:lang w:val="en-GB"/>
        </w:rPr>
        <w:t>PDB</w:t>
      </w:r>
      <w:r w:rsidRPr="00022A72">
        <w:rPr>
          <w:rFonts w:cstheme="minorHAnsi"/>
          <w:i/>
          <w:sz w:val="20"/>
          <w:szCs w:val="24"/>
        </w:rPr>
        <w:t>.</w:t>
      </w:r>
    </w:p>
    <w:p w:rsidR="007B08A6" w:rsidRDefault="007B08A6" w:rsidP="007B08A6">
      <w:pPr>
        <w:spacing w:line="360" w:lineRule="auto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Итак, показатели для выбранной структуры в основном среднего качества, но зато она имеет довольно высокий </w:t>
      </w:r>
      <w:r>
        <w:rPr>
          <w:rFonts w:cstheme="minorHAnsi"/>
          <w:sz w:val="24"/>
          <w:szCs w:val="24"/>
          <w:lang w:val="en-GB"/>
        </w:rPr>
        <w:t>clashscore</w:t>
      </w:r>
      <w:r w:rsidRPr="00E93F45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– настолько, что может возникнуть подозрение о подгонке модели под этот параметр. Кроме этого, из Рис. 4 можно получить данные по маргинальным остаткам по параметрам </w:t>
      </w:r>
      <w:r>
        <w:rPr>
          <w:rFonts w:cstheme="minorHAnsi"/>
          <w:sz w:val="24"/>
          <w:szCs w:val="24"/>
          <w:lang w:val="en-GB"/>
        </w:rPr>
        <w:t>RSRZ</w:t>
      </w:r>
      <w:r w:rsidRPr="007B08A6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и конформации боковой цепи – их количество 3.8% и 1.4%, соответственно. Это довольно хорошие показатели, лежащие до порога (10%).</w:t>
      </w:r>
    </w:p>
    <w:p w:rsidR="00DC7656" w:rsidRDefault="00DC7656" w:rsidP="007B08A6">
      <w:pPr>
        <w:spacing w:line="360" w:lineRule="auto"/>
        <w:ind w:left="-567"/>
        <w:rPr>
          <w:rStyle w:val="a3"/>
          <w:rFonts w:cstheme="minorHAnsi"/>
          <w:color w:val="auto"/>
          <w:sz w:val="24"/>
          <w:szCs w:val="24"/>
          <w:u w:val="none"/>
        </w:rPr>
      </w:pPr>
      <w:r>
        <w:rPr>
          <w:rFonts w:cstheme="minorHAnsi"/>
          <w:sz w:val="24"/>
          <w:szCs w:val="24"/>
        </w:rPr>
        <w:t xml:space="preserve">Из </w:t>
      </w:r>
      <w:hyperlink r:id="rId25" w:history="1">
        <w:r w:rsidRPr="00FA6B62">
          <w:rPr>
            <w:rStyle w:val="a3"/>
            <w:rFonts w:cstheme="minorHAnsi"/>
            <w:sz w:val="24"/>
            <w:szCs w:val="24"/>
          </w:rPr>
          <w:t>полно</w:t>
        </w:r>
        <w:r>
          <w:rPr>
            <w:rStyle w:val="a3"/>
            <w:rFonts w:cstheme="minorHAnsi"/>
            <w:sz w:val="24"/>
            <w:szCs w:val="24"/>
          </w:rPr>
          <w:t>го</w:t>
        </w:r>
        <w:r w:rsidRPr="00FA6B62">
          <w:rPr>
            <w:rStyle w:val="a3"/>
            <w:rFonts w:cstheme="minorHAnsi"/>
            <w:sz w:val="24"/>
            <w:szCs w:val="24"/>
          </w:rPr>
          <w:t xml:space="preserve"> отчета по валидации</w:t>
        </w:r>
      </w:hyperlink>
      <w:r>
        <w:rPr>
          <w:rStyle w:val="a3"/>
          <w:rFonts w:cstheme="minorHAnsi"/>
          <w:color w:val="auto"/>
          <w:sz w:val="24"/>
          <w:szCs w:val="24"/>
          <w:u w:val="none"/>
        </w:rPr>
        <w:t xml:space="preserve"> была получена информация о соответствии модели электронной плотности по геометрическим критериям (Рис. 5).</w:t>
      </w:r>
    </w:p>
    <w:p w:rsidR="00DC7656" w:rsidRDefault="00DC7656" w:rsidP="00DC7656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7D693E7" wp14:editId="5DF4E7AC">
            <wp:extent cx="5939790" cy="1481116"/>
            <wp:effectExtent l="0" t="0" r="3810" b="50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8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656" w:rsidRPr="00022A72" w:rsidRDefault="00DC7656" w:rsidP="00DC7656">
      <w:pPr>
        <w:ind w:left="-567"/>
        <w:jc w:val="both"/>
        <w:rPr>
          <w:rFonts w:cstheme="minorHAnsi"/>
          <w:i/>
          <w:sz w:val="20"/>
          <w:szCs w:val="24"/>
        </w:rPr>
      </w:pPr>
      <w:r w:rsidRPr="00022A72">
        <w:rPr>
          <w:rFonts w:cstheme="minorHAnsi"/>
          <w:b/>
          <w:i/>
          <w:sz w:val="20"/>
          <w:szCs w:val="24"/>
        </w:rPr>
        <w:t>Рисунок 5.</w:t>
      </w:r>
      <w:r w:rsidRPr="00022A72">
        <w:rPr>
          <w:rFonts w:cstheme="minorHAnsi"/>
          <w:i/>
          <w:sz w:val="20"/>
          <w:szCs w:val="24"/>
        </w:rPr>
        <w:t xml:space="preserve"> Таблица по качеству модели по геометрическим критериям, визуализированному на полипептидных цепях биологической единицы 2</w:t>
      </w:r>
      <w:r w:rsidRPr="00022A72">
        <w:rPr>
          <w:rFonts w:cstheme="minorHAnsi"/>
          <w:i/>
          <w:sz w:val="20"/>
          <w:szCs w:val="24"/>
          <w:lang w:val="en-GB"/>
        </w:rPr>
        <w:t>YIC</w:t>
      </w:r>
      <w:r w:rsidRPr="00022A72">
        <w:rPr>
          <w:rFonts w:cstheme="minorHAnsi"/>
          <w:i/>
          <w:sz w:val="20"/>
          <w:szCs w:val="24"/>
        </w:rPr>
        <w:t xml:space="preserve">. </w:t>
      </w:r>
      <w:r w:rsidR="00D73F29" w:rsidRPr="00022A72">
        <w:rPr>
          <w:rFonts w:cstheme="minorHAnsi"/>
          <w:i/>
          <w:sz w:val="20"/>
          <w:szCs w:val="24"/>
        </w:rPr>
        <w:t xml:space="preserve">Зеленым цветом изображены участки цепей, удовлетворяющие всем геометрическим критериям, желтым – не удовлетворяющие одному критерию (имеющие хотя бы один </w:t>
      </w:r>
      <w:r w:rsidR="00D73F29" w:rsidRPr="00022A72">
        <w:rPr>
          <w:rFonts w:cstheme="minorHAnsi"/>
          <w:i/>
          <w:sz w:val="20"/>
          <w:szCs w:val="24"/>
          <w:lang w:val="en-GB"/>
        </w:rPr>
        <w:t>outlier</w:t>
      </w:r>
      <w:r w:rsidR="00D73F29" w:rsidRPr="004329F4">
        <w:rPr>
          <w:rFonts w:cstheme="minorHAnsi"/>
          <w:i/>
          <w:sz w:val="20"/>
          <w:szCs w:val="24"/>
        </w:rPr>
        <w:t>)</w:t>
      </w:r>
      <w:r w:rsidR="00D73F29" w:rsidRPr="00022A72">
        <w:rPr>
          <w:rFonts w:cstheme="minorHAnsi"/>
          <w:i/>
          <w:sz w:val="20"/>
          <w:szCs w:val="24"/>
        </w:rPr>
        <w:t>, красным – трем и более.</w:t>
      </w:r>
      <w:r w:rsidRPr="00022A72">
        <w:rPr>
          <w:rFonts w:cstheme="minorHAnsi"/>
          <w:i/>
          <w:sz w:val="20"/>
          <w:szCs w:val="24"/>
        </w:rPr>
        <w:t xml:space="preserve"> </w:t>
      </w:r>
      <w:r w:rsidR="00D73F29" w:rsidRPr="00022A72">
        <w:rPr>
          <w:rFonts w:cstheme="minorHAnsi"/>
          <w:i/>
          <w:sz w:val="20"/>
          <w:szCs w:val="24"/>
        </w:rPr>
        <w:t xml:space="preserve">Серые сегменты отражают те участки цепей, которые не были смоделированы. </w:t>
      </w:r>
    </w:p>
    <w:p w:rsidR="00605DFA" w:rsidRPr="00A027AB" w:rsidRDefault="00092C5A" w:rsidP="00DC7656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Для характеристики модели также необходимо </w:t>
      </w:r>
      <w:r w:rsidR="007B08A6">
        <w:rPr>
          <w:rFonts w:cstheme="minorHAnsi"/>
          <w:sz w:val="24"/>
          <w:szCs w:val="24"/>
        </w:rPr>
        <w:t xml:space="preserve">отдельно </w:t>
      </w:r>
      <w:r w:rsidR="00605DFA">
        <w:rPr>
          <w:rFonts w:cstheme="minorHAnsi"/>
          <w:sz w:val="24"/>
          <w:szCs w:val="24"/>
        </w:rPr>
        <w:t>проанализировать</w:t>
      </w:r>
      <w:r>
        <w:rPr>
          <w:rFonts w:cstheme="minorHAnsi"/>
          <w:sz w:val="24"/>
          <w:szCs w:val="24"/>
        </w:rPr>
        <w:t xml:space="preserve"> карту Рамачандрана. Ее можно получить с помощью нескольких серверов: </w:t>
      </w:r>
      <w:hyperlink r:id="rId27" w:history="1">
        <w:r w:rsidR="00F26E1A" w:rsidRPr="00227AFB">
          <w:rPr>
            <w:rStyle w:val="a3"/>
            <w:rFonts w:cstheme="minorHAnsi"/>
            <w:sz w:val="24"/>
            <w:szCs w:val="24"/>
            <w:lang w:val="en-GB"/>
          </w:rPr>
          <w:t>MolProbity</w:t>
        </w:r>
      </w:hyperlink>
      <w:r w:rsidR="00F26E1A" w:rsidRPr="00227AFB">
        <w:rPr>
          <w:rFonts w:cstheme="minorHAnsi"/>
          <w:sz w:val="24"/>
          <w:szCs w:val="24"/>
        </w:rPr>
        <w:t xml:space="preserve"> </w:t>
      </w:r>
      <w:r w:rsidR="00F26E1A" w:rsidRPr="00227AFB">
        <w:rPr>
          <w:rFonts w:cstheme="minorHAnsi"/>
          <w:sz w:val="24"/>
          <w:szCs w:val="24"/>
        </w:rPr>
        <w:fldChar w:fldCharType="begin">
          <w:fldData xml:space="preserve">PEVuZE5vdGU+PENpdGU+PEF1dGhvcj5EYXZpczwvQXV0aG9yPjxZZWFyPjIwMDc8L1llYXI+PFJl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</w:fldData>
        </w:fldChar>
      </w:r>
      <w:r w:rsidR="00F26E1A" w:rsidRPr="00227AFB">
        <w:rPr>
          <w:rFonts w:cstheme="minorHAnsi"/>
          <w:sz w:val="24"/>
          <w:szCs w:val="24"/>
        </w:rPr>
        <w:instrText xml:space="preserve"> ADDIN EN.CITE </w:instrText>
      </w:r>
      <w:r w:rsidR="00F26E1A" w:rsidRPr="00227AFB">
        <w:rPr>
          <w:rFonts w:cstheme="minorHAnsi"/>
          <w:sz w:val="24"/>
          <w:szCs w:val="24"/>
        </w:rPr>
        <w:fldChar w:fldCharType="begin">
          <w:fldData xml:space="preserve">PEVuZE5vdGU+PENpdGU+PEF1dGhvcj5EYXZpczwvQXV0aG9yPjxZZWFyPjIwMDc8L1llYXI+PFJl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</w:fldData>
        </w:fldChar>
      </w:r>
      <w:r w:rsidR="00F26E1A" w:rsidRPr="00227AFB">
        <w:rPr>
          <w:rFonts w:cstheme="minorHAnsi"/>
          <w:sz w:val="24"/>
          <w:szCs w:val="24"/>
        </w:rPr>
        <w:instrText xml:space="preserve"> ADDIN EN.CITE.DATA </w:instrText>
      </w:r>
      <w:r w:rsidR="00F26E1A" w:rsidRPr="00227AFB">
        <w:rPr>
          <w:rFonts w:cstheme="minorHAnsi"/>
          <w:sz w:val="24"/>
          <w:szCs w:val="24"/>
        </w:rPr>
      </w:r>
      <w:r w:rsidR="00F26E1A" w:rsidRPr="00227AFB">
        <w:rPr>
          <w:rFonts w:cstheme="minorHAnsi"/>
          <w:sz w:val="24"/>
          <w:szCs w:val="24"/>
        </w:rPr>
        <w:fldChar w:fldCharType="end"/>
      </w:r>
      <w:r w:rsidR="00F26E1A" w:rsidRPr="00227AFB">
        <w:rPr>
          <w:rFonts w:cstheme="minorHAnsi"/>
          <w:sz w:val="24"/>
          <w:szCs w:val="24"/>
        </w:rPr>
      </w:r>
      <w:r w:rsidR="00F26E1A" w:rsidRPr="00227AFB">
        <w:rPr>
          <w:rFonts w:cstheme="minorHAnsi"/>
          <w:sz w:val="24"/>
          <w:szCs w:val="24"/>
        </w:rPr>
        <w:fldChar w:fldCharType="separate"/>
      </w:r>
      <w:r w:rsidR="00F26E1A" w:rsidRPr="00227AFB">
        <w:rPr>
          <w:rFonts w:cstheme="minorHAnsi"/>
          <w:noProof/>
          <w:sz w:val="24"/>
          <w:szCs w:val="24"/>
        </w:rPr>
        <w:t>(</w:t>
      </w:r>
      <w:hyperlink w:anchor="_ENREF_2" w:tooltip="Davis, 2007 #413" w:history="1">
        <w:r w:rsidR="009E008E" w:rsidRPr="00227AFB">
          <w:rPr>
            <w:rFonts w:cstheme="minorHAnsi"/>
            <w:noProof/>
            <w:sz w:val="24"/>
            <w:szCs w:val="24"/>
          </w:rPr>
          <w:t>Davis et al., 2007</w:t>
        </w:r>
      </w:hyperlink>
      <w:r w:rsidR="00F26E1A" w:rsidRPr="00227AFB">
        <w:rPr>
          <w:rFonts w:cstheme="minorHAnsi"/>
          <w:noProof/>
          <w:sz w:val="24"/>
          <w:szCs w:val="24"/>
        </w:rPr>
        <w:t>)</w:t>
      </w:r>
      <w:r w:rsidR="00F26E1A" w:rsidRPr="00227AFB">
        <w:rPr>
          <w:rFonts w:cstheme="minorHAnsi"/>
          <w:sz w:val="24"/>
          <w:szCs w:val="24"/>
        </w:rPr>
        <w:fldChar w:fldCharType="end"/>
      </w:r>
      <w:r w:rsidR="00F26E1A" w:rsidRPr="00423B53">
        <w:rPr>
          <w:rFonts w:cstheme="minorHAnsi"/>
          <w:sz w:val="24"/>
          <w:szCs w:val="24"/>
        </w:rPr>
        <w:t xml:space="preserve">, </w:t>
      </w:r>
      <w:hyperlink r:id="rId28" w:history="1">
        <w:r w:rsidR="00423B53" w:rsidRPr="00423B53">
          <w:rPr>
            <w:rStyle w:val="a3"/>
            <w:rFonts w:cstheme="minorHAnsi"/>
            <w:sz w:val="24"/>
            <w:szCs w:val="24"/>
          </w:rPr>
          <w:t>PROCHECK</w:t>
        </w:r>
      </w:hyperlink>
      <w:r w:rsidR="00F26E1A" w:rsidRPr="00423B53">
        <w:rPr>
          <w:rFonts w:cstheme="minorHAnsi"/>
          <w:sz w:val="24"/>
          <w:szCs w:val="24"/>
        </w:rPr>
        <w:t xml:space="preserve"> </w:t>
      </w:r>
      <w:r w:rsidR="00423B53" w:rsidRPr="00423B53">
        <w:rPr>
          <w:rFonts w:cstheme="minorHAnsi"/>
          <w:sz w:val="24"/>
          <w:szCs w:val="24"/>
        </w:rPr>
        <w:t>(</w:t>
      </w:r>
      <w:r w:rsidR="00423B53">
        <w:rPr>
          <w:rFonts w:cstheme="minorHAnsi"/>
          <w:sz w:val="24"/>
          <w:szCs w:val="24"/>
        </w:rPr>
        <w:t>данные п</w:t>
      </w:r>
      <w:r w:rsidR="00A027AB">
        <w:rPr>
          <w:rFonts w:cstheme="minorHAnsi"/>
          <w:sz w:val="24"/>
          <w:szCs w:val="24"/>
        </w:rPr>
        <w:t>риведены</w:t>
      </w:r>
      <w:r w:rsidR="00423B53">
        <w:rPr>
          <w:rFonts w:cstheme="minorHAnsi"/>
          <w:sz w:val="24"/>
          <w:szCs w:val="24"/>
        </w:rPr>
        <w:t xml:space="preserve"> в </w:t>
      </w:r>
      <w:r w:rsidR="00423B53">
        <w:rPr>
          <w:rFonts w:cstheme="minorHAnsi"/>
          <w:sz w:val="24"/>
          <w:szCs w:val="24"/>
          <w:lang w:val="en-GB"/>
        </w:rPr>
        <w:t>PDBsum</w:t>
      </w:r>
      <w:r w:rsidR="00423B53" w:rsidRPr="00423B53">
        <w:rPr>
          <w:rFonts w:cstheme="minorHAnsi"/>
          <w:sz w:val="24"/>
          <w:szCs w:val="24"/>
        </w:rPr>
        <w:t xml:space="preserve">) </w:t>
      </w:r>
      <w:r w:rsidR="00423B53">
        <w:rPr>
          <w:rFonts w:cstheme="minorHAnsi"/>
          <w:sz w:val="24"/>
          <w:szCs w:val="24"/>
        </w:rPr>
        <w:t xml:space="preserve">и </w:t>
      </w:r>
      <w:hyperlink r:id="rId29" w:history="1">
        <w:r w:rsidR="00423B53" w:rsidRPr="006B472F">
          <w:rPr>
            <w:rStyle w:val="a3"/>
            <w:rFonts w:cstheme="minorHAnsi"/>
            <w:sz w:val="24"/>
            <w:szCs w:val="24"/>
            <w:lang w:val="en-GB"/>
          </w:rPr>
          <w:t>EDS</w:t>
        </w:r>
      </w:hyperlink>
      <w:r w:rsidR="00423B53" w:rsidRPr="00423B53">
        <w:rPr>
          <w:rFonts w:cstheme="minorHAnsi"/>
          <w:sz w:val="24"/>
          <w:szCs w:val="24"/>
        </w:rPr>
        <w:t xml:space="preserve"> </w:t>
      </w:r>
      <w:r w:rsidR="00423B53">
        <w:rPr>
          <w:rFonts w:cstheme="minorHAnsi"/>
          <w:sz w:val="24"/>
          <w:szCs w:val="24"/>
        </w:rPr>
        <w:t>(отдельно от других параметров)</w:t>
      </w:r>
      <w:r w:rsidR="006B472F">
        <w:rPr>
          <w:rFonts w:cstheme="minorHAnsi"/>
          <w:sz w:val="24"/>
          <w:szCs w:val="24"/>
        </w:rPr>
        <w:t>. Получ</w:t>
      </w:r>
      <w:r w:rsidR="00605DFA">
        <w:rPr>
          <w:rFonts w:cstheme="minorHAnsi"/>
          <w:sz w:val="24"/>
          <w:szCs w:val="24"/>
        </w:rPr>
        <w:t>енные карты п</w:t>
      </w:r>
      <w:r w:rsidR="00A027AB">
        <w:rPr>
          <w:rFonts w:cstheme="minorHAnsi"/>
          <w:sz w:val="24"/>
          <w:szCs w:val="24"/>
        </w:rPr>
        <w:t xml:space="preserve">редставлены </w:t>
      </w:r>
      <w:r w:rsidR="00605DFA">
        <w:rPr>
          <w:rFonts w:cstheme="minorHAnsi"/>
          <w:sz w:val="24"/>
          <w:szCs w:val="24"/>
        </w:rPr>
        <w:t xml:space="preserve">на Рис. </w:t>
      </w:r>
      <w:r w:rsidR="00E93F45">
        <w:rPr>
          <w:rFonts w:cstheme="minorHAnsi"/>
          <w:sz w:val="24"/>
          <w:szCs w:val="24"/>
        </w:rPr>
        <w:t>5</w:t>
      </w:r>
      <w:r w:rsidR="00605DFA" w:rsidRPr="00A027AB">
        <w:rPr>
          <w:rFonts w:cstheme="minorHAnsi"/>
          <w:sz w:val="24"/>
          <w:szCs w:val="24"/>
        </w:rPr>
        <w:t>.</w:t>
      </w:r>
    </w:p>
    <w:p w:rsidR="006B472F" w:rsidRDefault="00E93F45" w:rsidP="00605DFA">
      <w:pPr>
        <w:spacing w:line="360" w:lineRule="auto"/>
        <w:ind w:left="-567"/>
        <w:jc w:val="center"/>
        <w:rPr>
          <w:rFonts w:cstheme="minorHAnsi"/>
          <w:sz w:val="24"/>
          <w:szCs w:val="24"/>
          <w:lang w:val="en-GB"/>
        </w:rPr>
      </w:pPr>
      <w:r w:rsidRPr="00227AFB">
        <w:rPr>
          <w:rFonts w:cstheme="minorHAnsi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A2C9DD" wp14:editId="13270213">
                <wp:simplePos x="0" y="0"/>
                <wp:positionH relativeFrom="column">
                  <wp:posOffset>3976370</wp:posOffset>
                </wp:positionH>
                <wp:positionV relativeFrom="paragraph">
                  <wp:posOffset>2461260</wp:posOffset>
                </wp:positionV>
                <wp:extent cx="914400" cy="273050"/>
                <wp:effectExtent l="0" t="0" r="25400" b="12700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08E" w:rsidRPr="00605DFA" w:rsidRDefault="009E008E" w:rsidP="00605DFA">
                            <w:pPr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GB"/>
                              </w:rPr>
                              <w:t>EDS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1" o:spid="_x0000_s1028" type="#_x0000_t202" style="position:absolute;left:0;text-align:left;margin-left:313.1pt;margin-top:193.8pt;width:1in;height:21.5pt;z-index:251671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" fillcolor="white [3201]" strokeweight=".5pt">
                <v:textbox>
                  <w:txbxContent>
                    <w:p w:rsidR="009E008E" w:rsidRPr="00605DFA" w:rsidRDefault="009E008E" w:rsidP="00605DFA">
                      <w:pPr>
                        <w:rPr>
                          <w:b/>
                          <w:sz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lang w:val="en-GB"/>
                        </w:rPr>
                        <w:t>EDS</w:t>
                      </w:r>
                    </w:p>
                  </w:txbxContent>
                </v:textbox>
              </v:shape>
            </w:pict>
          </mc:Fallback>
        </mc:AlternateContent>
      </w:r>
      <w:r w:rsidRPr="00227AFB">
        <w:rPr>
          <w:rFonts w:cstheme="minorHAnsi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F3A130" wp14:editId="717BA62C">
                <wp:simplePos x="0" y="0"/>
                <wp:positionH relativeFrom="column">
                  <wp:posOffset>1091565</wp:posOffset>
                </wp:positionH>
                <wp:positionV relativeFrom="paragraph">
                  <wp:posOffset>2429510</wp:posOffset>
                </wp:positionV>
                <wp:extent cx="914400" cy="273050"/>
                <wp:effectExtent l="0" t="0" r="20955" b="1270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08E" w:rsidRPr="00605DFA" w:rsidRDefault="009E008E" w:rsidP="00605DFA">
                            <w:pPr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r w:rsidRPr="00605DFA">
                              <w:rPr>
                                <w:b/>
                                <w:sz w:val="24"/>
                                <w:lang w:val="en-GB"/>
                              </w:rPr>
                              <w:t>PROCHECK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29" type="#_x0000_t202" style="position:absolute;left:0;text-align:left;margin-left:85.95pt;margin-top:191.3pt;width:1in;height:21.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" fillcolor="white [3201]" strokeweight=".5pt">
                <v:textbox>
                  <w:txbxContent>
                    <w:p w:rsidR="009E008E" w:rsidRPr="00605DFA" w:rsidRDefault="009E008E" w:rsidP="00605DFA">
                      <w:pPr>
                        <w:rPr>
                          <w:b/>
                          <w:sz w:val="24"/>
                          <w:lang w:val="en-GB"/>
                        </w:rPr>
                      </w:pPr>
                      <w:r w:rsidRPr="00605DFA">
                        <w:rPr>
                          <w:b/>
                          <w:sz w:val="24"/>
                          <w:lang w:val="en-GB"/>
                        </w:rPr>
                        <w:t>PROCHECK</w:t>
                      </w:r>
                    </w:p>
                  </w:txbxContent>
                </v:textbox>
              </v:shape>
            </w:pict>
          </mc:Fallback>
        </mc:AlternateContent>
      </w:r>
      <w:r w:rsidR="008200B5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AA96C00" wp14:editId="10A12069">
            <wp:extent cx="2779066" cy="2448227"/>
            <wp:effectExtent l="0" t="0" r="254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_procheck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1771" cy="245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5DFA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10650F8C" wp14:editId="10123891">
            <wp:extent cx="2559050" cy="2396023"/>
            <wp:effectExtent l="0" t="0" r="0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_plot_EDS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9050" cy="239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B5" w:rsidRDefault="00C56D53" w:rsidP="00605DFA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 w:rsidRPr="00227AFB">
        <w:rPr>
          <w:rFonts w:cstheme="minorHAnsi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7C523F" wp14:editId="736BFD45">
                <wp:simplePos x="0" y="0"/>
                <wp:positionH relativeFrom="column">
                  <wp:posOffset>2437765</wp:posOffset>
                </wp:positionH>
                <wp:positionV relativeFrom="paragraph">
                  <wp:posOffset>2615565</wp:posOffset>
                </wp:positionV>
                <wp:extent cx="914400" cy="273050"/>
                <wp:effectExtent l="0" t="0" r="10795" b="12700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7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008E" w:rsidRPr="00605DFA" w:rsidRDefault="009E008E" w:rsidP="00C56D53">
                            <w:pPr>
                              <w:rPr>
                                <w:b/>
                                <w:sz w:val="24"/>
                                <w:lang w:val="en-GB"/>
                              </w:rPr>
                            </w:pPr>
                            <w:r>
                              <w:rPr>
                                <w:b/>
                                <w:sz w:val="24"/>
                                <w:lang w:val="en-GB"/>
                              </w:rPr>
                              <w:t>MolProbity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2" o:spid="_x0000_s1030" type="#_x0000_t202" style="position:absolute;left:0;text-align:left;margin-left:191.95pt;margin-top:205.95pt;width:1in;height:21.5pt;z-index:2516736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" fillcolor="white [3201]" strokeweight=".5pt">
                <v:textbox>
                  <w:txbxContent>
                    <w:p w:rsidR="009E008E" w:rsidRPr="00605DFA" w:rsidRDefault="009E008E" w:rsidP="00C56D53">
                      <w:pPr>
                        <w:rPr>
                          <w:b/>
                          <w:sz w:val="24"/>
                          <w:lang w:val="en-GB"/>
                        </w:rPr>
                      </w:pPr>
                      <w:r>
                        <w:rPr>
                          <w:b/>
                          <w:sz w:val="24"/>
                          <w:lang w:val="en-GB"/>
                        </w:rPr>
                        <w:t>MolProbity</w:t>
                      </w:r>
                    </w:p>
                  </w:txbxContent>
                </v:textbox>
              </v:shape>
            </w:pict>
          </mc:Fallback>
        </mc:AlternateContent>
      </w:r>
      <w:r w:rsidR="008200B5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2705100" cy="257501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a_molprobity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02" cy="2577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00B5" w:rsidRDefault="008200B5" w:rsidP="00605DFA">
      <w:pPr>
        <w:ind w:left="-567"/>
        <w:jc w:val="both"/>
        <w:rPr>
          <w:rFonts w:cstheme="minorHAnsi"/>
          <w:i/>
          <w:sz w:val="20"/>
          <w:szCs w:val="24"/>
        </w:rPr>
      </w:pPr>
      <w:r w:rsidRPr="00022A72">
        <w:rPr>
          <w:rFonts w:cstheme="minorHAnsi"/>
          <w:b/>
          <w:i/>
          <w:sz w:val="20"/>
          <w:szCs w:val="24"/>
        </w:rPr>
        <w:lastRenderedPageBreak/>
        <w:t xml:space="preserve">Рисунок </w:t>
      </w:r>
      <w:r w:rsidR="00E93F45" w:rsidRPr="00022A72">
        <w:rPr>
          <w:rFonts w:cstheme="minorHAnsi"/>
          <w:b/>
          <w:i/>
          <w:sz w:val="20"/>
          <w:szCs w:val="24"/>
        </w:rPr>
        <w:t>5</w:t>
      </w:r>
      <w:r w:rsidRPr="00022A72">
        <w:rPr>
          <w:rFonts w:cstheme="minorHAnsi"/>
          <w:b/>
          <w:i/>
          <w:sz w:val="20"/>
          <w:szCs w:val="24"/>
        </w:rPr>
        <w:t>.</w:t>
      </w:r>
      <w:r w:rsidRPr="00022A72">
        <w:rPr>
          <w:rFonts w:cstheme="minorHAnsi"/>
          <w:i/>
          <w:sz w:val="20"/>
          <w:szCs w:val="24"/>
        </w:rPr>
        <w:t xml:space="preserve"> Карты Рама</w:t>
      </w:r>
      <w:r w:rsidR="00605DFA" w:rsidRPr="00022A72">
        <w:rPr>
          <w:rFonts w:cstheme="minorHAnsi"/>
          <w:i/>
          <w:sz w:val="20"/>
          <w:szCs w:val="24"/>
        </w:rPr>
        <w:t>ч</w:t>
      </w:r>
      <w:r w:rsidRPr="00022A72">
        <w:rPr>
          <w:rFonts w:cstheme="minorHAnsi"/>
          <w:i/>
          <w:sz w:val="20"/>
          <w:szCs w:val="24"/>
        </w:rPr>
        <w:t>андрана для всех полипептидных цепей структуры 2</w:t>
      </w:r>
      <w:r w:rsidRPr="00022A72">
        <w:rPr>
          <w:rFonts w:cstheme="minorHAnsi"/>
          <w:i/>
          <w:sz w:val="20"/>
          <w:szCs w:val="24"/>
          <w:lang w:val="en-GB"/>
        </w:rPr>
        <w:t>YIC</w:t>
      </w:r>
      <w:r w:rsidR="00605DFA" w:rsidRPr="00022A72">
        <w:rPr>
          <w:rFonts w:cstheme="minorHAnsi"/>
          <w:i/>
          <w:sz w:val="20"/>
          <w:szCs w:val="24"/>
        </w:rPr>
        <w:t xml:space="preserve">. </w:t>
      </w:r>
      <w:r w:rsidR="00C56D53" w:rsidRPr="00022A72">
        <w:rPr>
          <w:rFonts w:cstheme="minorHAnsi"/>
          <w:i/>
          <w:sz w:val="20"/>
          <w:szCs w:val="24"/>
        </w:rPr>
        <w:t xml:space="preserve">Рядом с каждой картой подписан сервис, с помощью которого она была получена. </w:t>
      </w:r>
    </w:p>
    <w:p w:rsidR="00022A72" w:rsidRPr="00022A72" w:rsidRDefault="00022A72" w:rsidP="00605DFA">
      <w:pPr>
        <w:ind w:left="-567"/>
        <w:jc w:val="both"/>
        <w:rPr>
          <w:rFonts w:cstheme="minorHAnsi"/>
          <w:i/>
          <w:sz w:val="20"/>
          <w:szCs w:val="24"/>
        </w:rPr>
      </w:pPr>
    </w:p>
    <w:p w:rsidR="00C56D53" w:rsidRPr="00C56D53" w:rsidRDefault="00C56D53" w:rsidP="00C56D53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C56D53">
        <w:rPr>
          <w:rFonts w:cstheme="minorHAnsi"/>
          <w:sz w:val="24"/>
          <w:szCs w:val="24"/>
        </w:rPr>
        <w:t xml:space="preserve">Полученные карты Рамачандрана очень похожи между собой. Более подробная статистика по ним приведена в Таблице 3. </w:t>
      </w:r>
    </w:p>
    <w:p w:rsidR="00C56D53" w:rsidRDefault="00C56D53" w:rsidP="00C56D53">
      <w:pPr>
        <w:spacing w:line="360" w:lineRule="auto"/>
        <w:ind w:left="-567"/>
        <w:jc w:val="both"/>
        <w:rPr>
          <w:sz w:val="24"/>
          <w:szCs w:val="24"/>
        </w:rPr>
      </w:pPr>
      <w:r w:rsidRPr="00C56D53">
        <w:rPr>
          <w:rFonts w:cstheme="minorHAnsi"/>
          <w:b/>
          <w:sz w:val="24"/>
          <w:szCs w:val="24"/>
        </w:rPr>
        <w:t>Таблица 3.</w:t>
      </w:r>
      <w:r w:rsidRPr="00C56D53">
        <w:rPr>
          <w:rFonts w:cstheme="minorHAnsi"/>
          <w:sz w:val="24"/>
          <w:szCs w:val="24"/>
        </w:rPr>
        <w:t xml:space="preserve"> Статистические параметры карт Рамачандрана, полученных с помощью сервисов </w:t>
      </w:r>
      <w:r w:rsidRPr="00C56D53">
        <w:rPr>
          <w:sz w:val="24"/>
          <w:szCs w:val="24"/>
          <w:lang w:val="en-GB"/>
        </w:rPr>
        <w:t>MolProbity</w:t>
      </w:r>
      <w:r w:rsidRPr="00C56D53">
        <w:rPr>
          <w:sz w:val="24"/>
          <w:szCs w:val="24"/>
        </w:rPr>
        <w:t xml:space="preserve">, </w:t>
      </w:r>
      <w:r w:rsidRPr="00C56D53">
        <w:rPr>
          <w:sz w:val="24"/>
          <w:szCs w:val="24"/>
          <w:lang w:val="en-GB"/>
        </w:rPr>
        <w:t>PROCHECK</w:t>
      </w:r>
      <w:r w:rsidRPr="00C56D53">
        <w:rPr>
          <w:sz w:val="24"/>
          <w:szCs w:val="24"/>
        </w:rPr>
        <w:t xml:space="preserve"> и </w:t>
      </w:r>
      <w:r w:rsidRPr="00C56D53">
        <w:rPr>
          <w:sz w:val="24"/>
          <w:szCs w:val="24"/>
          <w:lang w:val="en-GB"/>
        </w:rPr>
        <w:t>EDS</w:t>
      </w:r>
      <w:r w:rsidRPr="00C56D53">
        <w:rPr>
          <w:sz w:val="24"/>
          <w:szCs w:val="24"/>
        </w:rPr>
        <w:t>.</w:t>
      </w:r>
    </w:p>
    <w:tbl>
      <w:tblPr>
        <w:tblStyle w:val="ab"/>
        <w:tblW w:w="0" w:type="auto"/>
        <w:jc w:val="center"/>
        <w:tblInd w:w="-567" w:type="dxa"/>
        <w:tblLook w:val="04A0" w:firstRow="1" w:lastRow="0" w:firstColumn="1" w:lastColumn="0" w:noHBand="0" w:noVBand="1"/>
      </w:tblPr>
      <w:tblGrid>
        <w:gridCol w:w="3652"/>
        <w:gridCol w:w="2126"/>
        <w:gridCol w:w="1843"/>
        <w:gridCol w:w="1949"/>
      </w:tblGrid>
      <w:tr w:rsidR="004A0C09" w:rsidTr="00C87AEE">
        <w:trPr>
          <w:jc w:val="center"/>
        </w:trPr>
        <w:tc>
          <w:tcPr>
            <w:tcW w:w="3652" w:type="dxa"/>
          </w:tcPr>
          <w:p w:rsidR="004A0C09" w:rsidRPr="00C53A5F" w:rsidRDefault="004A0C09" w:rsidP="00C56D53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4A0C09" w:rsidRPr="002C3782" w:rsidRDefault="004A0C09" w:rsidP="004A0C09">
            <w:pPr>
              <w:spacing w:line="360" w:lineRule="auto"/>
              <w:jc w:val="center"/>
              <w:rPr>
                <w:b/>
                <w:sz w:val="24"/>
                <w:szCs w:val="24"/>
                <w:lang w:val="en-GB"/>
              </w:rPr>
            </w:pPr>
            <w:r w:rsidRPr="002C3782">
              <w:rPr>
                <w:b/>
                <w:sz w:val="24"/>
                <w:szCs w:val="24"/>
                <w:lang w:val="en-GB"/>
              </w:rPr>
              <w:t>PROCHECK</w:t>
            </w:r>
          </w:p>
        </w:tc>
        <w:tc>
          <w:tcPr>
            <w:tcW w:w="1843" w:type="dxa"/>
          </w:tcPr>
          <w:p w:rsidR="004A0C09" w:rsidRPr="002C3782" w:rsidRDefault="004A0C09" w:rsidP="004A0C09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2C3782">
              <w:rPr>
                <w:b/>
                <w:sz w:val="24"/>
                <w:szCs w:val="24"/>
                <w:lang w:val="en-US"/>
              </w:rPr>
              <w:t>EDS</w:t>
            </w:r>
          </w:p>
        </w:tc>
        <w:tc>
          <w:tcPr>
            <w:tcW w:w="1949" w:type="dxa"/>
          </w:tcPr>
          <w:p w:rsidR="004A0C09" w:rsidRPr="002C3782" w:rsidRDefault="004A0C09" w:rsidP="004A0C09">
            <w:pPr>
              <w:spacing w:line="360" w:lineRule="auto"/>
              <w:jc w:val="center"/>
              <w:rPr>
                <w:b/>
                <w:sz w:val="24"/>
                <w:szCs w:val="24"/>
                <w:lang w:val="en-US"/>
              </w:rPr>
            </w:pPr>
            <w:r w:rsidRPr="002C3782">
              <w:rPr>
                <w:b/>
                <w:sz w:val="24"/>
                <w:szCs w:val="24"/>
                <w:lang w:val="en-US"/>
              </w:rPr>
              <w:t>MolProbity</w:t>
            </w:r>
          </w:p>
        </w:tc>
      </w:tr>
      <w:tr w:rsidR="002C3782" w:rsidRPr="000C7542" w:rsidTr="00C87AEE">
        <w:trPr>
          <w:jc w:val="center"/>
        </w:trPr>
        <w:tc>
          <w:tcPr>
            <w:tcW w:w="3652" w:type="dxa"/>
          </w:tcPr>
          <w:p w:rsidR="002C3782" w:rsidRPr="004A0C09" w:rsidRDefault="002C3782" w:rsidP="002C378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Остатки в предпочитаемой области</w:t>
            </w:r>
          </w:p>
        </w:tc>
        <w:tc>
          <w:tcPr>
            <w:tcW w:w="2126" w:type="dxa"/>
            <w:vAlign w:val="center"/>
          </w:tcPr>
          <w:p w:rsidR="002C3782" w:rsidRPr="000C7542" w:rsidRDefault="002C3782" w:rsidP="0088514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C7542">
              <w:rPr>
                <w:sz w:val="24"/>
                <w:szCs w:val="24"/>
              </w:rPr>
              <w:t>2580</w:t>
            </w:r>
            <w:r>
              <w:rPr>
                <w:sz w:val="24"/>
                <w:szCs w:val="24"/>
              </w:rPr>
              <w:t>/2814 (91.7%)</w:t>
            </w:r>
          </w:p>
        </w:tc>
        <w:tc>
          <w:tcPr>
            <w:tcW w:w="1843" w:type="dxa"/>
            <w:vAlign w:val="center"/>
          </w:tcPr>
          <w:p w:rsidR="002C3782" w:rsidRPr="000C7542" w:rsidRDefault="002C3782" w:rsidP="002C378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2911/2959 (99.5%)</w:t>
            </w:r>
          </w:p>
        </w:tc>
        <w:tc>
          <w:tcPr>
            <w:tcW w:w="1949" w:type="dxa"/>
            <w:vAlign w:val="center"/>
          </w:tcPr>
          <w:p w:rsidR="002C3782" w:rsidRPr="000C7542" w:rsidRDefault="002C3782" w:rsidP="002C378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0C7542">
              <w:rPr>
                <w:sz w:val="24"/>
                <w:szCs w:val="24"/>
              </w:rPr>
              <w:t>3136/3200</w:t>
            </w:r>
            <w:r>
              <w:rPr>
                <w:sz w:val="24"/>
                <w:szCs w:val="24"/>
              </w:rPr>
              <w:t xml:space="preserve"> (98%)</w:t>
            </w:r>
          </w:p>
        </w:tc>
      </w:tr>
      <w:tr w:rsidR="002C3782" w:rsidRPr="000C7542" w:rsidTr="00C87AEE">
        <w:trPr>
          <w:jc w:val="center"/>
        </w:trPr>
        <w:tc>
          <w:tcPr>
            <w:tcW w:w="3652" w:type="dxa"/>
          </w:tcPr>
          <w:p w:rsidR="002C3782" w:rsidRPr="004A0C09" w:rsidRDefault="002C3782" w:rsidP="002C378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Остатки в разрешенной области</w:t>
            </w:r>
          </w:p>
        </w:tc>
        <w:tc>
          <w:tcPr>
            <w:tcW w:w="2126" w:type="dxa"/>
            <w:vAlign w:val="center"/>
          </w:tcPr>
          <w:p w:rsidR="002C3782" w:rsidRPr="000C7542" w:rsidRDefault="002C3782" w:rsidP="002C378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230/2814 (8.2%)</w:t>
            </w:r>
          </w:p>
        </w:tc>
        <w:tc>
          <w:tcPr>
            <w:tcW w:w="1843" w:type="dxa"/>
            <w:vMerge w:val="restart"/>
            <w:vAlign w:val="center"/>
          </w:tcPr>
          <w:p w:rsidR="002C3782" w:rsidRPr="000C7542" w:rsidRDefault="002C3782" w:rsidP="002C378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48/2959 (0.5%)</w:t>
            </w:r>
          </w:p>
        </w:tc>
        <w:tc>
          <w:tcPr>
            <w:tcW w:w="1949" w:type="dxa"/>
            <w:vAlign w:val="center"/>
          </w:tcPr>
          <w:p w:rsidR="002C3782" w:rsidRPr="000C7542" w:rsidRDefault="002C3782" w:rsidP="002C378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61/3200 (1.9%)</w:t>
            </w:r>
          </w:p>
        </w:tc>
      </w:tr>
      <w:tr w:rsidR="002C3782" w:rsidRPr="000C7542" w:rsidTr="00C87AEE">
        <w:trPr>
          <w:jc w:val="center"/>
        </w:trPr>
        <w:tc>
          <w:tcPr>
            <w:tcW w:w="3652" w:type="dxa"/>
          </w:tcPr>
          <w:p w:rsidR="002C3782" w:rsidRPr="004A0C09" w:rsidRDefault="002C3782" w:rsidP="002C3782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Остатки в запрещенной области</w:t>
            </w:r>
          </w:p>
        </w:tc>
        <w:tc>
          <w:tcPr>
            <w:tcW w:w="2126" w:type="dxa"/>
            <w:vAlign w:val="center"/>
          </w:tcPr>
          <w:p w:rsidR="002C3782" w:rsidRPr="000C7542" w:rsidRDefault="002C3782" w:rsidP="002C378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4/2814 (0.1%)</w:t>
            </w:r>
          </w:p>
        </w:tc>
        <w:tc>
          <w:tcPr>
            <w:tcW w:w="1843" w:type="dxa"/>
            <w:vMerge/>
            <w:vAlign w:val="center"/>
          </w:tcPr>
          <w:p w:rsidR="002C3782" w:rsidRPr="000C7542" w:rsidRDefault="002C3782" w:rsidP="002C3782">
            <w:pPr>
              <w:spacing w:line="36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49" w:type="dxa"/>
            <w:vAlign w:val="center"/>
          </w:tcPr>
          <w:p w:rsidR="002C3782" w:rsidRPr="000C7542" w:rsidRDefault="002C3782" w:rsidP="002C378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3/3200 (0.1%)</w:t>
            </w:r>
          </w:p>
        </w:tc>
      </w:tr>
      <w:tr w:rsidR="004A0C09" w:rsidRPr="000C7542" w:rsidTr="00C87AEE">
        <w:trPr>
          <w:jc w:val="center"/>
        </w:trPr>
        <w:tc>
          <w:tcPr>
            <w:tcW w:w="3652" w:type="dxa"/>
          </w:tcPr>
          <w:p w:rsidR="004A0C09" w:rsidRPr="000C7542" w:rsidRDefault="002C3782" w:rsidP="002C3782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число остатков, использованных для построения карты</w:t>
            </w:r>
          </w:p>
        </w:tc>
        <w:tc>
          <w:tcPr>
            <w:tcW w:w="2126" w:type="dxa"/>
            <w:vAlign w:val="center"/>
          </w:tcPr>
          <w:p w:rsidR="004A0C09" w:rsidRPr="000C7542" w:rsidRDefault="00885147" w:rsidP="002C378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2814*</w:t>
            </w:r>
          </w:p>
        </w:tc>
        <w:tc>
          <w:tcPr>
            <w:tcW w:w="1843" w:type="dxa"/>
            <w:vAlign w:val="center"/>
          </w:tcPr>
          <w:p w:rsidR="004A0C09" w:rsidRPr="000C7542" w:rsidRDefault="002C3782" w:rsidP="002C378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2959</w:t>
            </w:r>
            <w:r w:rsidR="00885147">
              <w:rPr>
                <w:sz w:val="24"/>
                <w:szCs w:val="24"/>
              </w:rPr>
              <w:t>**</w:t>
            </w:r>
          </w:p>
        </w:tc>
        <w:tc>
          <w:tcPr>
            <w:tcW w:w="1949" w:type="dxa"/>
            <w:vAlign w:val="center"/>
          </w:tcPr>
          <w:p w:rsidR="004A0C09" w:rsidRPr="000C7542" w:rsidRDefault="000C7542" w:rsidP="002C3782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3200</w:t>
            </w:r>
          </w:p>
        </w:tc>
      </w:tr>
      <w:tr w:rsidR="00885147" w:rsidRPr="000C7542" w:rsidTr="00C87AEE">
        <w:trPr>
          <w:jc w:val="center"/>
        </w:trPr>
        <w:tc>
          <w:tcPr>
            <w:tcW w:w="3652" w:type="dxa"/>
          </w:tcPr>
          <w:p w:rsidR="00885147" w:rsidRDefault="00885147" w:rsidP="002C3782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Общее число остатков модели</w:t>
            </w:r>
          </w:p>
        </w:tc>
        <w:tc>
          <w:tcPr>
            <w:tcW w:w="5918" w:type="dxa"/>
            <w:gridSpan w:val="3"/>
            <w:vAlign w:val="center"/>
          </w:tcPr>
          <w:p w:rsidR="00885147" w:rsidRDefault="00885147" w:rsidP="0088514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3239</w:t>
            </w:r>
          </w:p>
        </w:tc>
      </w:tr>
    </w:tbl>
    <w:p w:rsidR="004A0C09" w:rsidRPr="00885147" w:rsidRDefault="00C87AEE" w:rsidP="00885147">
      <w:pPr>
        <w:jc w:val="both"/>
      </w:pPr>
      <w:r>
        <w:t>*</w:t>
      </w:r>
      <w:r w:rsidR="00885147" w:rsidRPr="00885147">
        <w:t>Из общего числа исключены концевые 35 остатков, а также глицины и пролины</w:t>
      </w:r>
      <w:r w:rsidR="00885147" w:rsidRPr="00885147">
        <w:br/>
        <w:t>**Исключены глицины (240) и концевые остатки (40)</w:t>
      </w:r>
    </w:p>
    <w:p w:rsidR="00C56D53" w:rsidRDefault="008D5329" w:rsidP="00C56D53">
      <w:pPr>
        <w:spacing w:line="360" w:lineRule="auto"/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>Из Таблицы 3 видно, что три сервис</w:t>
      </w:r>
      <w:r w:rsidR="00C87AEE">
        <w:rPr>
          <w:sz w:val="24"/>
          <w:szCs w:val="24"/>
        </w:rPr>
        <w:t>а</w:t>
      </w:r>
      <w:r>
        <w:rPr>
          <w:sz w:val="24"/>
          <w:szCs w:val="24"/>
        </w:rPr>
        <w:t xml:space="preserve"> используют немного разное множество остатков для построения карты Рамачандрана, однако, в целом, </w:t>
      </w:r>
      <w:r w:rsidR="007B66F4">
        <w:rPr>
          <w:sz w:val="24"/>
          <w:szCs w:val="24"/>
        </w:rPr>
        <w:t xml:space="preserve">результаты хорошо сходятся между собой. </w:t>
      </w:r>
      <w:r w:rsidR="003F2866">
        <w:rPr>
          <w:sz w:val="24"/>
          <w:szCs w:val="24"/>
        </w:rPr>
        <w:t>По оценке всех трех программ более 90% остатков попадают в предпочитаемую область, что говорит о высоком качестве модели и малом количестве маргинальных</w:t>
      </w:r>
      <w:r w:rsidR="00213E48">
        <w:rPr>
          <w:sz w:val="24"/>
          <w:szCs w:val="24"/>
        </w:rPr>
        <w:t xml:space="preserve"> по конформации остова</w:t>
      </w:r>
      <w:r w:rsidR="003F2866">
        <w:rPr>
          <w:sz w:val="24"/>
          <w:szCs w:val="24"/>
        </w:rPr>
        <w:t xml:space="preserve"> остатков</w:t>
      </w:r>
      <w:r w:rsidR="00213E48">
        <w:rPr>
          <w:sz w:val="24"/>
          <w:szCs w:val="24"/>
        </w:rPr>
        <w:t xml:space="preserve">. </w:t>
      </w:r>
    </w:p>
    <w:p w:rsidR="00213E48" w:rsidRDefault="00213E48" w:rsidP="00C56D53">
      <w:pPr>
        <w:spacing w:line="360" w:lineRule="auto"/>
        <w:ind w:left="-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Отдельно в </w:t>
      </w:r>
      <w:hyperlink r:id="rId33" w:history="1">
        <w:r w:rsidRPr="00227AFB">
          <w:rPr>
            <w:rStyle w:val="a3"/>
            <w:rFonts w:cstheme="minorHAnsi"/>
            <w:sz w:val="24"/>
            <w:szCs w:val="24"/>
            <w:lang w:val="en-GB"/>
          </w:rPr>
          <w:t>MolProbity</w:t>
        </w:r>
      </w:hyperlink>
      <w:r>
        <w:rPr>
          <w:rStyle w:val="a3"/>
          <w:rFonts w:cstheme="minorHAnsi"/>
          <w:sz w:val="24"/>
          <w:szCs w:val="24"/>
        </w:rPr>
        <w:t xml:space="preserve"> </w:t>
      </w:r>
      <w:r>
        <w:rPr>
          <w:sz w:val="24"/>
          <w:szCs w:val="24"/>
        </w:rPr>
        <w:t xml:space="preserve">были построены карты Рамачандрана для </w:t>
      </w:r>
      <w:r w:rsidR="000C4860">
        <w:rPr>
          <w:sz w:val="24"/>
          <w:szCs w:val="24"/>
        </w:rPr>
        <w:t>остатков глицина, пролина и изолейцина с валином, они приведены на Рис.</w:t>
      </w:r>
      <w:r w:rsidR="00E93F45">
        <w:rPr>
          <w:sz w:val="24"/>
          <w:szCs w:val="24"/>
        </w:rPr>
        <w:t xml:space="preserve"> 6</w:t>
      </w:r>
      <w:r w:rsidR="000C4860">
        <w:rPr>
          <w:sz w:val="24"/>
          <w:szCs w:val="24"/>
        </w:rPr>
        <w:t>.</w:t>
      </w:r>
    </w:p>
    <w:p w:rsidR="000C4860" w:rsidRDefault="000C4860" w:rsidP="00C56D53">
      <w:pPr>
        <w:spacing w:line="360" w:lineRule="auto"/>
        <w:ind w:left="-567"/>
        <w:jc w:val="both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24F279C" wp14:editId="222E824C">
            <wp:extent cx="5939790" cy="2625057"/>
            <wp:effectExtent l="0" t="0" r="381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625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860" w:rsidRPr="00022A72" w:rsidRDefault="000C4860" w:rsidP="00C56D53">
      <w:pPr>
        <w:spacing w:line="360" w:lineRule="auto"/>
        <w:ind w:left="-567"/>
        <w:jc w:val="both"/>
        <w:rPr>
          <w:szCs w:val="24"/>
        </w:rPr>
      </w:pPr>
      <w:r w:rsidRPr="00022A72">
        <w:rPr>
          <w:noProof/>
          <w:sz w:val="20"/>
          <w:lang w:eastAsia="ru-RU"/>
        </w:rPr>
        <w:drawing>
          <wp:inline distT="0" distB="0" distL="0" distR="0" wp14:anchorId="3669D244" wp14:editId="14B45B70">
            <wp:extent cx="2715315" cy="2609425"/>
            <wp:effectExtent l="0" t="0" r="889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716150" cy="2610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22A72">
        <w:rPr>
          <w:szCs w:val="24"/>
        </w:rPr>
        <w:t xml:space="preserve">             </w:t>
      </w:r>
      <w:r w:rsidRPr="00022A72">
        <w:rPr>
          <w:noProof/>
          <w:sz w:val="20"/>
          <w:lang w:eastAsia="ru-RU"/>
        </w:rPr>
        <w:drawing>
          <wp:inline distT="0" distB="0" distL="0" distR="0" wp14:anchorId="01BD4CF9" wp14:editId="563EA720">
            <wp:extent cx="2667000" cy="2612886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68367" cy="261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A72" w:rsidRDefault="000C4860" w:rsidP="00022A72">
      <w:pPr>
        <w:ind w:left="-567"/>
        <w:jc w:val="both"/>
        <w:rPr>
          <w:rFonts w:cstheme="minorHAnsi"/>
          <w:i/>
          <w:sz w:val="20"/>
          <w:szCs w:val="24"/>
        </w:rPr>
      </w:pPr>
      <w:r w:rsidRPr="00022A72">
        <w:rPr>
          <w:rFonts w:cstheme="minorHAnsi"/>
          <w:b/>
          <w:i/>
          <w:sz w:val="20"/>
          <w:szCs w:val="24"/>
        </w:rPr>
        <w:t xml:space="preserve">Рисунок </w:t>
      </w:r>
      <w:r w:rsidR="00E93F45" w:rsidRPr="00022A72">
        <w:rPr>
          <w:rFonts w:cstheme="minorHAnsi"/>
          <w:b/>
          <w:i/>
          <w:sz w:val="20"/>
          <w:szCs w:val="24"/>
        </w:rPr>
        <w:t>6</w:t>
      </w:r>
      <w:r w:rsidRPr="00022A72">
        <w:rPr>
          <w:rFonts w:cstheme="minorHAnsi"/>
          <w:b/>
          <w:i/>
          <w:sz w:val="20"/>
          <w:szCs w:val="24"/>
        </w:rPr>
        <w:t>.</w:t>
      </w:r>
      <w:r w:rsidRPr="00022A72">
        <w:rPr>
          <w:rFonts w:cstheme="minorHAnsi"/>
          <w:i/>
          <w:sz w:val="20"/>
          <w:szCs w:val="24"/>
        </w:rPr>
        <w:t xml:space="preserve"> Карты Рамачандрана для транс- и цис-пролинов (верхний ряд), а также глицинов и изойлецинов с валинами (нижний ряд) структуры 2</w:t>
      </w:r>
      <w:r w:rsidRPr="00022A72">
        <w:rPr>
          <w:rFonts w:cstheme="minorHAnsi"/>
          <w:i/>
          <w:sz w:val="20"/>
          <w:szCs w:val="24"/>
          <w:lang w:val="en-GB"/>
        </w:rPr>
        <w:t>YIC</w:t>
      </w:r>
      <w:r w:rsidRPr="00022A72">
        <w:rPr>
          <w:rFonts w:cstheme="minorHAnsi"/>
          <w:i/>
          <w:sz w:val="20"/>
          <w:szCs w:val="24"/>
        </w:rPr>
        <w:t xml:space="preserve">. Изображения получены с помощью </w:t>
      </w:r>
      <w:hyperlink r:id="rId37" w:history="1">
        <w:r w:rsidRPr="00022A72">
          <w:rPr>
            <w:rStyle w:val="a3"/>
            <w:rFonts w:cstheme="minorHAnsi"/>
            <w:i/>
            <w:sz w:val="20"/>
            <w:szCs w:val="24"/>
            <w:lang w:val="en-GB"/>
          </w:rPr>
          <w:t>MolProbity</w:t>
        </w:r>
      </w:hyperlink>
      <w:r w:rsidRPr="00022A72">
        <w:rPr>
          <w:rFonts w:cstheme="minorHAnsi"/>
          <w:i/>
          <w:sz w:val="20"/>
          <w:szCs w:val="24"/>
        </w:rPr>
        <w:t>.</w:t>
      </w:r>
    </w:p>
    <w:p w:rsidR="00022A72" w:rsidRPr="00022A72" w:rsidRDefault="00022A72" w:rsidP="00022A72">
      <w:pPr>
        <w:ind w:left="-567"/>
        <w:jc w:val="both"/>
        <w:rPr>
          <w:rFonts w:cstheme="minorHAnsi"/>
          <w:i/>
          <w:sz w:val="20"/>
          <w:szCs w:val="24"/>
        </w:rPr>
      </w:pPr>
    </w:p>
    <w:p w:rsidR="00265E9D" w:rsidRPr="00F86CB3" w:rsidRDefault="000A144C" w:rsidP="00F86CB3">
      <w:pPr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По данным картам (Рис. </w:t>
      </w:r>
      <w:r w:rsidR="00E93F45">
        <w:rPr>
          <w:rFonts w:cstheme="minorHAnsi"/>
          <w:sz w:val="24"/>
          <w:szCs w:val="24"/>
        </w:rPr>
        <w:t>6</w:t>
      </w:r>
      <w:r>
        <w:rPr>
          <w:rFonts w:cstheme="minorHAnsi"/>
          <w:sz w:val="24"/>
          <w:szCs w:val="24"/>
        </w:rPr>
        <w:t>) все остатки, рассмотренные отдельно программой</w:t>
      </w:r>
      <w:r w:rsidRPr="000A144C">
        <w:rPr>
          <w:rStyle w:val="a3"/>
          <w:rFonts w:cstheme="minorHAnsi"/>
          <w:color w:val="auto"/>
          <w:sz w:val="24"/>
          <w:szCs w:val="24"/>
          <w:u w:val="none"/>
        </w:rPr>
        <w:t>, попали в разрешенные области.</w:t>
      </w:r>
    </w:p>
    <w:p w:rsidR="00F86CB3" w:rsidRDefault="00F86CB3" w:rsidP="00F86CB3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На Рис. 7 представлены результаты </w:t>
      </w:r>
      <w:hyperlink r:id="rId38" w:history="1">
        <w:r w:rsidRPr="00227AFB">
          <w:rPr>
            <w:rStyle w:val="a3"/>
            <w:rFonts w:cstheme="minorHAnsi"/>
            <w:sz w:val="24"/>
            <w:szCs w:val="24"/>
            <w:lang w:val="en-GB"/>
          </w:rPr>
          <w:t>MolProbity</w:t>
        </w:r>
      </w:hyperlink>
      <w:r w:rsidRPr="00BA3D28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 с несколькими показателями качества модели. </w:t>
      </w:r>
    </w:p>
    <w:p w:rsidR="00F86CB3" w:rsidRDefault="00F86CB3" w:rsidP="00F86CB3">
      <w:pPr>
        <w:spacing w:line="360" w:lineRule="auto"/>
        <w:ind w:left="-1134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27AB972" wp14:editId="3929053C">
            <wp:extent cx="6908889" cy="1892300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lprobity_results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4287" cy="1893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CB3" w:rsidRPr="00022A72" w:rsidRDefault="00F86CB3" w:rsidP="00F86CB3">
      <w:pPr>
        <w:ind w:left="-567"/>
        <w:jc w:val="both"/>
        <w:rPr>
          <w:rFonts w:cstheme="minorHAnsi"/>
          <w:i/>
          <w:sz w:val="20"/>
          <w:szCs w:val="24"/>
        </w:rPr>
      </w:pPr>
      <w:r w:rsidRPr="00022A72">
        <w:rPr>
          <w:rFonts w:cstheme="minorHAnsi"/>
          <w:b/>
          <w:i/>
          <w:sz w:val="20"/>
          <w:szCs w:val="24"/>
        </w:rPr>
        <w:lastRenderedPageBreak/>
        <w:t>Рисунок 7.</w:t>
      </w:r>
      <w:r w:rsidRPr="00022A72">
        <w:rPr>
          <w:rFonts w:cstheme="minorHAnsi"/>
          <w:i/>
          <w:sz w:val="20"/>
          <w:szCs w:val="24"/>
        </w:rPr>
        <w:t xml:space="preserve"> Таблица с показателями качества модели 2</w:t>
      </w:r>
      <w:r w:rsidRPr="00022A72">
        <w:rPr>
          <w:rFonts w:cstheme="minorHAnsi"/>
          <w:i/>
          <w:sz w:val="20"/>
          <w:szCs w:val="24"/>
          <w:lang w:val="en-GB"/>
        </w:rPr>
        <w:t>YIC</w:t>
      </w:r>
      <w:r w:rsidRPr="00022A72">
        <w:rPr>
          <w:rFonts w:cstheme="minorHAnsi"/>
          <w:i/>
          <w:sz w:val="20"/>
          <w:szCs w:val="24"/>
        </w:rPr>
        <w:t xml:space="preserve">. Результаты получены с помощью </w:t>
      </w:r>
      <w:hyperlink r:id="rId40" w:history="1">
        <w:r w:rsidRPr="00022A72">
          <w:rPr>
            <w:rStyle w:val="a3"/>
            <w:rFonts w:cstheme="minorHAnsi"/>
            <w:i/>
            <w:sz w:val="20"/>
            <w:szCs w:val="24"/>
            <w:lang w:val="en-GB"/>
          </w:rPr>
          <w:t>MolProbity</w:t>
        </w:r>
      </w:hyperlink>
      <w:r w:rsidRPr="00022A72">
        <w:rPr>
          <w:rFonts w:cstheme="minorHAnsi"/>
          <w:i/>
          <w:sz w:val="20"/>
          <w:szCs w:val="24"/>
        </w:rPr>
        <w:t>.</w:t>
      </w:r>
    </w:p>
    <w:p w:rsidR="00F86CB3" w:rsidRDefault="00F86CB3" w:rsidP="00F86CB3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По результатам </w:t>
      </w:r>
      <w:hyperlink r:id="rId41" w:history="1">
        <w:r w:rsidRPr="00227AFB">
          <w:rPr>
            <w:rStyle w:val="a3"/>
            <w:rFonts w:cstheme="minorHAnsi"/>
            <w:sz w:val="24"/>
            <w:szCs w:val="24"/>
            <w:lang w:val="en-GB"/>
          </w:rPr>
          <w:t>MolProbity</w:t>
        </w:r>
      </w:hyperlink>
      <w:r w:rsidRPr="00684949">
        <w:rPr>
          <w:rFonts w:cstheme="minorHAnsi"/>
          <w:sz w:val="24"/>
          <w:szCs w:val="24"/>
        </w:rPr>
        <w:t xml:space="preserve"> (</w:t>
      </w:r>
      <w:r>
        <w:rPr>
          <w:rFonts w:cstheme="minorHAnsi"/>
          <w:sz w:val="24"/>
          <w:szCs w:val="24"/>
        </w:rPr>
        <w:t>Рис. 7), для модели было определено меньшее количество удовлетворительных ротамеров, чем должно быть у модели высокого качества (94.75% из желательных 98%). Кроме того, превышено количество допустимых плохих углов и длин связей (строки отмечены красным на Рис. 7).</w:t>
      </w:r>
      <w:r w:rsidRPr="00F86CB3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По-видимому, именно этим двум параметрам было уделено особое внимание в ходе оптимизации модели, поскольку в итоговом отчете о валидации на сайте </w:t>
      </w:r>
      <w:hyperlink r:id="rId42" w:history="1">
        <w:r w:rsidRPr="00F86CB3">
          <w:rPr>
            <w:rStyle w:val="a3"/>
            <w:rFonts w:cstheme="minorHAnsi"/>
            <w:sz w:val="24"/>
            <w:szCs w:val="24"/>
          </w:rPr>
          <w:t>EBI</w:t>
        </w:r>
      </w:hyperlink>
      <w:r>
        <w:rPr>
          <w:rFonts w:cstheme="minorHAnsi"/>
          <w:sz w:val="24"/>
          <w:szCs w:val="24"/>
        </w:rPr>
        <w:t xml:space="preserve"> для структуры </w:t>
      </w:r>
      <w:r w:rsidRPr="00F86CB3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  <w:lang w:val="en-GB"/>
        </w:rPr>
        <w:t>YIC</w:t>
      </w:r>
      <w:r>
        <w:rPr>
          <w:rFonts w:cstheme="minorHAnsi"/>
          <w:sz w:val="24"/>
          <w:szCs w:val="24"/>
        </w:rPr>
        <w:t xml:space="preserve"> указано полное отсутствие маргиналов по длинам связей и углам (Рис. 8).</w:t>
      </w:r>
    </w:p>
    <w:p w:rsidR="00F86CB3" w:rsidRDefault="00F86CB3" w:rsidP="00F86CB3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39790" cy="171640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id_pdb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16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CB3" w:rsidRPr="00022A72" w:rsidRDefault="00F86CB3" w:rsidP="00F86CB3">
      <w:pPr>
        <w:ind w:left="-567"/>
        <w:jc w:val="both"/>
        <w:rPr>
          <w:rFonts w:cstheme="minorHAnsi"/>
          <w:i/>
          <w:sz w:val="20"/>
          <w:szCs w:val="24"/>
        </w:rPr>
      </w:pPr>
      <w:r w:rsidRPr="00022A72">
        <w:rPr>
          <w:rFonts w:cstheme="minorHAnsi"/>
          <w:b/>
          <w:i/>
          <w:sz w:val="20"/>
          <w:szCs w:val="24"/>
        </w:rPr>
        <w:t>Рисунок 8.</w:t>
      </w:r>
      <w:r w:rsidRPr="00022A72">
        <w:rPr>
          <w:rFonts w:cstheme="minorHAnsi"/>
          <w:i/>
          <w:sz w:val="20"/>
          <w:szCs w:val="24"/>
        </w:rPr>
        <w:t xml:space="preserve"> Таблица с пока</w:t>
      </w:r>
      <w:r w:rsidR="009362C7" w:rsidRPr="00022A72">
        <w:rPr>
          <w:rFonts w:cstheme="minorHAnsi"/>
          <w:i/>
          <w:sz w:val="20"/>
          <w:szCs w:val="24"/>
        </w:rPr>
        <w:t xml:space="preserve">зателями валидации, приведенными на сайте </w:t>
      </w:r>
      <w:hyperlink r:id="rId44" w:history="1">
        <w:r w:rsidR="009362C7" w:rsidRPr="00022A72">
          <w:rPr>
            <w:rStyle w:val="a3"/>
            <w:rFonts w:cstheme="minorHAnsi"/>
            <w:i/>
            <w:sz w:val="20"/>
            <w:szCs w:val="24"/>
          </w:rPr>
          <w:t>EBI</w:t>
        </w:r>
      </w:hyperlink>
      <w:r w:rsidR="009362C7" w:rsidRPr="00022A72">
        <w:rPr>
          <w:rFonts w:cstheme="minorHAnsi"/>
          <w:i/>
          <w:sz w:val="20"/>
          <w:szCs w:val="24"/>
        </w:rPr>
        <w:t xml:space="preserve"> для структуры 2</w:t>
      </w:r>
      <w:r w:rsidR="009362C7" w:rsidRPr="00022A72">
        <w:rPr>
          <w:rFonts w:cstheme="minorHAnsi"/>
          <w:i/>
          <w:sz w:val="20"/>
          <w:szCs w:val="24"/>
          <w:lang w:val="en-GB"/>
        </w:rPr>
        <w:t>YIC</w:t>
      </w:r>
      <w:r w:rsidRPr="00022A72">
        <w:rPr>
          <w:rFonts w:cstheme="minorHAnsi"/>
          <w:i/>
          <w:sz w:val="20"/>
          <w:szCs w:val="24"/>
        </w:rPr>
        <w:t>.</w:t>
      </w:r>
    </w:p>
    <w:p w:rsidR="00EB2787" w:rsidRDefault="009362C7" w:rsidP="008222F6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Помимо этого, на Рис. 8 приведено количество маргинальных остатков по конформации боковой цепи – 37 </w:t>
      </w:r>
      <w:r>
        <w:rPr>
          <w:rFonts w:cstheme="minorHAnsi"/>
          <w:sz w:val="24"/>
          <w:szCs w:val="24"/>
          <w:lang w:val="en-GB"/>
        </w:rPr>
        <w:t>outliers</w:t>
      </w:r>
      <w:r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  <w:lang w:val="en-GB"/>
        </w:rPr>
        <w:t>of</w:t>
      </w:r>
      <w:r w:rsidRPr="009362C7">
        <w:rPr>
          <w:rFonts w:cstheme="minorHAnsi"/>
          <w:sz w:val="24"/>
          <w:szCs w:val="24"/>
        </w:rPr>
        <w:t xml:space="preserve"> 2569.</w:t>
      </w:r>
      <w:r w:rsidR="00EB2787">
        <w:rPr>
          <w:rFonts w:cstheme="minorHAnsi"/>
          <w:sz w:val="24"/>
          <w:szCs w:val="24"/>
        </w:rPr>
        <w:br w:type="page"/>
      </w:r>
    </w:p>
    <w:p w:rsidR="000B426E" w:rsidRDefault="00265E9D" w:rsidP="00265E9D">
      <w:pPr>
        <w:ind w:left="-567"/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lastRenderedPageBreak/>
        <w:t>Х</w:t>
      </w:r>
      <w:r w:rsidR="00F41B67">
        <w:rPr>
          <w:rFonts w:cstheme="minorHAnsi"/>
          <w:b/>
          <w:sz w:val="28"/>
          <w:szCs w:val="24"/>
        </w:rPr>
        <w:t>арактеристика качества</w:t>
      </w:r>
      <w:r w:rsidR="000B426E" w:rsidRPr="00227AFB">
        <w:rPr>
          <w:rFonts w:cstheme="minorHAnsi"/>
          <w:b/>
          <w:sz w:val="28"/>
          <w:szCs w:val="24"/>
        </w:rPr>
        <w:t xml:space="preserve"> отдельных фрагментов модели</w:t>
      </w:r>
    </w:p>
    <w:p w:rsidR="008C2715" w:rsidRDefault="00C94E0B" w:rsidP="00D3433D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В данном разделе будут рассмотрены маргинальные остатки модели </w:t>
      </w:r>
      <w:r w:rsidRPr="00C94E0B">
        <w:rPr>
          <w:rFonts w:cstheme="minorHAnsi"/>
          <w:sz w:val="24"/>
          <w:szCs w:val="24"/>
        </w:rPr>
        <w:t>2</w:t>
      </w:r>
      <w:r>
        <w:rPr>
          <w:rFonts w:cstheme="minorHAnsi"/>
          <w:sz w:val="24"/>
          <w:szCs w:val="24"/>
          <w:lang w:val="en-GB"/>
        </w:rPr>
        <w:t>YIC</w:t>
      </w:r>
      <w:r>
        <w:rPr>
          <w:rFonts w:cstheme="minorHAnsi"/>
          <w:sz w:val="24"/>
          <w:szCs w:val="24"/>
        </w:rPr>
        <w:t xml:space="preserve"> белка </w:t>
      </w:r>
      <w:r w:rsidRPr="00227AFB">
        <w:rPr>
          <w:rFonts w:cstheme="minorHAnsi"/>
          <w:sz w:val="24"/>
          <w:szCs w:val="24"/>
          <w:lang w:val="en-GB"/>
        </w:rPr>
        <w:t>MsKGD</w:t>
      </w:r>
      <w:r w:rsidRPr="00227AFB">
        <w:rPr>
          <w:rFonts w:cstheme="minorHAnsi"/>
          <w:sz w:val="24"/>
          <w:szCs w:val="24"/>
          <w:vertAlign w:val="subscript"/>
        </w:rPr>
        <w:t>Δ360</w:t>
      </w:r>
      <w:r w:rsidR="0082444A">
        <w:rPr>
          <w:rFonts w:cstheme="minorHAnsi"/>
          <w:sz w:val="24"/>
          <w:szCs w:val="24"/>
        </w:rPr>
        <w:t xml:space="preserve">, которые приведены в Таблице 4. </w:t>
      </w:r>
    </w:p>
    <w:p w:rsidR="0082444A" w:rsidRDefault="008C2715" w:rsidP="00D3433D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Три</w:t>
      </w:r>
      <w:r w:rsidR="008E4B0F">
        <w:rPr>
          <w:rFonts w:cstheme="minorHAnsi"/>
          <w:sz w:val="24"/>
          <w:szCs w:val="24"/>
        </w:rPr>
        <w:t xml:space="preserve"> маргинальных остатка были в явном виде получены из карты Рамачандрана, построенной сервисом </w:t>
      </w:r>
      <w:r w:rsidR="008E4B0F">
        <w:rPr>
          <w:rFonts w:cstheme="minorHAnsi"/>
          <w:sz w:val="24"/>
          <w:szCs w:val="24"/>
          <w:lang w:val="en-GB"/>
        </w:rPr>
        <w:t>MolProbity</w:t>
      </w:r>
      <w:r>
        <w:rPr>
          <w:rFonts w:cstheme="minorHAnsi"/>
          <w:sz w:val="24"/>
          <w:szCs w:val="24"/>
        </w:rPr>
        <w:t xml:space="preserve"> (Рис.5)</w:t>
      </w:r>
      <w:r w:rsidR="008E4B0F">
        <w:rPr>
          <w:rFonts w:cstheme="minorHAnsi"/>
          <w:sz w:val="24"/>
          <w:szCs w:val="24"/>
        </w:rPr>
        <w:t>, тогда как</w:t>
      </w:r>
      <w:r>
        <w:rPr>
          <w:rFonts w:cstheme="minorHAnsi"/>
          <w:sz w:val="24"/>
          <w:szCs w:val="24"/>
        </w:rPr>
        <w:t xml:space="preserve"> другие маргиналы по этому параметру </w:t>
      </w:r>
      <w:r w:rsidR="008E4B0F">
        <w:rPr>
          <w:rFonts w:cstheme="minorHAnsi"/>
          <w:sz w:val="24"/>
          <w:szCs w:val="24"/>
        </w:rPr>
        <w:t xml:space="preserve">были показаны на картах Рамачандрана для каждого типа аминокислотного остатка сервисом </w:t>
      </w:r>
      <w:r w:rsidR="008E4B0F">
        <w:rPr>
          <w:rFonts w:cstheme="minorHAnsi"/>
          <w:sz w:val="24"/>
          <w:szCs w:val="24"/>
          <w:lang w:val="en-GB"/>
        </w:rPr>
        <w:t>PROCHECK</w:t>
      </w:r>
      <w:r w:rsidR="008E4B0F">
        <w:rPr>
          <w:rFonts w:cstheme="minorHAnsi"/>
          <w:sz w:val="24"/>
          <w:szCs w:val="24"/>
        </w:rPr>
        <w:t xml:space="preserve"> (Рис.9).</w:t>
      </w:r>
    </w:p>
    <w:p w:rsidR="008E4B0F" w:rsidRDefault="008E4B0F" w:rsidP="0082444A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A5C0BD6" wp14:editId="51D99ADE">
            <wp:extent cx="3625850" cy="3743572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374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72A2" w:rsidRPr="002172A2">
        <w:rPr>
          <w:noProof/>
          <w:lang w:eastAsia="ru-RU"/>
        </w:rPr>
        <w:t xml:space="preserve"> </w:t>
      </w:r>
      <w:r w:rsidR="002172A2">
        <w:rPr>
          <w:noProof/>
          <w:lang w:eastAsia="ru-RU"/>
        </w:rPr>
        <w:t xml:space="preserve">  </w:t>
      </w:r>
      <w:r w:rsidR="002172A2">
        <w:rPr>
          <w:noProof/>
          <w:lang w:eastAsia="ru-RU"/>
        </w:rPr>
        <w:drawing>
          <wp:inline distT="0" distB="0" distL="0" distR="0" wp14:anchorId="740F16A5" wp14:editId="3A5764C8">
            <wp:extent cx="1696931" cy="37782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703798" cy="379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B0F" w:rsidRDefault="008E4B0F" w:rsidP="002172A2">
      <w:pPr>
        <w:spacing w:line="360" w:lineRule="auto"/>
        <w:ind w:left="-567"/>
        <w:jc w:val="center"/>
        <w:rPr>
          <w:rFonts w:cstheme="minorHAnsi"/>
          <w:sz w:val="24"/>
          <w:szCs w:val="24"/>
          <w:lang w:val="en-GB"/>
        </w:rPr>
      </w:pPr>
      <w:r>
        <w:rPr>
          <w:noProof/>
          <w:lang w:eastAsia="ru-RU"/>
        </w:rPr>
        <w:drawing>
          <wp:inline distT="0" distB="0" distL="0" distR="0" wp14:anchorId="2218AF98" wp14:editId="2815103E">
            <wp:extent cx="3732190" cy="2038350"/>
            <wp:effectExtent l="0" t="0" r="190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3219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787" w:rsidRDefault="008C2715" w:rsidP="00EB2787">
      <w:pPr>
        <w:ind w:left="-567"/>
        <w:jc w:val="both"/>
        <w:rPr>
          <w:rFonts w:cstheme="minorHAnsi"/>
          <w:i/>
          <w:sz w:val="20"/>
          <w:szCs w:val="24"/>
        </w:rPr>
      </w:pPr>
      <w:r w:rsidRPr="00022A72">
        <w:rPr>
          <w:rFonts w:cstheme="minorHAnsi"/>
          <w:b/>
          <w:i/>
          <w:sz w:val="20"/>
          <w:szCs w:val="24"/>
        </w:rPr>
        <w:t>Рисунок 9.</w:t>
      </w:r>
      <w:r w:rsidRPr="00022A72">
        <w:rPr>
          <w:rFonts w:cstheme="minorHAnsi"/>
          <w:i/>
          <w:sz w:val="20"/>
          <w:szCs w:val="24"/>
        </w:rPr>
        <w:t xml:space="preserve"> </w:t>
      </w:r>
      <w:r w:rsidR="00022A72" w:rsidRPr="00022A72">
        <w:rPr>
          <w:rFonts w:cstheme="minorHAnsi"/>
          <w:i/>
          <w:sz w:val="20"/>
          <w:szCs w:val="24"/>
        </w:rPr>
        <w:t xml:space="preserve">Карты Рамачандрана для каждого типа аминокислотных остатков из программы </w:t>
      </w:r>
      <w:r w:rsidR="00022A72" w:rsidRPr="00022A72">
        <w:rPr>
          <w:rFonts w:cstheme="minorHAnsi"/>
          <w:i/>
          <w:sz w:val="20"/>
          <w:szCs w:val="24"/>
          <w:lang w:val="en-GB"/>
        </w:rPr>
        <w:t>PROCHECK</w:t>
      </w:r>
      <w:r w:rsidR="00022A72" w:rsidRPr="00022A72">
        <w:rPr>
          <w:rFonts w:cstheme="minorHAnsi"/>
          <w:i/>
          <w:sz w:val="20"/>
          <w:szCs w:val="24"/>
        </w:rPr>
        <w:t>. Остатки структуры 2</w:t>
      </w:r>
      <w:r w:rsidR="00022A72" w:rsidRPr="00022A72">
        <w:rPr>
          <w:rFonts w:cstheme="minorHAnsi"/>
          <w:i/>
          <w:sz w:val="20"/>
          <w:szCs w:val="24"/>
          <w:lang w:val="en-GB"/>
        </w:rPr>
        <w:t>YIC</w:t>
      </w:r>
      <w:r w:rsidR="00022A72" w:rsidRPr="00022A72">
        <w:rPr>
          <w:rFonts w:cstheme="minorHAnsi"/>
          <w:i/>
          <w:sz w:val="20"/>
          <w:szCs w:val="24"/>
        </w:rPr>
        <w:t>, попавшие в</w:t>
      </w:r>
      <w:r w:rsidR="00EB2787">
        <w:rPr>
          <w:rFonts w:cstheme="minorHAnsi"/>
          <w:i/>
          <w:sz w:val="20"/>
          <w:szCs w:val="24"/>
        </w:rPr>
        <w:t xml:space="preserve"> запрещенные области, подписаны.</w:t>
      </w:r>
    </w:p>
    <w:p w:rsidR="008C2715" w:rsidRPr="00EB2787" w:rsidRDefault="00EB2787" w:rsidP="00D3433D">
      <w:pPr>
        <w:spacing w:line="360" w:lineRule="auto"/>
        <w:ind w:left="-567"/>
        <w:jc w:val="both"/>
        <w:rPr>
          <w:rFonts w:cstheme="minorHAnsi"/>
          <w:i/>
          <w:sz w:val="20"/>
          <w:szCs w:val="24"/>
        </w:rPr>
      </w:pPr>
      <w:r>
        <w:rPr>
          <w:rFonts w:cstheme="minorHAnsi"/>
          <w:sz w:val="24"/>
          <w:szCs w:val="24"/>
        </w:rPr>
        <w:t>К</w:t>
      </w:r>
      <w:r w:rsidR="008C2715">
        <w:rPr>
          <w:rFonts w:cstheme="minorHAnsi"/>
          <w:sz w:val="24"/>
          <w:szCs w:val="24"/>
        </w:rPr>
        <w:t xml:space="preserve">роме карт Рамачандрана для отдельных остатков, из программы </w:t>
      </w:r>
      <w:r w:rsidR="008C2715">
        <w:rPr>
          <w:rFonts w:cstheme="minorHAnsi"/>
          <w:sz w:val="24"/>
          <w:szCs w:val="24"/>
          <w:lang w:val="en-GB"/>
        </w:rPr>
        <w:t>PROCHECK</w:t>
      </w:r>
      <w:r w:rsidR="008C2715" w:rsidRPr="008C2715">
        <w:rPr>
          <w:rFonts w:cstheme="minorHAnsi"/>
          <w:sz w:val="24"/>
          <w:szCs w:val="24"/>
        </w:rPr>
        <w:t xml:space="preserve"> </w:t>
      </w:r>
      <w:r w:rsidR="008C2715">
        <w:rPr>
          <w:rFonts w:cstheme="minorHAnsi"/>
          <w:sz w:val="24"/>
          <w:szCs w:val="24"/>
        </w:rPr>
        <w:t>были добыты маргинальные остатки по торсионным углам главной и боковых цепей (Рис. 10).</w:t>
      </w:r>
    </w:p>
    <w:p w:rsidR="009D27E0" w:rsidRDefault="008C2715" w:rsidP="00293267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1842205" wp14:editId="32FA890E">
            <wp:extent cx="5939790" cy="1504412"/>
            <wp:effectExtent l="0" t="0" r="381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0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15" w:rsidRDefault="008C2715" w:rsidP="00293267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D47E68D" wp14:editId="2A649C52">
            <wp:extent cx="5892800" cy="1551507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15687" cy="1557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7E0" w:rsidRDefault="009D27E0" w:rsidP="00293267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103C91" wp14:editId="40FC0C5E">
            <wp:extent cx="5842000" cy="1523660"/>
            <wp:effectExtent l="0" t="0" r="635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844499" cy="152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15" w:rsidRDefault="008C2715" w:rsidP="00293267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10B9A56" wp14:editId="5A79AF32">
            <wp:extent cx="5939790" cy="1519738"/>
            <wp:effectExtent l="0" t="0" r="3810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1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715" w:rsidRPr="008C2715" w:rsidRDefault="008C2715" w:rsidP="00293267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8346EFE" wp14:editId="51A58B0B">
            <wp:extent cx="5939790" cy="1540581"/>
            <wp:effectExtent l="0" t="0" r="3810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4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7" w:rsidRPr="00022A72" w:rsidRDefault="00022A72" w:rsidP="00293267">
      <w:pPr>
        <w:ind w:left="-567"/>
        <w:jc w:val="both"/>
        <w:rPr>
          <w:rFonts w:cstheme="minorHAnsi"/>
          <w:i/>
          <w:sz w:val="20"/>
          <w:szCs w:val="24"/>
        </w:rPr>
      </w:pPr>
      <w:r>
        <w:rPr>
          <w:rFonts w:cstheme="minorHAnsi"/>
          <w:b/>
          <w:i/>
          <w:sz w:val="20"/>
          <w:szCs w:val="24"/>
        </w:rPr>
        <w:t>Рисунок 10</w:t>
      </w:r>
      <w:r w:rsidRPr="00022A72">
        <w:rPr>
          <w:rFonts w:cstheme="minorHAnsi"/>
          <w:b/>
          <w:i/>
          <w:sz w:val="20"/>
          <w:szCs w:val="24"/>
        </w:rPr>
        <w:t>.</w:t>
      </w:r>
      <w:r w:rsidRPr="00022A72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Графики с отклонениями значений углов χ1</w:t>
      </w:r>
      <w:r w:rsidRPr="00022A72">
        <w:rPr>
          <w:rFonts w:cstheme="minorHAnsi"/>
          <w:i/>
          <w:sz w:val="20"/>
          <w:szCs w:val="24"/>
        </w:rPr>
        <w:t xml:space="preserve"> (</w:t>
      </w:r>
      <w:r>
        <w:rPr>
          <w:rFonts w:cstheme="minorHAnsi"/>
          <w:i/>
          <w:sz w:val="20"/>
          <w:szCs w:val="24"/>
        </w:rPr>
        <w:t xml:space="preserve">верхние три) и ω (нижние три) для каждого остатка структуры </w:t>
      </w:r>
      <w:r w:rsidRPr="00022A72">
        <w:rPr>
          <w:rFonts w:cstheme="minorHAnsi"/>
          <w:i/>
          <w:sz w:val="20"/>
          <w:szCs w:val="24"/>
          <w:lang w:val="en-GB"/>
        </w:rPr>
        <w:t>MsKGD</w:t>
      </w:r>
      <w:r w:rsidRPr="00022A72">
        <w:rPr>
          <w:rFonts w:cstheme="minorHAnsi"/>
          <w:i/>
          <w:sz w:val="20"/>
          <w:szCs w:val="24"/>
          <w:vertAlign w:val="subscript"/>
        </w:rPr>
        <w:t>Δ360</w:t>
      </w:r>
      <w:r>
        <w:rPr>
          <w:rFonts w:cstheme="minorHAnsi"/>
          <w:i/>
          <w:sz w:val="20"/>
          <w:szCs w:val="24"/>
        </w:rPr>
        <w:t xml:space="preserve">. Красным отмечены остатки, отличающиеся от идеальных значений больше, чем на 2 </w:t>
      </w:r>
      <w:r>
        <w:rPr>
          <w:rFonts w:cstheme="minorHAnsi"/>
          <w:i/>
          <w:sz w:val="20"/>
          <w:szCs w:val="24"/>
          <w:lang w:val="en-GB"/>
        </w:rPr>
        <w:t>Z</w:t>
      </w:r>
      <w:r w:rsidRPr="00022A72">
        <w:rPr>
          <w:rFonts w:cstheme="minorHAnsi"/>
          <w:i/>
          <w:sz w:val="20"/>
          <w:szCs w:val="24"/>
        </w:rPr>
        <w:t>.</w:t>
      </w:r>
      <w:r w:rsidR="00293267">
        <w:rPr>
          <w:rFonts w:cstheme="minorHAnsi"/>
          <w:i/>
          <w:sz w:val="20"/>
          <w:szCs w:val="24"/>
        </w:rPr>
        <w:t xml:space="preserve"> (Изображены не все графики.)</w:t>
      </w:r>
    </w:p>
    <w:p w:rsidR="00293267" w:rsidRDefault="00293267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Наконец, из той же программы </w:t>
      </w:r>
      <w:r>
        <w:rPr>
          <w:rFonts w:cstheme="minorHAnsi"/>
          <w:sz w:val="24"/>
          <w:szCs w:val="24"/>
          <w:lang w:val="en-GB"/>
        </w:rPr>
        <w:t>PROCHECK</w:t>
      </w:r>
      <w:r w:rsidRPr="00293267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были получены данные об остатках с нестандартными длинами связей </w:t>
      </w:r>
      <w:r w:rsidR="000E49EC">
        <w:rPr>
          <w:rFonts w:cstheme="minorHAnsi"/>
          <w:sz w:val="24"/>
          <w:szCs w:val="24"/>
        </w:rPr>
        <w:t xml:space="preserve">в остове </w:t>
      </w:r>
      <w:r>
        <w:rPr>
          <w:rFonts w:cstheme="minorHAnsi"/>
          <w:sz w:val="24"/>
          <w:szCs w:val="24"/>
        </w:rPr>
        <w:t>(Рис. 11)</w:t>
      </w:r>
    </w:p>
    <w:p w:rsidR="00293267" w:rsidRDefault="00293267" w:rsidP="00293267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840D54" wp14:editId="4BFFF9B3">
            <wp:extent cx="6276812" cy="128270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4200" cy="1288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3267" w:rsidRDefault="00293267" w:rsidP="00293267">
      <w:pPr>
        <w:ind w:left="-567"/>
        <w:jc w:val="both"/>
        <w:rPr>
          <w:rFonts w:cstheme="minorHAnsi"/>
          <w:i/>
          <w:sz w:val="20"/>
          <w:szCs w:val="24"/>
        </w:rPr>
      </w:pPr>
      <w:r>
        <w:rPr>
          <w:rFonts w:cstheme="minorHAnsi"/>
          <w:b/>
          <w:i/>
          <w:sz w:val="20"/>
          <w:szCs w:val="24"/>
        </w:rPr>
        <w:t>Рисунок 11</w:t>
      </w:r>
      <w:r w:rsidRPr="00022A72">
        <w:rPr>
          <w:rFonts w:cstheme="minorHAnsi"/>
          <w:b/>
          <w:i/>
          <w:sz w:val="20"/>
          <w:szCs w:val="24"/>
        </w:rPr>
        <w:t>.</w:t>
      </w:r>
      <w:r w:rsidRPr="00022A72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Остатки с отличающимися от идеальных значениями длин связей</w:t>
      </w:r>
      <w:r w:rsidR="000E49EC">
        <w:rPr>
          <w:rFonts w:cstheme="minorHAnsi"/>
          <w:i/>
          <w:sz w:val="20"/>
          <w:szCs w:val="24"/>
        </w:rPr>
        <w:t xml:space="preserve"> остова</w:t>
      </w:r>
      <w:r>
        <w:rPr>
          <w:rFonts w:cstheme="minorHAnsi"/>
          <w:i/>
          <w:sz w:val="20"/>
          <w:szCs w:val="24"/>
        </w:rPr>
        <w:t>: синее число – «идеальное» значение, зеленое – разница, красное – реальное значение по структуре</w:t>
      </w:r>
      <w:r w:rsidRPr="00022A72">
        <w:rPr>
          <w:rFonts w:cstheme="minorHAnsi"/>
          <w:i/>
          <w:sz w:val="20"/>
          <w:szCs w:val="24"/>
          <w:lang w:val="en-GB"/>
        </w:rPr>
        <w:t>MsKGD</w:t>
      </w:r>
      <w:r w:rsidRPr="00022A72">
        <w:rPr>
          <w:rFonts w:cstheme="minorHAnsi"/>
          <w:i/>
          <w:sz w:val="20"/>
          <w:szCs w:val="24"/>
          <w:vertAlign w:val="subscript"/>
        </w:rPr>
        <w:t>Δ360</w:t>
      </w:r>
      <w:r>
        <w:rPr>
          <w:rFonts w:cstheme="minorHAnsi"/>
          <w:i/>
          <w:sz w:val="20"/>
          <w:szCs w:val="24"/>
        </w:rPr>
        <w:t xml:space="preserve">. </w:t>
      </w:r>
    </w:p>
    <w:p w:rsidR="00293267" w:rsidRDefault="00293267" w:rsidP="00293267">
      <w:pPr>
        <w:ind w:left="-567"/>
        <w:jc w:val="both"/>
        <w:rPr>
          <w:rFonts w:cstheme="minorHAnsi"/>
          <w:sz w:val="24"/>
          <w:szCs w:val="24"/>
        </w:rPr>
      </w:pPr>
    </w:p>
    <w:p w:rsidR="00E93F45" w:rsidRDefault="00293267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Таким образом, исходя из представленной выше информации, был составлен список некоторых маргинальных остатков структуры </w:t>
      </w:r>
      <w:r w:rsidRPr="00293267">
        <w:rPr>
          <w:rFonts w:cstheme="minorHAnsi"/>
          <w:sz w:val="24"/>
          <w:szCs w:val="24"/>
        </w:rPr>
        <w:t>MsKGD</w:t>
      </w:r>
      <w:r w:rsidRPr="00293267">
        <w:rPr>
          <w:rFonts w:cstheme="minorHAnsi"/>
          <w:sz w:val="24"/>
          <w:szCs w:val="24"/>
          <w:vertAlign w:val="subscript"/>
        </w:rPr>
        <w:t>Δ360</w:t>
      </w:r>
      <w:r>
        <w:rPr>
          <w:rFonts w:cstheme="minorHAnsi"/>
          <w:sz w:val="24"/>
          <w:szCs w:val="24"/>
        </w:rPr>
        <w:t>. Он приведен в Таблице 4.</w:t>
      </w:r>
    </w:p>
    <w:p w:rsidR="00293267" w:rsidRDefault="00293267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3C3269">
        <w:rPr>
          <w:rFonts w:cstheme="minorHAnsi"/>
          <w:b/>
          <w:sz w:val="24"/>
          <w:szCs w:val="24"/>
        </w:rPr>
        <w:t>Таблица 4.</w:t>
      </w:r>
      <w:r>
        <w:rPr>
          <w:rFonts w:cstheme="minorHAnsi"/>
          <w:sz w:val="24"/>
          <w:szCs w:val="24"/>
        </w:rPr>
        <w:t xml:space="preserve"> Список нескольких маргинальных остатков структуры белка </w:t>
      </w:r>
      <w:r w:rsidRPr="00293267">
        <w:rPr>
          <w:rFonts w:cstheme="minorHAnsi"/>
          <w:sz w:val="24"/>
          <w:szCs w:val="24"/>
        </w:rPr>
        <w:t>MsKGD</w:t>
      </w:r>
      <w:r w:rsidRPr="00293267">
        <w:rPr>
          <w:rFonts w:cstheme="minorHAnsi"/>
          <w:sz w:val="24"/>
          <w:szCs w:val="24"/>
          <w:vertAlign w:val="subscript"/>
        </w:rPr>
        <w:t>Δ360</w:t>
      </w:r>
      <w:r>
        <w:rPr>
          <w:rFonts w:cstheme="minorHAnsi"/>
          <w:sz w:val="24"/>
          <w:szCs w:val="24"/>
        </w:rPr>
        <w:t>.</w:t>
      </w:r>
      <w:r w:rsidR="00D648EA">
        <w:rPr>
          <w:rFonts w:cstheme="minorHAnsi"/>
          <w:sz w:val="24"/>
          <w:szCs w:val="24"/>
        </w:rPr>
        <w:t xml:space="preserve"> Цветом выделены остатки, которые будут подробнее рассмотрены далее.</w:t>
      </w:r>
    </w:p>
    <w:tbl>
      <w:tblPr>
        <w:tblStyle w:val="ab"/>
        <w:tblW w:w="0" w:type="auto"/>
        <w:tblInd w:w="-567" w:type="dxa"/>
        <w:tblLook w:val="04A0" w:firstRow="1" w:lastRow="0" w:firstColumn="1" w:lastColumn="0" w:noHBand="0" w:noVBand="1"/>
      </w:tblPr>
      <w:tblGrid>
        <w:gridCol w:w="749"/>
        <w:gridCol w:w="1202"/>
        <w:gridCol w:w="2504"/>
        <w:gridCol w:w="5682"/>
      </w:tblGrid>
      <w:tr w:rsidR="00EB2787" w:rsidTr="00EB2787">
        <w:tc>
          <w:tcPr>
            <w:tcW w:w="749" w:type="dxa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№</w:t>
            </w:r>
          </w:p>
        </w:tc>
        <w:tc>
          <w:tcPr>
            <w:tcW w:w="1202" w:type="dxa"/>
          </w:tcPr>
          <w:p w:rsidR="00EB2787" w:rsidRP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Цепь</w:t>
            </w:r>
          </w:p>
        </w:tc>
        <w:tc>
          <w:tcPr>
            <w:tcW w:w="2504" w:type="dxa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Название остатка</w:t>
            </w:r>
          </w:p>
        </w:tc>
        <w:tc>
          <w:tcPr>
            <w:tcW w:w="5682" w:type="dxa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Критерий</w:t>
            </w:r>
          </w:p>
        </w:tc>
      </w:tr>
      <w:tr w:rsidR="00EB2787" w:rsidTr="00D648EA">
        <w:tc>
          <w:tcPr>
            <w:tcW w:w="749" w:type="dxa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:rsidR="00EB2787" w:rsidRPr="00EB2787" w:rsidRDefault="00EB2787" w:rsidP="00EB2787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B</w:t>
            </w:r>
          </w:p>
        </w:tc>
        <w:tc>
          <w:tcPr>
            <w:tcW w:w="2504" w:type="dxa"/>
            <w:shd w:val="clear" w:color="auto" w:fill="E5B8B7" w:themeFill="accent2" w:themeFillTint="66"/>
          </w:tcPr>
          <w:p w:rsidR="00EB2787" w:rsidRPr="00EB2787" w:rsidRDefault="00EB2787" w:rsidP="00EB2787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 w:rsidRPr="00EB2787">
              <w:rPr>
                <w:rFonts w:cstheme="minorHAnsi"/>
                <w:sz w:val="24"/>
                <w:szCs w:val="24"/>
                <w:lang w:val="en-GB"/>
              </w:rPr>
              <w:t xml:space="preserve">415 LEU </w:t>
            </w:r>
          </w:p>
        </w:tc>
        <w:tc>
          <w:tcPr>
            <w:tcW w:w="5682" w:type="dxa"/>
            <w:shd w:val="clear" w:color="auto" w:fill="E5B8B7" w:themeFill="accent2" w:themeFillTint="66"/>
          </w:tcPr>
          <w:p w:rsidR="00EB2787" w:rsidRP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Маргинал по карте Рамачандрана</w:t>
            </w:r>
            <w:r w:rsidRPr="00EB2787">
              <w:rPr>
                <w:rFonts w:cstheme="minorHAnsi"/>
                <w:sz w:val="24"/>
                <w:szCs w:val="24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n-GB"/>
              </w:rPr>
              <w:t>MolProbity</w:t>
            </w:r>
            <w:r w:rsidRPr="00EB2787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B2787" w:rsidTr="00EB2787">
        <w:tc>
          <w:tcPr>
            <w:tcW w:w="749" w:type="dxa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1202" w:type="dxa"/>
          </w:tcPr>
          <w:p w:rsidR="00EB2787" w:rsidRPr="00EB2787" w:rsidRDefault="00EB2787" w:rsidP="00EB2787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B, D</w:t>
            </w:r>
          </w:p>
        </w:tc>
        <w:tc>
          <w:tcPr>
            <w:tcW w:w="2504" w:type="dxa"/>
          </w:tcPr>
          <w:p w:rsidR="00EB2787" w:rsidRDefault="00EB2787" w:rsidP="00EB2787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 w:rsidRPr="00EB2787">
              <w:rPr>
                <w:rFonts w:cstheme="minorHAnsi"/>
                <w:sz w:val="24"/>
                <w:szCs w:val="24"/>
              </w:rPr>
              <w:t>682 PHE</w:t>
            </w:r>
          </w:p>
        </w:tc>
        <w:tc>
          <w:tcPr>
            <w:tcW w:w="5682" w:type="dxa"/>
          </w:tcPr>
          <w:p w:rsidR="00EB2787" w:rsidRP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Маргинал по карте Рамачандрана</w:t>
            </w:r>
            <w:r w:rsidRPr="00EB2787">
              <w:rPr>
                <w:rFonts w:cstheme="minorHAnsi"/>
                <w:sz w:val="24"/>
                <w:szCs w:val="24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n-GB"/>
              </w:rPr>
              <w:t>MolProbity</w:t>
            </w:r>
            <w:r w:rsidRPr="00EB2787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B2787" w:rsidTr="00EB2787">
        <w:tc>
          <w:tcPr>
            <w:tcW w:w="749" w:type="dxa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1202" w:type="dxa"/>
          </w:tcPr>
          <w:p w:rsidR="00EB2787" w:rsidRP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…</w:t>
            </w:r>
          </w:p>
        </w:tc>
        <w:tc>
          <w:tcPr>
            <w:tcW w:w="2504" w:type="dxa"/>
          </w:tcPr>
          <w:p w:rsidR="00EB2787" w:rsidRP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</w:rPr>
              <w:t xml:space="preserve">451 </w:t>
            </w:r>
            <w:r>
              <w:rPr>
                <w:rFonts w:cstheme="minorHAnsi"/>
                <w:sz w:val="24"/>
                <w:szCs w:val="24"/>
                <w:lang w:val="en-GB"/>
              </w:rPr>
              <w:t>TYR</w:t>
            </w:r>
          </w:p>
        </w:tc>
        <w:tc>
          <w:tcPr>
            <w:tcW w:w="5682" w:type="dxa"/>
          </w:tcPr>
          <w:p w:rsidR="00EB2787" w:rsidRP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Маргинал по карте Рамачандрана</w:t>
            </w:r>
            <w:r w:rsidRPr="00EB2787">
              <w:rPr>
                <w:rFonts w:cstheme="minorHAnsi"/>
                <w:sz w:val="24"/>
                <w:szCs w:val="24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n-GB"/>
              </w:rPr>
              <w:t>PROCHECK</w:t>
            </w:r>
            <w:r w:rsidRPr="00EB2787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B2787" w:rsidTr="00EB2787">
        <w:tc>
          <w:tcPr>
            <w:tcW w:w="749" w:type="dxa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1202" w:type="dxa"/>
          </w:tcPr>
          <w:p w:rsidR="00EB2787" w:rsidRP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…</w:t>
            </w:r>
          </w:p>
        </w:tc>
        <w:tc>
          <w:tcPr>
            <w:tcW w:w="2504" w:type="dxa"/>
          </w:tcPr>
          <w:p w:rsidR="00EB2787" w:rsidRP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741 CYS</w:t>
            </w:r>
          </w:p>
        </w:tc>
        <w:tc>
          <w:tcPr>
            <w:tcW w:w="5682" w:type="dxa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Маргинал по карте Рамачандрана</w:t>
            </w:r>
            <w:r w:rsidRPr="00EB2787">
              <w:rPr>
                <w:rFonts w:cstheme="minorHAnsi"/>
                <w:sz w:val="24"/>
                <w:szCs w:val="24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n-GB"/>
              </w:rPr>
              <w:t>PROCHECK</w:t>
            </w:r>
            <w:r w:rsidRPr="00EB2787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B2787" w:rsidTr="00D648EA">
        <w:tc>
          <w:tcPr>
            <w:tcW w:w="749" w:type="dxa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5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:rsidR="00EB2787" w:rsidRP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…</w:t>
            </w:r>
          </w:p>
        </w:tc>
        <w:tc>
          <w:tcPr>
            <w:tcW w:w="2504" w:type="dxa"/>
            <w:shd w:val="clear" w:color="auto" w:fill="E5B8B7" w:themeFill="accent2" w:themeFillTint="66"/>
          </w:tcPr>
          <w:p w:rsidR="00EB2787" w:rsidRP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952 GLU</w:t>
            </w:r>
          </w:p>
        </w:tc>
        <w:tc>
          <w:tcPr>
            <w:tcW w:w="5682" w:type="dxa"/>
            <w:shd w:val="clear" w:color="auto" w:fill="E5B8B7" w:themeFill="accent2" w:themeFillTint="66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Маргинал по карте Рамачандрана</w:t>
            </w:r>
            <w:r w:rsidRPr="00EB2787">
              <w:rPr>
                <w:rFonts w:cstheme="minorHAnsi"/>
                <w:sz w:val="24"/>
                <w:szCs w:val="24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n-GB"/>
              </w:rPr>
              <w:t>PROCHECK</w:t>
            </w:r>
            <w:r w:rsidRPr="00EB2787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B2787" w:rsidTr="00EB2787">
        <w:tc>
          <w:tcPr>
            <w:tcW w:w="749" w:type="dxa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6</w:t>
            </w:r>
          </w:p>
        </w:tc>
        <w:tc>
          <w:tcPr>
            <w:tcW w:w="1202" w:type="dxa"/>
          </w:tcPr>
          <w:p w:rsidR="00EB2787" w:rsidRPr="000E49EC" w:rsidRDefault="000E49EC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…</w:t>
            </w:r>
          </w:p>
        </w:tc>
        <w:tc>
          <w:tcPr>
            <w:tcW w:w="2504" w:type="dxa"/>
          </w:tcPr>
          <w:p w:rsidR="00EB2787" w:rsidRPr="000E49EC" w:rsidRDefault="000E49EC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676 VAL</w:t>
            </w:r>
          </w:p>
        </w:tc>
        <w:tc>
          <w:tcPr>
            <w:tcW w:w="5682" w:type="dxa"/>
          </w:tcPr>
          <w:p w:rsidR="00EB2787" w:rsidRDefault="000E49EC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Маргинал по карте Рамачандрана</w:t>
            </w:r>
            <w:r w:rsidRPr="00EB2787">
              <w:rPr>
                <w:rFonts w:cstheme="minorHAnsi"/>
                <w:sz w:val="24"/>
                <w:szCs w:val="24"/>
              </w:rPr>
              <w:t xml:space="preserve"> (</w:t>
            </w:r>
            <w:r>
              <w:rPr>
                <w:rFonts w:cstheme="minorHAnsi"/>
                <w:sz w:val="24"/>
                <w:szCs w:val="24"/>
                <w:lang w:val="en-GB"/>
              </w:rPr>
              <w:t>PROCHECK</w:t>
            </w:r>
            <w:r w:rsidRPr="00EB2787">
              <w:rPr>
                <w:rFonts w:cstheme="minorHAnsi"/>
                <w:sz w:val="24"/>
                <w:szCs w:val="24"/>
              </w:rPr>
              <w:t>)</w:t>
            </w:r>
          </w:p>
        </w:tc>
      </w:tr>
      <w:tr w:rsidR="00EB2787" w:rsidTr="00D648EA">
        <w:tc>
          <w:tcPr>
            <w:tcW w:w="749" w:type="dxa"/>
          </w:tcPr>
          <w:p w:rsidR="00EB2787" w:rsidRP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7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:rsidR="00EB2787" w:rsidRPr="000E49EC" w:rsidRDefault="000E49EC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…</w:t>
            </w:r>
          </w:p>
        </w:tc>
        <w:tc>
          <w:tcPr>
            <w:tcW w:w="2504" w:type="dxa"/>
            <w:shd w:val="clear" w:color="auto" w:fill="E5B8B7" w:themeFill="accent2" w:themeFillTint="66"/>
          </w:tcPr>
          <w:p w:rsidR="00EB2787" w:rsidRPr="000E49EC" w:rsidRDefault="000E49EC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467</w:t>
            </w:r>
            <w:r w:rsidR="003C3269">
              <w:rPr>
                <w:rFonts w:cstheme="minorHAnsi"/>
                <w:sz w:val="24"/>
                <w:szCs w:val="24"/>
                <w:lang w:val="en-GB"/>
              </w:rPr>
              <w:t xml:space="preserve"> VAL</w:t>
            </w:r>
          </w:p>
        </w:tc>
        <w:tc>
          <w:tcPr>
            <w:tcW w:w="5682" w:type="dxa"/>
            <w:shd w:val="clear" w:color="auto" w:fill="E5B8B7" w:themeFill="accent2" w:themeFillTint="66"/>
          </w:tcPr>
          <w:p w:rsidR="00EB2787" w:rsidRPr="000E49EC" w:rsidRDefault="000E49EC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Торсионный угол </w:t>
            </w:r>
            <w:r w:rsidRPr="000E49EC">
              <w:rPr>
                <w:rFonts w:cstheme="minorHAnsi"/>
                <w:sz w:val="24"/>
                <w:szCs w:val="24"/>
              </w:rPr>
              <w:t>χ1</w:t>
            </w:r>
            <w:r>
              <w:rPr>
                <w:rFonts w:cstheme="minorHAnsi"/>
                <w:sz w:val="24"/>
                <w:szCs w:val="24"/>
              </w:rPr>
              <w:t xml:space="preserve"> (ротамеры)</w:t>
            </w:r>
          </w:p>
        </w:tc>
      </w:tr>
      <w:tr w:rsidR="00EB2787" w:rsidTr="00EB2787">
        <w:tc>
          <w:tcPr>
            <w:tcW w:w="749" w:type="dxa"/>
          </w:tcPr>
          <w:p w:rsidR="00EB2787" w:rsidRDefault="00EB2787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8</w:t>
            </w:r>
          </w:p>
        </w:tc>
        <w:tc>
          <w:tcPr>
            <w:tcW w:w="1202" w:type="dxa"/>
          </w:tcPr>
          <w:p w:rsidR="00EB2787" w:rsidRPr="003C3269" w:rsidRDefault="003C3269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B</w:t>
            </w:r>
          </w:p>
        </w:tc>
        <w:tc>
          <w:tcPr>
            <w:tcW w:w="2504" w:type="dxa"/>
          </w:tcPr>
          <w:p w:rsidR="00EB2787" w:rsidRPr="003C3269" w:rsidRDefault="003C3269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560 GLU</w:t>
            </w:r>
          </w:p>
        </w:tc>
        <w:tc>
          <w:tcPr>
            <w:tcW w:w="5682" w:type="dxa"/>
          </w:tcPr>
          <w:p w:rsidR="00EB2787" w:rsidRDefault="000E49EC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Торсионный угол </w:t>
            </w:r>
            <w:r w:rsidRPr="000E49EC">
              <w:rPr>
                <w:rFonts w:cstheme="minorHAnsi"/>
                <w:sz w:val="24"/>
                <w:szCs w:val="24"/>
              </w:rPr>
              <w:t>χ1</w:t>
            </w:r>
            <w:r>
              <w:rPr>
                <w:rFonts w:cstheme="minorHAnsi"/>
                <w:sz w:val="24"/>
                <w:szCs w:val="24"/>
              </w:rPr>
              <w:t xml:space="preserve"> (ротамеры)</w:t>
            </w:r>
          </w:p>
        </w:tc>
      </w:tr>
      <w:tr w:rsidR="00EB2787" w:rsidTr="00D648EA">
        <w:tc>
          <w:tcPr>
            <w:tcW w:w="749" w:type="dxa"/>
          </w:tcPr>
          <w:p w:rsidR="00EB2787" w:rsidRDefault="00FD1FB4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9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:rsidR="00EB2787" w:rsidRPr="003C3269" w:rsidRDefault="003C3269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A</w:t>
            </w:r>
          </w:p>
        </w:tc>
        <w:tc>
          <w:tcPr>
            <w:tcW w:w="2504" w:type="dxa"/>
            <w:shd w:val="clear" w:color="auto" w:fill="E5B8B7" w:themeFill="accent2" w:themeFillTint="66"/>
          </w:tcPr>
          <w:p w:rsidR="00EB2787" w:rsidRPr="003C3269" w:rsidRDefault="003C3269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</w:rPr>
              <w:t xml:space="preserve">635 </w:t>
            </w:r>
            <w:r>
              <w:rPr>
                <w:rFonts w:cstheme="minorHAnsi"/>
                <w:sz w:val="24"/>
                <w:szCs w:val="24"/>
                <w:lang w:val="en-GB"/>
              </w:rPr>
              <w:t>PHE</w:t>
            </w:r>
          </w:p>
        </w:tc>
        <w:tc>
          <w:tcPr>
            <w:tcW w:w="5682" w:type="dxa"/>
            <w:shd w:val="clear" w:color="auto" w:fill="E5B8B7" w:themeFill="accent2" w:themeFillTint="66"/>
          </w:tcPr>
          <w:p w:rsidR="00EB2787" w:rsidRPr="000E49EC" w:rsidRDefault="003C3269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Торсионный угол </w:t>
            </w:r>
            <w:r w:rsidRPr="003C3269">
              <w:rPr>
                <w:rFonts w:cstheme="minorHAnsi"/>
                <w:sz w:val="24"/>
                <w:szCs w:val="24"/>
              </w:rPr>
              <w:t>ω</w:t>
            </w:r>
          </w:p>
        </w:tc>
      </w:tr>
      <w:tr w:rsidR="003C3269" w:rsidTr="00D648EA">
        <w:tc>
          <w:tcPr>
            <w:tcW w:w="749" w:type="dxa"/>
          </w:tcPr>
          <w:p w:rsidR="003C3269" w:rsidRDefault="00FD1FB4" w:rsidP="008B47EC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10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:rsidR="003C3269" w:rsidRPr="000E49EC" w:rsidRDefault="003C3269" w:rsidP="009E008E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A</w:t>
            </w:r>
          </w:p>
        </w:tc>
        <w:tc>
          <w:tcPr>
            <w:tcW w:w="2504" w:type="dxa"/>
            <w:shd w:val="clear" w:color="auto" w:fill="E5B8B7" w:themeFill="accent2" w:themeFillTint="66"/>
          </w:tcPr>
          <w:p w:rsidR="003C3269" w:rsidRPr="000E49EC" w:rsidRDefault="003C3269" w:rsidP="009E008E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634 ARG – 635 PHE</w:t>
            </w:r>
          </w:p>
        </w:tc>
        <w:tc>
          <w:tcPr>
            <w:tcW w:w="5682" w:type="dxa"/>
            <w:shd w:val="clear" w:color="auto" w:fill="E5B8B7" w:themeFill="accent2" w:themeFillTint="66"/>
          </w:tcPr>
          <w:p w:rsidR="003C3269" w:rsidRPr="003C3269" w:rsidRDefault="003C3269" w:rsidP="003C3269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</w:rPr>
              <w:t>Длина связи С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 – N </w:t>
            </w:r>
          </w:p>
        </w:tc>
      </w:tr>
      <w:tr w:rsidR="003C3269" w:rsidTr="002130EB">
        <w:tc>
          <w:tcPr>
            <w:tcW w:w="749" w:type="dxa"/>
          </w:tcPr>
          <w:p w:rsidR="003C3269" w:rsidRDefault="003C3269" w:rsidP="00FD1FB4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1</w:t>
            </w:r>
            <w:r w:rsidR="00FD1FB4">
              <w:rPr>
                <w:rFonts w:cstheme="minorHAnsi"/>
                <w:sz w:val="24"/>
                <w:szCs w:val="24"/>
                <w:lang w:val="en-GB"/>
              </w:rPr>
              <w:t>1</w:t>
            </w:r>
          </w:p>
        </w:tc>
        <w:tc>
          <w:tcPr>
            <w:tcW w:w="1202" w:type="dxa"/>
            <w:shd w:val="clear" w:color="auto" w:fill="E5B8B7" w:themeFill="accent2" w:themeFillTint="66"/>
          </w:tcPr>
          <w:p w:rsidR="003C3269" w:rsidRPr="000E49EC" w:rsidRDefault="003C3269" w:rsidP="009E008E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A</w:t>
            </w:r>
          </w:p>
        </w:tc>
        <w:tc>
          <w:tcPr>
            <w:tcW w:w="2504" w:type="dxa"/>
            <w:shd w:val="clear" w:color="auto" w:fill="E5B8B7" w:themeFill="accent2" w:themeFillTint="66"/>
          </w:tcPr>
          <w:p w:rsidR="003C3269" w:rsidRPr="000E49EC" w:rsidRDefault="003C3269" w:rsidP="009E008E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1071 SER</w:t>
            </w:r>
          </w:p>
        </w:tc>
        <w:tc>
          <w:tcPr>
            <w:tcW w:w="5682" w:type="dxa"/>
            <w:shd w:val="clear" w:color="auto" w:fill="E5B8B7" w:themeFill="accent2" w:themeFillTint="66"/>
          </w:tcPr>
          <w:p w:rsidR="003C3269" w:rsidRPr="000E49EC" w:rsidRDefault="003C3269" w:rsidP="009E008E">
            <w:pPr>
              <w:spacing w:line="360" w:lineRule="auto"/>
              <w:jc w:val="both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Длина связи Сα - С</w:t>
            </w:r>
          </w:p>
        </w:tc>
      </w:tr>
      <w:tr w:rsidR="003C3269" w:rsidTr="00EB2787">
        <w:tc>
          <w:tcPr>
            <w:tcW w:w="749" w:type="dxa"/>
          </w:tcPr>
          <w:p w:rsidR="003C3269" w:rsidRDefault="003C3269" w:rsidP="00FD1FB4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1</w:t>
            </w:r>
            <w:r w:rsidR="00FD1FB4">
              <w:rPr>
                <w:rFonts w:cstheme="minorHAnsi"/>
                <w:sz w:val="24"/>
                <w:szCs w:val="24"/>
                <w:lang w:val="en-GB"/>
              </w:rPr>
              <w:t>2</w:t>
            </w:r>
          </w:p>
        </w:tc>
        <w:tc>
          <w:tcPr>
            <w:tcW w:w="1202" w:type="dxa"/>
          </w:tcPr>
          <w:p w:rsidR="003C3269" w:rsidRPr="000E49EC" w:rsidRDefault="003C3269" w:rsidP="009E008E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  <w:lang w:val="en-GB"/>
              </w:rPr>
              <w:t>B</w:t>
            </w:r>
          </w:p>
        </w:tc>
        <w:tc>
          <w:tcPr>
            <w:tcW w:w="2504" w:type="dxa"/>
          </w:tcPr>
          <w:p w:rsidR="003C3269" w:rsidRPr="000E49EC" w:rsidRDefault="003C3269" w:rsidP="009E008E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</w:rPr>
              <w:t xml:space="preserve">619 </w:t>
            </w:r>
            <w:r>
              <w:rPr>
                <w:rFonts w:cstheme="minorHAnsi"/>
                <w:sz w:val="24"/>
                <w:szCs w:val="24"/>
                <w:lang w:val="en-GB"/>
              </w:rPr>
              <w:t>ALA – 620 LYS</w:t>
            </w:r>
          </w:p>
        </w:tc>
        <w:tc>
          <w:tcPr>
            <w:tcW w:w="5682" w:type="dxa"/>
          </w:tcPr>
          <w:p w:rsidR="003C3269" w:rsidRPr="000E49EC" w:rsidRDefault="003C3269" w:rsidP="009E008E">
            <w:pPr>
              <w:spacing w:line="360" w:lineRule="auto"/>
              <w:jc w:val="both"/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rFonts w:cstheme="minorHAnsi"/>
                <w:sz w:val="24"/>
                <w:szCs w:val="24"/>
              </w:rPr>
              <w:t xml:space="preserve">Длина связи </w:t>
            </w:r>
            <w:r>
              <w:rPr>
                <w:rFonts w:cstheme="minorHAnsi"/>
                <w:sz w:val="24"/>
                <w:szCs w:val="24"/>
                <w:lang w:val="en-GB"/>
              </w:rPr>
              <w:t xml:space="preserve">C – N </w:t>
            </w:r>
          </w:p>
        </w:tc>
      </w:tr>
    </w:tbl>
    <w:p w:rsidR="00293267" w:rsidRPr="00293267" w:rsidRDefault="00293267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</w:p>
    <w:p w:rsidR="00293267" w:rsidRDefault="00FD1FB4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Рассмотрим подробнее несколько маргинальных остатков из Таблицы 4.</w:t>
      </w:r>
    </w:p>
    <w:p w:rsidR="00FD1FB4" w:rsidRPr="00FD1FB4" w:rsidRDefault="00FD1FB4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</w:p>
    <w:p w:rsidR="00570E7A" w:rsidRDefault="00C80BC4" w:rsidP="00570E7A">
      <w:pPr>
        <w:pStyle w:val="af8"/>
        <w:numPr>
          <w:ilvl w:val="0"/>
          <w:numId w:val="5"/>
        </w:numPr>
        <w:rPr>
          <w:rFonts w:cstheme="minorHAnsi"/>
          <w:b/>
          <w:sz w:val="28"/>
          <w:szCs w:val="24"/>
          <w:lang w:val="en-GB"/>
        </w:rPr>
      </w:pPr>
      <w:r w:rsidRPr="00570E7A">
        <w:rPr>
          <w:rFonts w:cstheme="minorHAnsi"/>
          <w:b/>
          <w:sz w:val="28"/>
          <w:szCs w:val="24"/>
          <w:lang w:val="en-GB"/>
        </w:rPr>
        <w:lastRenderedPageBreak/>
        <w:t>L</w:t>
      </w:r>
      <w:r w:rsidR="00570E7A">
        <w:rPr>
          <w:rFonts w:cstheme="minorHAnsi"/>
          <w:b/>
          <w:sz w:val="28"/>
          <w:szCs w:val="24"/>
          <w:lang w:val="en-GB"/>
        </w:rPr>
        <w:t xml:space="preserve">EU </w:t>
      </w:r>
      <w:r w:rsidRPr="00570E7A">
        <w:rPr>
          <w:rFonts w:cstheme="minorHAnsi"/>
          <w:b/>
          <w:sz w:val="28"/>
          <w:szCs w:val="24"/>
          <w:lang w:val="en-GB"/>
        </w:rPr>
        <w:t>415</w:t>
      </w:r>
    </w:p>
    <w:p w:rsidR="00570E7A" w:rsidRDefault="00570E7A" w:rsidP="00E07B3A">
      <w:pPr>
        <w:spacing w:line="360" w:lineRule="auto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Остаток лейцина </w:t>
      </w:r>
      <w:r>
        <w:rPr>
          <w:rFonts w:cstheme="minorHAnsi"/>
          <w:sz w:val="24"/>
          <w:szCs w:val="24"/>
          <w:lang w:val="en-GB"/>
        </w:rPr>
        <w:t>Leu</w:t>
      </w:r>
      <w:r w:rsidRPr="00570E7A">
        <w:rPr>
          <w:rFonts w:cstheme="minorHAnsi"/>
          <w:sz w:val="24"/>
          <w:szCs w:val="24"/>
        </w:rPr>
        <w:t>415</w:t>
      </w:r>
      <w:r>
        <w:rPr>
          <w:rFonts w:cstheme="minorHAnsi"/>
          <w:sz w:val="24"/>
          <w:szCs w:val="24"/>
        </w:rPr>
        <w:t xml:space="preserve">, являющийся маргиналом по карте Рамачандрана, построенной программой </w:t>
      </w:r>
      <w:r>
        <w:rPr>
          <w:rFonts w:cstheme="minorHAnsi"/>
          <w:sz w:val="24"/>
          <w:szCs w:val="24"/>
          <w:lang w:val="en-GB"/>
        </w:rPr>
        <w:t>MolProbity</w:t>
      </w:r>
      <w:r>
        <w:rPr>
          <w:rFonts w:cstheme="minorHAnsi"/>
          <w:sz w:val="24"/>
          <w:szCs w:val="24"/>
        </w:rPr>
        <w:t xml:space="preserve"> (Рис. 5), показан на Рис. 12 с электронной плотностью по уровне подрезки 2σ.</w:t>
      </w:r>
    </w:p>
    <w:p w:rsidR="00F70BD9" w:rsidRDefault="00F70BD9" w:rsidP="00E07B3A">
      <w:pPr>
        <w:spacing w:line="360" w:lineRule="auto"/>
        <w:ind w:left="-567"/>
        <w:jc w:val="center"/>
        <w:rPr>
          <w:rFonts w:cstheme="minorHAnsi"/>
          <w:sz w:val="24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E43217E" wp14:editId="40689AB7">
            <wp:extent cx="4381500" cy="240082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u415_general.pn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726" cy="2400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8044450" wp14:editId="26BD5EC5">
            <wp:extent cx="4679950" cy="2290944"/>
            <wp:effectExtent l="0" t="0" r="635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u415_2sigma_ray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952" cy="229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B3A" w:rsidRDefault="00AD6125" w:rsidP="00E07B3A">
      <w:pPr>
        <w:ind w:left="-567"/>
        <w:jc w:val="both"/>
        <w:rPr>
          <w:rFonts w:cstheme="minorHAnsi"/>
          <w:i/>
          <w:sz w:val="20"/>
          <w:szCs w:val="24"/>
        </w:rPr>
      </w:pPr>
      <w:r>
        <w:rPr>
          <w:rFonts w:cstheme="minorHAnsi"/>
          <w:b/>
          <w:i/>
          <w:sz w:val="20"/>
          <w:szCs w:val="24"/>
        </w:rPr>
        <w:t xml:space="preserve">Рисунок </w:t>
      </w:r>
      <w:r w:rsidR="00B066BC">
        <w:rPr>
          <w:rFonts w:cstheme="minorHAnsi"/>
          <w:b/>
          <w:i/>
          <w:sz w:val="20"/>
          <w:szCs w:val="24"/>
        </w:rPr>
        <w:t>1</w:t>
      </w:r>
      <w:r>
        <w:rPr>
          <w:rFonts w:cstheme="minorHAnsi"/>
          <w:b/>
          <w:i/>
          <w:sz w:val="20"/>
          <w:szCs w:val="24"/>
        </w:rPr>
        <w:t>2</w:t>
      </w:r>
      <w:r w:rsidRPr="00022A72">
        <w:rPr>
          <w:rFonts w:cstheme="minorHAnsi"/>
          <w:b/>
          <w:i/>
          <w:sz w:val="20"/>
          <w:szCs w:val="24"/>
        </w:rPr>
        <w:t>.</w:t>
      </w:r>
      <w:r w:rsidRPr="00022A72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 xml:space="preserve">Остаток </w:t>
      </w:r>
      <w:r>
        <w:rPr>
          <w:rFonts w:cstheme="minorHAnsi"/>
          <w:i/>
          <w:sz w:val="20"/>
          <w:szCs w:val="24"/>
          <w:lang w:val="en-GB"/>
        </w:rPr>
        <w:t>LEU</w:t>
      </w:r>
      <w:r w:rsidRPr="00AD6125">
        <w:rPr>
          <w:rFonts w:cstheme="minorHAnsi"/>
          <w:i/>
          <w:sz w:val="20"/>
          <w:szCs w:val="24"/>
        </w:rPr>
        <w:t xml:space="preserve">415, </w:t>
      </w:r>
      <w:r>
        <w:rPr>
          <w:rFonts w:cstheme="minorHAnsi"/>
          <w:i/>
          <w:sz w:val="20"/>
          <w:szCs w:val="24"/>
        </w:rPr>
        <w:t xml:space="preserve">цепь </w:t>
      </w:r>
      <w:r>
        <w:rPr>
          <w:rFonts w:cstheme="minorHAnsi"/>
          <w:i/>
          <w:sz w:val="20"/>
          <w:szCs w:val="24"/>
          <w:lang w:val="en-GB"/>
        </w:rPr>
        <w:t>B</w:t>
      </w:r>
      <w:r w:rsidR="00590B19" w:rsidRPr="00590B19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с электронной плотностью на уровне подрезки 2</w:t>
      </w:r>
      <w:r w:rsidRPr="00AD6125">
        <w:rPr>
          <w:rFonts w:cstheme="minorHAnsi"/>
          <w:i/>
          <w:sz w:val="20"/>
          <w:szCs w:val="24"/>
        </w:rPr>
        <w:t>σ</w:t>
      </w:r>
      <w:r>
        <w:rPr>
          <w:rFonts w:cstheme="minorHAnsi"/>
          <w:i/>
          <w:sz w:val="20"/>
          <w:szCs w:val="24"/>
        </w:rPr>
        <w:t xml:space="preserve">. Вся структура </w:t>
      </w:r>
      <w:r w:rsidRPr="00022A72">
        <w:rPr>
          <w:rFonts w:cstheme="minorHAnsi"/>
          <w:i/>
          <w:sz w:val="20"/>
          <w:szCs w:val="24"/>
          <w:lang w:val="en-GB"/>
        </w:rPr>
        <w:t>MsKGD</w:t>
      </w:r>
      <w:r w:rsidRPr="00022A72">
        <w:rPr>
          <w:rFonts w:cstheme="minorHAnsi"/>
          <w:i/>
          <w:sz w:val="20"/>
          <w:szCs w:val="24"/>
          <w:vertAlign w:val="subscript"/>
        </w:rPr>
        <w:t>Δ360</w:t>
      </w:r>
      <w:r>
        <w:rPr>
          <w:rFonts w:cstheme="minorHAnsi"/>
          <w:i/>
          <w:sz w:val="20"/>
          <w:szCs w:val="24"/>
          <w:vertAlign w:val="subscript"/>
        </w:rPr>
        <w:t xml:space="preserve"> </w:t>
      </w:r>
      <w:r>
        <w:rPr>
          <w:rFonts w:cstheme="minorHAnsi"/>
          <w:i/>
          <w:sz w:val="20"/>
          <w:szCs w:val="24"/>
        </w:rPr>
        <w:t xml:space="preserve">изображена </w:t>
      </w:r>
      <w:r>
        <w:rPr>
          <w:rFonts w:cstheme="minorHAnsi"/>
          <w:i/>
          <w:sz w:val="20"/>
          <w:szCs w:val="24"/>
          <w:lang w:val="en-GB"/>
        </w:rPr>
        <w:t>cartoons</w:t>
      </w:r>
      <w:r>
        <w:rPr>
          <w:rFonts w:cstheme="minorHAnsi"/>
          <w:i/>
          <w:sz w:val="20"/>
          <w:szCs w:val="24"/>
        </w:rPr>
        <w:t xml:space="preserve"> темно-красного цвета. Сверху: </w:t>
      </w:r>
      <w:r w:rsidR="00B066BC">
        <w:rPr>
          <w:rFonts w:cstheme="minorHAnsi"/>
          <w:i/>
          <w:sz w:val="20"/>
          <w:szCs w:val="24"/>
        </w:rPr>
        <w:t xml:space="preserve">общее положение остатка в структуре. Снизу: отдельно остаток </w:t>
      </w:r>
      <w:r w:rsidR="00B066BC">
        <w:rPr>
          <w:rFonts w:cstheme="minorHAnsi"/>
          <w:i/>
          <w:sz w:val="20"/>
          <w:szCs w:val="24"/>
          <w:lang w:val="en-GB"/>
        </w:rPr>
        <w:t>LEU</w:t>
      </w:r>
      <w:r w:rsidR="00B066BC">
        <w:rPr>
          <w:rFonts w:cstheme="minorHAnsi"/>
          <w:i/>
          <w:sz w:val="20"/>
          <w:szCs w:val="24"/>
        </w:rPr>
        <w:t>415</w:t>
      </w:r>
      <w:r w:rsidR="00B066BC" w:rsidRPr="00B066BC">
        <w:rPr>
          <w:rFonts w:cstheme="minorHAnsi"/>
          <w:i/>
          <w:sz w:val="20"/>
          <w:szCs w:val="24"/>
        </w:rPr>
        <w:t xml:space="preserve"> </w:t>
      </w:r>
      <w:r w:rsidR="00B066BC">
        <w:rPr>
          <w:rFonts w:cstheme="minorHAnsi"/>
          <w:i/>
          <w:sz w:val="20"/>
          <w:szCs w:val="24"/>
        </w:rPr>
        <w:t>и его ближайшие соседи (изображены палочками и покрашены по элементам).</w:t>
      </w:r>
    </w:p>
    <w:p w:rsidR="00B066BC" w:rsidRDefault="00B066BC" w:rsidP="00E07B3A">
      <w:pPr>
        <w:spacing w:line="360" w:lineRule="auto"/>
        <w:ind w:left="-567"/>
        <w:jc w:val="both"/>
        <w:rPr>
          <w:rFonts w:cstheme="minorHAnsi"/>
          <w:sz w:val="24"/>
          <w:szCs w:val="28"/>
        </w:rPr>
      </w:pPr>
      <w:r w:rsidRPr="00B066BC">
        <w:rPr>
          <w:rFonts w:cstheme="minorHAnsi"/>
          <w:sz w:val="24"/>
          <w:szCs w:val="28"/>
        </w:rPr>
        <w:t xml:space="preserve">Во-первых, из верхнего изображения на Рис. 12 видно, что остаток </w:t>
      </w:r>
      <w:r w:rsidRPr="00B066BC">
        <w:rPr>
          <w:rFonts w:cstheme="minorHAnsi"/>
          <w:sz w:val="24"/>
          <w:szCs w:val="28"/>
          <w:lang w:val="en-GB"/>
        </w:rPr>
        <w:t>LEU</w:t>
      </w:r>
      <w:r w:rsidRPr="00B066BC">
        <w:rPr>
          <w:rFonts w:cstheme="minorHAnsi"/>
          <w:sz w:val="24"/>
          <w:szCs w:val="28"/>
        </w:rPr>
        <w:t xml:space="preserve">415 находится на конце цепи В, выходящем на периферию белка. Во-вторых, в электронную плотность на уровне подрезки 2 σ данный остаток вписан с плохим качеством. </w:t>
      </w:r>
      <w:r w:rsidR="009F3BF9">
        <w:rPr>
          <w:rFonts w:cstheme="minorHAnsi"/>
          <w:sz w:val="24"/>
          <w:szCs w:val="28"/>
        </w:rPr>
        <w:t xml:space="preserve">Таким образом, можно сказать, что в этом случае остаток действительно является маргиналом из-за плохого качества расшифровки. </w:t>
      </w:r>
    </w:p>
    <w:p w:rsidR="003A6333" w:rsidRDefault="003A6333" w:rsidP="00E07B3A">
      <w:pPr>
        <w:spacing w:line="360" w:lineRule="auto"/>
        <w:ind w:left="-567"/>
        <w:jc w:val="both"/>
        <w:rPr>
          <w:rFonts w:cstheme="minorHAnsi"/>
          <w:sz w:val="24"/>
          <w:szCs w:val="28"/>
        </w:rPr>
      </w:pPr>
    </w:p>
    <w:p w:rsidR="009F3BF9" w:rsidRDefault="00570E7A" w:rsidP="00E07B3A">
      <w:pPr>
        <w:pStyle w:val="af8"/>
        <w:numPr>
          <w:ilvl w:val="0"/>
          <w:numId w:val="5"/>
        </w:numPr>
        <w:spacing w:line="360" w:lineRule="auto"/>
        <w:rPr>
          <w:rFonts w:cstheme="minorHAnsi"/>
          <w:b/>
          <w:sz w:val="28"/>
          <w:szCs w:val="24"/>
        </w:rPr>
      </w:pPr>
      <w:r w:rsidRPr="009F3BF9">
        <w:rPr>
          <w:rFonts w:cstheme="minorHAnsi"/>
          <w:b/>
          <w:sz w:val="28"/>
          <w:szCs w:val="24"/>
          <w:lang w:val="en-GB"/>
        </w:rPr>
        <w:t>GLU</w:t>
      </w:r>
      <w:r w:rsidRPr="009F3BF9">
        <w:rPr>
          <w:rFonts w:cstheme="minorHAnsi"/>
          <w:b/>
          <w:sz w:val="28"/>
          <w:szCs w:val="24"/>
        </w:rPr>
        <w:t xml:space="preserve"> 952</w:t>
      </w:r>
    </w:p>
    <w:p w:rsidR="009F3BF9" w:rsidRDefault="009F3BF9" w:rsidP="00E07B3A">
      <w:pPr>
        <w:spacing w:line="360" w:lineRule="auto"/>
        <w:ind w:left="-567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 xml:space="preserve">Остаток </w:t>
      </w:r>
      <w:r w:rsidR="00E07B3A">
        <w:rPr>
          <w:rFonts w:cstheme="minorHAnsi"/>
          <w:sz w:val="24"/>
          <w:szCs w:val="24"/>
        </w:rPr>
        <w:t xml:space="preserve">глутамата </w:t>
      </w:r>
      <w:r w:rsidR="00E07B3A">
        <w:rPr>
          <w:rFonts w:cstheme="minorHAnsi"/>
          <w:sz w:val="24"/>
          <w:szCs w:val="24"/>
          <w:lang w:val="en-GB"/>
        </w:rPr>
        <w:t>GLU</w:t>
      </w:r>
      <w:r w:rsidR="00E07B3A" w:rsidRPr="00E07B3A">
        <w:rPr>
          <w:rFonts w:cstheme="minorHAnsi"/>
          <w:sz w:val="24"/>
          <w:szCs w:val="24"/>
        </w:rPr>
        <w:t>952</w:t>
      </w:r>
      <w:r w:rsidR="002A1CA4">
        <w:rPr>
          <w:rFonts w:cstheme="minorHAnsi"/>
          <w:sz w:val="24"/>
          <w:szCs w:val="24"/>
        </w:rPr>
        <w:t xml:space="preserve"> всех цепей </w:t>
      </w:r>
      <w:r w:rsidR="00E07B3A">
        <w:rPr>
          <w:rFonts w:cstheme="minorHAnsi"/>
          <w:sz w:val="24"/>
          <w:szCs w:val="24"/>
        </w:rPr>
        <w:t xml:space="preserve">также был определен сервисами </w:t>
      </w:r>
      <w:r w:rsidR="00E07B3A">
        <w:rPr>
          <w:rFonts w:cstheme="minorHAnsi"/>
          <w:sz w:val="24"/>
          <w:szCs w:val="24"/>
          <w:lang w:val="en-GB"/>
        </w:rPr>
        <w:t>PROCHECK</w:t>
      </w:r>
      <w:r w:rsidR="00E07B3A" w:rsidRPr="00E07B3A">
        <w:rPr>
          <w:rFonts w:cstheme="minorHAnsi"/>
          <w:sz w:val="24"/>
          <w:szCs w:val="24"/>
        </w:rPr>
        <w:t xml:space="preserve"> </w:t>
      </w:r>
      <w:r w:rsidR="00E07B3A">
        <w:rPr>
          <w:rFonts w:cstheme="minorHAnsi"/>
          <w:sz w:val="24"/>
          <w:szCs w:val="24"/>
        </w:rPr>
        <w:t xml:space="preserve">и </w:t>
      </w:r>
      <w:r w:rsidR="00E07B3A">
        <w:rPr>
          <w:rFonts w:cstheme="minorHAnsi"/>
          <w:sz w:val="24"/>
          <w:szCs w:val="24"/>
          <w:lang w:val="en-GB"/>
        </w:rPr>
        <w:t>MolProbity</w:t>
      </w:r>
      <w:r w:rsidR="00E07B3A" w:rsidRPr="00E07B3A">
        <w:rPr>
          <w:rFonts w:cstheme="minorHAnsi"/>
          <w:sz w:val="24"/>
          <w:szCs w:val="24"/>
        </w:rPr>
        <w:t xml:space="preserve"> </w:t>
      </w:r>
      <w:r w:rsidR="00E07B3A">
        <w:rPr>
          <w:rFonts w:cstheme="minorHAnsi"/>
          <w:sz w:val="24"/>
          <w:szCs w:val="24"/>
        </w:rPr>
        <w:t>как попадающие на границу запрещенной и разрешенной области карты Рамачандрана</w:t>
      </w:r>
      <w:r w:rsidR="007D0727">
        <w:rPr>
          <w:rFonts w:cstheme="minorHAnsi"/>
          <w:sz w:val="24"/>
          <w:szCs w:val="24"/>
        </w:rPr>
        <w:t xml:space="preserve"> (Рис. 9)</w:t>
      </w:r>
      <w:r w:rsidR="00E07B3A">
        <w:rPr>
          <w:rFonts w:cstheme="minorHAnsi"/>
          <w:sz w:val="24"/>
          <w:szCs w:val="24"/>
        </w:rPr>
        <w:t>. Он с электронной плотностью изображен на Рис. 13.</w:t>
      </w:r>
    </w:p>
    <w:p w:rsidR="00E07B3A" w:rsidRPr="007D0727" w:rsidRDefault="00590B19" w:rsidP="00590B19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152900" cy="2070679"/>
            <wp:effectExtent l="0" t="0" r="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u952_general.pn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465" cy="207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6529696" cy="2038350"/>
            <wp:effectExtent l="0" t="0" r="508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u952_ray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2492" cy="2039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0B19" w:rsidRDefault="00590B19" w:rsidP="00590B19">
      <w:pPr>
        <w:ind w:left="-567"/>
        <w:jc w:val="both"/>
        <w:rPr>
          <w:rFonts w:cstheme="minorHAnsi"/>
          <w:i/>
          <w:sz w:val="20"/>
          <w:szCs w:val="24"/>
        </w:rPr>
      </w:pPr>
      <w:r>
        <w:rPr>
          <w:rFonts w:cstheme="minorHAnsi"/>
          <w:b/>
          <w:i/>
          <w:sz w:val="20"/>
          <w:szCs w:val="24"/>
        </w:rPr>
        <w:t>Рисунок 1</w:t>
      </w:r>
      <w:r w:rsidRPr="00590B19">
        <w:rPr>
          <w:rFonts w:cstheme="minorHAnsi"/>
          <w:b/>
          <w:i/>
          <w:sz w:val="20"/>
          <w:szCs w:val="24"/>
        </w:rPr>
        <w:t>3</w:t>
      </w:r>
      <w:r w:rsidRPr="00022A72">
        <w:rPr>
          <w:rFonts w:cstheme="minorHAnsi"/>
          <w:b/>
          <w:i/>
          <w:sz w:val="20"/>
          <w:szCs w:val="24"/>
        </w:rPr>
        <w:t>.</w:t>
      </w:r>
      <w:r w:rsidRPr="00022A72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 xml:space="preserve">Остаток </w:t>
      </w:r>
      <w:r>
        <w:rPr>
          <w:rFonts w:cstheme="minorHAnsi"/>
          <w:i/>
          <w:sz w:val="20"/>
          <w:szCs w:val="24"/>
          <w:lang w:val="en-GB"/>
        </w:rPr>
        <w:t>GLU</w:t>
      </w:r>
      <w:r w:rsidRPr="00590B19">
        <w:rPr>
          <w:rFonts w:cstheme="minorHAnsi"/>
          <w:i/>
          <w:sz w:val="20"/>
          <w:szCs w:val="24"/>
        </w:rPr>
        <w:t xml:space="preserve">952. </w:t>
      </w:r>
      <w:r>
        <w:rPr>
          <w:rFonts w:cstheme="minorHAnsi"/>
          <w:i/>
          <w:sz w:val="20"/>
          <w:szCs w:val="24"/>
        </w:rPr>
        <w:t xml:space="preserve">Вся структура </w:t>
      </w:r>
      <w:r w:rsidRPr="00022A72">
        <w:rPr>
          <w:rFonts w:cstheme="minorHAnsi"/>
          <w:i/>
          <w:sz w:val="20"/>
          <w:szCs w:val="24"/>
          <w:lang w:val="en-GB"/>
        </w:rPr>
        <w:t>MsKGD</w:t>
      </w:r>
      <w:r w:rsidRPr="00022A72">
        <w:rPr>
          <w:rFonts w:cstheme="minorHAnsi"/>
          <w:i/>
          <w:sz w:val="20"/>
          <w:szCs w:val="24"/>
          <w:vertAlign w:val="subscript"/>
        </w:rPr>
        <w:t>Δ360</w:t>
      </w:r>
      <w:r>
        <w:rPr>
          <w:rFonts w:cstheme="minorHAnsi"/>
          <w:i/>
          <w:sz w:val="20"/>
          <w:szCs w:val="24"/>
          <w:vertAlign w:val="subscript"/>
        </w:rPr>
        <w:t xml:space="preserve"> </w:t>
      </w:r>
      <w:r>
        <w:rPr>
          <w:rFonts w:cstheme="minorHAnsi"/>
          <w:i/>
          <w:sz w:val="20"/>
          <w:szCs w:val="24"/>
        </w:rPr>
        <w:t xml:space="preserve">изображена </w:t>
      </w:r>
      <w:r>
        <w:rPr>
          <w:rFonts w:cstheme="minorHAnsi"/>
          <w:i/>
          <w:sz w:val="20"/>
          <w:szCs w:val="24"/>
          <w:lang w:val="en-GB"/>
        </w:rPr>
        <w:t>cartoons</w:t>
      </w:r>
      <w:r>
        <w:rPr>
          <w:rFonts w:cstheme="minorHAnsi"/>
          <w:i/>
          <w:sz w:val="20"/>
          <w:szCs w:val="24"/>
        </w:rPr>
        <w:t xml:space="preserve"> темно-красного цвета. Сверху: общее положение остатка в структуре. Остаток изображен в цепях </w:t>
      </w:r>
      <w:r>
        <w:rPr>
          <w:rFonts w:cstheme="minorHAnsi"/>
          <w:i/>
          <w:sz w:val="20"/>
          <w:szCs w:val="24"/>
          <w:lang w:val="en-GB"/>
        </w:rPr>
        <w:t>B</w:t>
      </w:r>
      <w:r w:rsidRPr="00590B19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 xml:space="preserve">и </w:t>
      </w:r>
      <w:r>
        <w:rPr>
          <w:rFonts w:cstheme="minorHAnsi"/>
          <w:i/>
          <w:sz w:val="20"/>
          <w:szCs w:val="24"/>
          <w:lang w:val="en-US"/>
        </w:rPr>
        <w:t>D</w:t>
      </w:r>
      <w:r w:rsidRPr="00590B19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 xml:space="preserve">оранжевыми шарами. Снизу: отдельно остаток </w:t>
      </w:r>
      <w:r>
        <w:rPr>
          <w:rFonts w:cstheme="minorHAnsi"/>
          <w:i/>
          <w:sz w:val="20"/>
          <w:szCs w:val="24"/>
          <w:lang w:val="en-GB"/>
        </w:rPr>
        <w:t>GLU</w:t>
      </w:r>
      <w:r w:rsidRPr="00590B19">
        <w:rPr>
          <w:rFonts w:cstheme="minorHAnsi"/>
          <w:i/>
          <w:sz w:val="20"/>
          <w:szCs w:val="24"/>
        </w:rPr>
        <w:t>952</w:t>
      </w:r>
      <w:r w:rsidR="002A1CA4" w:rsidRPr="002A1CA4">
        <w:rPr>
          <w:rFonts w:cstheme="minorHAnsi"/>
          <w:i/>
          <w:sz w:val="20"/>
          <w:szCs w:val="24"/>
        </w:rPr>
        <w:t xml:space="preserve"> </w:t>
      </w:r>
      <w:r w:rsidR="002A1CA4">
        <w:rPr>
          <w:rFonts w:cstheme="minorHAnsi"/>
          <w:i/>
          <w:sz w:val="20"/>
          <w:szCs w:val="24"/>
        </w:rPr>
        <w:t>цепи В</w:t>
      </w:r>
      <w:r w:rsidRPr="00B066BC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и его ближайшие соседи (изображены палочками и покрашены по элементам), также отражена электронная плотность на уровне подрезки 2</w:t>
      </w:r>
      <w:r w:rsidRPr="00AD6125">
        <w:rPr>
          <w:rFonts w:cstheme="minorHAnsi"/>
          <w:i/>
          <w:sz w:val="20"/>
          <w:szCs w:val="24"/>
        </w:rPr>
        <w:t>σ</w:t>
      </w:r>
      <w:r>
        <w:rPr>
          <w:rFonts w:cstheme="minorHAnsi"/>
          <w:i/>
          <w:sz w:val="20"/>
          <w:szCs w:val="24"/>
        </w:rPr>
        <w:t>.</w:t>
      </w:r>
    </w:p>
    <w:p w:rsidR="00590B19" w:rsidRDefault="00590B19" w:rsidP="002A1CA4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590B19">
        <w:rPr>
          <w:rFonts w:cstheme="minorHAnsi"/>
          <w:sz w:val="24"/>
          <w:szCs w:val="24"/>
        </w:rPr>
        <w:t xml:space="preserve">Исходя из </w:t>
      </w:r>
      <w:r>
        <w:rPr>
          <w:rFonts w:cstheme="minorHAnsi"/>
          <w:sz w:val="24"/>
          <w:szCs w:val="24"/>
        </w:rPr>
        <w:t xml:space="preserve">Рис. 13, </w:t>
      </w:r>
      <w:r w:rsidR="002913C0">
        <w:rPr>
          <w:rFonts w:cstheme="minorHAnsi"/>
          <w:sz w:val="24"/>
          <w:szCs w:val="24"/>
        </w:rPr>
        <w:t xml:space="preserve">смоделированный </w:t>
      </w:r>
      <w:r>
        <w:rPr>
          <w:rFonts w:cstheme="minorHAnsi"/>
          <w:sz w:val="24"/>
          <w:szCs w:val="24"/>
        </w:rPr>
        <w:t xml:space="preserve">остаток </w:t>
      </w:r>
      <w:r>
        <w:rPr>
          <w:rFonts w:cstheme="minorHAnsi"/>
          <w:sz w:val="24"/>
          <w:szCs w:val="24"/>
          <w:lang w:val="en-GB"/>
        </w:rPr>
        <w:t>GLU</w:t>
      </w:r>
      <w:r w:rsidRPr="00590B19">
        <w:rPr>
          <w:rFonts w:cstheme="minorHAnsi"/>
          <w:sz w:val="24"/>
          <w:szCs w:val="24"/>
        </w:rPr>
        <w:t xml:space="preserve">952 </w:t>
      </w:r>
      <w:r w:rsidR="00264589">
        <w:rPr>
          <w:rFonts w:cstheme="minorHAnsi"/>
          <w:sz w:val="24"/>
          <w:szCs w:val="24"/>
        </w:rPr>
        <w:t xml:space="preserve">хорошо </w:t>
      </w:r>
      <w:r w:rsidR="002913C0">
        <w:rPr>
          <w:rFonts w:cstheme="minorHAnsi"/>
          <w:sz w:val="24"/>
          <w:szCs w:val="24"/>
        </w:rPr>
        <w:t>вписан в</w:t>
      </w:r>
      <w:r w:rsidR="00264589">
        <w:rPr>
          <w:rFonts w:cstheme="minorHAnsi"/>
          <w:sz w:val="24"/>
          <w:szCs w:val="24"/>
        </w:rPr>
        <w:t xml:space="preserve"> </w:t>
      </w:r>
      <w:r w:rsidR="00D3433D">
        <w:rPr>
          <w:rFonts w:cstheme="minorHAnsi"/>
          <w:sz w:val="24"/>
          <w:szCs w:val="24"/>
        </w:rPr>
        <w:t>электронн</w:t>
      </w:r>
      <w:r w:rsidR="002913C0">
        <w:rPr>
          <w:rFonts w:cstheme="minorHAnsi"/>
          <w:sz w:val="24"/>
          <w:szCs w:val="24"/>
        </w:rPr>
        <w:t xml:space="preserve">ую </w:t>
      </w:r>
      <w:r w:rsidR="00D3433D">
        <w:rPr>
          <w:rFonts w:cstheme="minorHAnsi"/>
          <w:sz w:val="24"/>
          <w:szCs w:val="24"/>
        </w:rPr>
        <w:t xml:space="preserve">плотность </w:t>
      </w:r>
      <w:r w:rsidR="002913C0">
        <w:rPr>
          <w:rFonts w:cstheme="minorHAnsi"/>
          <w:sz w:val="24"/>
          <w:szCs w:val="24"/>
        </w:rPr>
        <w:t xml:space="preserve">на </w:t>
      </w:r>
      <w:r w:rsidR="00D3433D">
        <w:rPr>
          <w:rFonts w:cstheme="minorHAnsi"/>
          <w:sz w:val="24"/>
          <w:szCs w:val="24"/>
        </w:rPr>
        <w:t>выбранн</w:t>
      </w:r>
      <w:r w:rsidR="002913C0">
        <w:rPr>
          <w:rFonts w:cstheme="minorHAnsi"/>
          <w:sz w:val="24"/>
          <w:szCs w:val="24"/>
        </w:rPr>
        <w:t>о</w:t>
      </w:r>
      <w:r w:rsidR="00D3433D">
        <w:rPr>
          <w:rFonts w:cstheme="minorHAnsi"/>
          <w:sz w:val="24"/>
          <w:szCs w:val="24"/>
        </w:rPr>
        <w:t>м уровн</w:t>
      </w:r>
      <w:r w:rsidR="002913C0">
        <w:rPr>
          <w:rFonts w:cstheme="minorHAnsi"/>
          <w:sz w:val="24"/>
          <w:szCs w:val="24"/>
        </w:rPr>
        <w:t>е</w:t>
      </w:r>
      <w:r w:rsidR="00D3433D">
        <w:rPr>
          <w:rFonts w:cstheme="minorHAnsi"/>
          <w:sz w:val="24"/>
          <w:szCs w:val="24"/>
        </w:rPr>
        <w:t xml:space="preserve"> подрезки.</w:t>
      </w:r>
      <w:r w:rsidR="002A1CA4">
        <w:rPr>
          <w:rFonts w:cstheme="minorHAnsi"/>
          <w:sz w:val="24"/>
          <w:szCs w:val="24"/>
        </w:rPr>
        <w:t xml:space="preserve"> В связи с этим сложно сказать, если ли проблемы с качеством </w:t>
      </w:r>
      <w:r w:rsidR="002A1CA4" w:rsidRPr="00524E69">
        <w:rPr>
          <w:rFonts w:cstheme="minorHAnsi"/>
          <w:sz w:val="24"/>
          <w:szCs w:val="24"/>
        </w:rPr>
        <w:t xml:space="preserve">определения положений атомов данного остатка. Вероятно, такое значение торсионных углов </w:t>
      </w:r>
      <w:r w:rsidR="002913C0" w:rsidRPr="00524E69">
        <w:rPr>
          <w:rFonts w:cstheme="minorHAnsi"/>
          <w:sz w:val="24"/>
          <w:szCs w:val="24"/>
        </w:rPr>
        <w:t xml:space="preserve">остова </w:t>
      </w:r>
      <w:r w:rsidR="002A1CA4" w:rsidRPr="00524E69">
        <w:rPr>
          <w:rFonts w:cstheme="minorHAnsi"/>
          <w:sz w:val="24"/>
          <w:szCs w:val="24"/>
        </w:rPr>
        <w:t xml:space="preserve">для </w:t>
      </w:r>
      <w:r w:rsidR="002A1CA4" w:rsidRPr="00524E69">
        <w:rPr>
          <w:rFonts w:cstheme="minorHAnsi"/>
          <w:sz w:val="24"/>
          <w:szCs w:val="24"/>
          <w:lang w:val="en-GB"/>
        </w:rPr>
        <w:t>GLU</w:t>
      </w:r>
      <w:r w:rsidR="002A1CA4" w:rsidRPr="00524E69">
        <w:rPr>
          <w:rFonts w:cstheme="minorHAnsi"/>
          <w:sz w:val="24"/>
          <w:szCs w:val="24"/>
        </w:rPr>
        <w:t>952 является особенностью белка в данном</w:t>
      </w:r>
      <w:r w:rsidR="002A1CA4">
        <w:rPr>
          <w:rFonts w:cstheme="minorHAnsi"/>
          <w:sz w:val="24"/>
          <w:szCs w:val="24"/>
        </w:rPr>
        <w:t xml:space="preserve"> месте.</w:t>
      </w:r>
    </w:p>
    <w:p w:rsidR="003A6333" w:rsidRDefault="003A6333" w:rsidP="002A1CA4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</w:p>
    <w:p w:rsidR="002A1CA4" w:rsidRPr="002A1CA4" w:rsidRDefault="002A1CA4" w:rsidP="002A1CA4">
      <w:pPr>
        <w:pStyle w:val="af8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8"/>
          <w:szCs w:val="24"/>
        </w:rPr>
      </w:pPr>
      <w:r w:rsidRPr="002A1CA4">
        <w:rPr>
          <w:rFonts w:cstheme="minorHAnsi"/>
          <w:b/>
          <w:sz w:val="28"/>
          <w:szCs w:val="24"/>
          <w:lang w:val="en-GB"/>
        </w:rPr>
        <w:t>VAL 467</w:t>
      </w:r>
    </w:p>
    <w:p w:rsidR="002A1CA4" w:rsidRPr="00D84E4B" w:rsidRDefault="002A1CA4" w:rsidP="002A1CA4">
      <w:pPr>
        <w:spacing w:line="360" w:lineRule="auto"/>
        <w:ind w:left="-567"/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</w:rPr>
        <w:t xml:space="preserve">Следующий остаток – </w:t>
      </w:r>
      <w:r>
        <w:rPr>
          <w:rFonts w:cstheme="minorHAnsi"/>
          <w:sz w:val="24"/>
          <w:szCs w:val="24"/>
          <w:lang w:val="en-GB"/>
        </w:rPr>
        <w:t>VAL</w:t>
      </w:r>
      <w:r w:rsidRPr="002A1CA4">
        <w:rPr>
          <w:rFonts w:cstheme="minorHAnsi"/>
          <w:sz w:val="24"/>
          <w:szCs w:val="24"/>
        </w:rPr>
        <w:t>467</w:t>
      </w:r>
      <w:r w:rsidR="002913C0">
        <w:rPr>
          <w:rFonts w:cstheme="minorHAnsi"/>
          <w:sz w:val="24"/>
          <w:szCs w:val="24"/>
        </w:rPr>
        <w:t xml:space="preserve"> –</w:t>
      </w:r>
      <w:r w:rsidRPr="002A1CA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является маргинальным по значению угла </w:t>
      </w:r>
      <w:r w:rsidRPr="000E49EC">
        <w:rPr>
          <w:rFonts w:cstheme="minorHAnsi"/>
          <w:sz w:val="24"/>
          <w:szCs w:val="24"/>
        </w:rPr>
        <w:t>χ1</w:t>
      </w:r>
      <w:r w:rsidR="002913C0">
        <w:rPr>
          <w:rFonts w:cstheme="minorHAnsi"/>
          <w:sz w:val="24"/>
          <w:szCs w:val="24"/>
        </w:rPr>
        <w:t xml:space="preserve"> или другого(их) угла(ов) боковой цепи</w:t>
      </w:r>
      <w:r>
        <w:rPr>
          <w:rFonts w:cstheme="minorHAnsi"/>
          <w:sz w:val="24"/>
          <w:szCs w:val="24"/>
        </w:rPr>
        <w:t>, которое, вероятно, не соответствует типичному значению для ротамеров данного остатка</w:t>
      </w:r>
      <w:r w:rsidR="007D0727">
        <w:rPr>
          <w:rFonts w:cstheme="minorHAnsi"/>
          <w:sz w:val="24"/>
          <w:szCs w:val="24"/>
        </w:rPr>
        <w:t xml:space="preserve"> (Таблица 4)</w:t>
      </w:r>
      <w:r>
        <w:rPr>
          <w:rFonts w:cstheme="minorHAnsi"/>
          <w:sz w:val="24"/>
          <w:szCs w:val="24"/>
        </w:rPr>
        <w:t xml:space="preserve">. </w:t>
      </w:r>
      <w:r w:rsidR="002913C0">
        <w:rPr>
          <w:rFonts w:cstheme="minorHAnsi"/>
          <w:sz w:val="24"/>
          <w:szCs w:val="24"/>
        </w:rPr>
        <w:t>Согласно</w:t>
      </w:r>
      <w:r w:rsidR="009E008E" w:rsidRPr="009E008E">
        <w:rPr>
          <w:rFonts w:cstheme="minorHAnsi"/>
          <w:sz w:val="24"/>
          <w:szCs w:val="24"/>
        </w:rPr>
        <w:t xml:space="preserve"> </w:t>
      </w:r>
      <w:r w:rsidR="009E008E">
        <w:rPr>
          <w:rFonts w:cstheme="minorHAnsi"/>
          <w:sz w:val="24"/>
          <w:szCs w:val="24"/>
          <w:lang w:val="en-GB"/>
        </w:rPr>
        <w:t>Supplementary</w:t>
      </w:r>
      <w:r w:rsidR="009E008E" w:rsidRPr="009E008E">
        <w:rPr>
          <w:rFonts w:cstheme="minorHAnsi"/>
          <w:sz w:val="24"/>
          <w:szCs w:val="24"/>
        </w:rPr>
        <w:t xml:space="preserve"> </w:t>
      </w:r>
      <w:r w:rsidR="009E008E">
        <w:rPr>
          <w:rFonts w:cstheme="minorHAnsi"/>
          <w:sz w:val="24"/>
          <w:szCs w:val="24"/>
          <w:lang w:val="en-GB"/>
        </w:rPr>
        <w:t>Materials</w:t>
      </w:r>
      <w:r w:rsidR="009E008E" w:rsidRPr="009E008E">
        <w:rPr>
          <w:rFonts w:cstheme="minorHAnsi"/>
          <w:sz w:val="24"/>
          <w:szCs w:val="24"/>
        </w:rPr>
        <w:t xml:space="preserve"> </w:t>
      </w:r>
      <w:r w:rsidR="009E008E">
        <w:rPr>
          <w:rFonts w:cstheme="minorHAnsi"/>
          <w:sz w:val="24"/>
          <w:szCs w:val="24"/>
        </w:rPr>
        <w:t xml:space="preserve">из </w:t>
      </w:r>
      <w:r w:rsidR="009E008E">
        <w:rPr>
          <w:rFonts w:cstheme="minorHAnsi"/>
          <w:sz w:val="24"/>
          <w:szCs w:val="24"/>
        </w:rPr>
        <w:fldChar w:fldCharType="begin"/>
      </w:r>
      <w:r w:rsidR="009E008E">
        <w:rPr>
          <w:rFonts w:cstheme="minorHAnsi"/>
          <w:sz w:val="24"/>
          <w:szCs w:val="24"/>
        </w:rPr>
        <w:instrText xml:space="preserve"> ADDIN EN.CITE &lt;EndNote&gt;&lt;Cite&gt;&lt;Author&gt;Kleywegt&lt;/Author&gt;&lt;Year&gt;1998&lt;/Year&gt;&lt;RecNum&gt;492&lt;/RecNum&gt;&lt;DisplayText&gt;(Kleywegt and Jones, 1998)&lt;/DisplayText&gt;&lt;record&gt;&lt;rec-number&gt;492&lt;/rec-number&gt;&lt;foreign-keys&gt;&lt;key app="EN" db-id="dt09t20fixzpdoesav95p5zlx2dx5pxa5dt5"&gt;492&lt;/key&gt;&lt;/foreign-keys&gt;&lt;ref-type name="Journal Article"&gt;17&lt;/ref-type&gt;&lt;contributors&gt;&lt;authors&gt;&lt;author&gt;Kleywegt, G. J.&lt;/author&gt;&lt;author&gt;Jones, T. A.&lt;/author&gt;&lt;/authors&gt;&lt;/contributors&gt;&lt;auth-address&gt;Department of Molecular Biology, Uppsala University, Biomedical Centre, Box 590, SE-751 24 Uppsala, Sweden. gerard@xray.bmc.uu.se&lt;/auth-address&gt;&lt;titles&gt;&lt;title&gt;Databases in protein crystallography&lt;/title&gt;&lt;secondary-title&gt;Acta Crystallogr D Biol Crystallogr&lt;/secondary-title&gt;&lt;alt-title&gt;Acta crystallographica. Section D, Biological crystallography&lt;/alt-title&gt;&lt;/titles&gt;&lt;periodical&gt;&lt;full-title&gt;Acta Crystallogr D Biol Crystallogr&lt;/full-title&gt;&lt;abbr-1&gt;Acta crystallographica. Section D, Biological crystallography&lt;/abbr-1&gt;&lt;/periodical&gt;&lt;alt-periodical&gt;&lt;full-title&gt;Acta Crystallogr D Biol Crystallogr&lt;/full-title&gt;&lt;abbr-1&gt;Acta crystallographica. Section D, Biological crystallography&lt;/abbr-1&gt;&lt;/alt-periodical&gt;&lt;pages&gt;1119-31&lt;/pages&gt;&lt;volume&gt;54&lt;/volume&gt;&lt;number&gt;Pt 6 Pt 1&lt;/number&gt;&lt;keywords&gt;&lt;keyword&gt;*Crystallography&lt;/keyword&gt;&lt;keyword&gt;Database Management Systems&lt;/keyword&gt;&lt;keyword&gt;*Databases, Factual&lt;/keyword&gt;&lt;keyword&gt;Models, Molecular&lt;/keyword&gt;&lt;keyword&gt;*Protein Conformation&lt;/keyword&gt;&lt;keyword&gt;Reproducibility of Results&lt;/keyword&gt;&lt;/keywords&gt;&lt;dates&gt;&lt;year&gt;1998&lt;/year&gt;&lt;pub-dates&gt;&lt;date&gt;Nov 1&lt;/date&gt;&lt;/pub-dates&gt;&lt;/dates&gt;&lt;isbn&gt;0907-4449 (Print)&amp;#xD;0907-4449 (Linking)&lt;/isbn&gt;&lt;accession-num&gt;10089488&lt;/accession-num&gt;&lt;urls&gt;&lt;related-urls&gt;&lt;url&gt;http://www.ncbi.nlm.nih.gov/pubmed/10089488&lt;/url&gt;&lt;/related-urls&gt;&lt;/urls&gt;&lt;/record&gt;&lt;/Cite&gt;&lt;/EndNote&gt;</w:instrText>
      </w:r>
      <w:r w:rsidR="009E008E">
        <w:rPr>
          <w:rFonts w:cstheme="minorHAnsi"/>
          <w:sz w:val="24"/>
          <w:szCs w:val="24"/>
        </w:rPr>
        <w:fldChar w:fldCharType="separate"/>
      </w:r>
      <w:r w:rsidR="009E008E">
        <w:rPr>
          <w:rFonts w:cstheme="minorHAnsi"/>
          <w:noProof/>
          <w:sz w:val="24"/>
          <w:szCs w:val="24"/>
        </w:rPr>
        <w:t>(</w:t>
      </w:r>
      <w:hyperlink w:anchor="_ENREF_6" w:tooltip="Kleywegt, 1998 #492" w:history="1">
        <w:r w:rsidR="009E008E">
          <w:rPr>
            <w:rFonts w:cstheme="minorHAnsi"/>
            <w:noProof/>
            <w:sz w:val="24"/>
            <w:szCs w:val="24"/>
          </w:rPr>
          <w:t xml:space="preserve">Kleywegt and </w:t>
        </w:r>
        <w:r w:rsidR="009E008E">
          <w:rPr>
            <w:rFonts w:cstheme="minorHAnsi"/>
            <w:noProof/>
            <w:sz w:val="24"/>
            <w:szCs w:val="24"/>
          </w:rPr>
          <w:lastRenderedPageBreak/>
          <w:t>Jones, 1998</w:t>
        </w:r>
      </w:hyperlink>
      <w:r w:rsidR="009E008E">
        <w:rPr>
          <w:rFonts w:cstheme="minorHAnsi"/>
          <w:noProof/>
          <w:sz w:val="24"/>
          <w:szCs w:val="24"/>
        </w:rPr>
        <w:t>)</w:t>
      </w:r>
      <w:r w:rsidR="009E008E">
        <w:rPr>
          <w:rFonts w:cstheme="minorHAnsi"/>
          <w:sz w:val="24"/>
          <w:szCs w:val="24"/>
        </w:rPr>
        <w:fldChar w:fldCharType="end"/>
      </w:r>
      <w:r w:rsidR="009E008E" w:rsidRPr="008D7215">
        <w:rPr>
          <w:rFonts w:cstheme="minorHAnsi"/>
          <w:sz w:val="24"/>
          <w:szCs w:val="24"/>
        </w:rPr>
        <w:t xml:space="preserve"> </w:t>
      </w:r>
      <w:r w:rsidR="00CE5B6D">
        <w:rPr>
          <w:rFonts w:cstheme="minorHAnsi"/>
          <w:sz w:val="24"/>
          <w:szCs w:val="24"/>
        </w:rPr>
        <w:t xml:space="preserve">с данными по углам ротамеров, </w:t>
      </w:r>
      <w:r w:rsidR="008D7215">
        <w:rPr>
          <w:rFonts w:cstheme="minorHAnsi"/>
          <w:sz w:val="24"/>
          <w:szCs w:val="24"/>
        </w:rPr>
        <w:t xml:space="preserve">наиболее предпочтительным углом </w:t>
      </w:r>
      <w:r w:rsidR="008D7215" w:rsidRPr="000E49EC">
        <w:rPr>
          <w:rFonts w:cstheme="minorHAnsi"/>
          <w:sz w:val="24"/>
          <w:szCs w:val="24"/>
        </w:rPr>
        <w:t>χ1</w:t>
      </w:r>
      <w:r w:rsidR="00FA6481">
        <w:rPr>
          <w:rFonts w:cstheme="minorHAnsi"/>
          <w:sz w:val="24"/>
          <w:szCs w:val="24"/>
        </w:rPr>
        <w:t xml:space="preserve"> для валинов является 180°, менее комфортными (но возможными) являются углы 60° и 300°. </w:t>
      </w:r>
    </w:p>
    <w:p w:rsidR="005B52EB" w:rsidRDefault="005B52EB" w:rsidP="005B52EB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107218" cy="2709352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467_general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7481" cy="270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39790" cy="1854200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467_ray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69" w:rsidRPr="00524E69" w:rsidRDefault="00524E69" w:rsidP="005B52EB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39790" cy="1854200"/>
            <wp:effectExtent l="0" t="0" r="381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467_angle_ray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2EB" w:rsidRPr="00524E69" w:rsidRDefault="005B52EB" w:rsidP="005B52EB">
      <w:pPr>
        <w:ind w:left="-567"/>
        <w:jc w:val="both"/>
        <w:rPr>
          <w:rFonts w:cstheme="minorHAnsi"/>
          <w:i/>
          <w:sz w:val="20"/>
          <w:szCs w:val="24"/>
        </w:rPr>
      </w:pPr>
      <w:r>
        <w:rPr>
          <w:rFonts w:cstheme="minorHAnsi"/>
          <w:b/>
          <w:i/>
          <w:sz w:val="20"/>
          <w:szCs w:val="24"/>
        </w:rPr>
        <w:t>Рисунок 1</w:t>
      </w:r>
      <w:r>
        <w:rPr>
          <w:rFonts w:cstheme="minorHAnsi"/>
          <w:b/>
          <w:i/>
          <w:sz w:val="20"/>
          <w:szCs w:val="24"/>
          <w:lang w:val="en-GB"/>
        </w:rPr>
        <w:t>4</w:t>
      </w:r>
      <w:r w:rsidRPr="00022A72">
        <w:rPr>
          <w:rFonts w:cstheme="minorHAnsi"/>
          <w:b/>
          <w:i/>
          <w:sz w:val="20"/>
          <w:szCs w:val="24"/>
        </w:rPr>
        <w:t>.</w:t>
      </w:r>
      <w:r w:rsidRPr="00022A72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 xml:space="preserve">Остаток </w:t>
      </w:r>
      <w:r>
        <w:rPr>
          <w:rFonts w:cstheme="minorHAnsi"/>
          <w:i/>
          <w:sz w:val="20"/>
          <w:szCs w:val="24"/>
          <w:lang w:val="en-GB"/>
        </w:rPr>
        <w:t>VAL467</w:t>
      </w:r>
      <w:r w:rsidRPr="00590B19">
        <w:rPr>
          <w:rFonts w:cstheme="minorHAnsi"/>
          <w:i/>
          <w:sz w:val="20"/>
          <w:szCs w:val="24"/>
        </w:rPr>
        <w:t xml:space="preserve">. </w:t>
      </w:r>
      <w:r>
        <w:rPr>
          <w:rFonts w:cstheme="minorHAnsi"/>
          <w:i/>
          <w:sz w:val="20"/>
          <w:szCs w:val="24"/>
        </w:rPr>
        <w:t xml:space="preserve">Вся структура </w:t>
      </w:r>
      <w:r w:rsidRPr="00022A72">
        <w:rPr>
          <w:rFonts w:cstheme="minorHAnsi"/>
          <w:i/>
          <w:sz w:val="20"/>
          <w:szCs w:val="24"/>
          <w:lang w:val="en-GB"/>
        </w:rPr>
        <w:t>MsKGD</w:t>
      </w:r>
      <w:r w:rsidRPr="00022A72">
        <w:rPr>
          <w:rFonts w:cstheme="minorHAnsi"/>
          <w:i/>
          <w:sz w:val="20"/>
          <w:szCs w:val="24"/>
          <w:vertAlign w:val="subscript"/>
        </w:rPr>
        <w:t>Δ360</w:t>
      </w:r>
      <w:r>
        <w:rPr>
          <w:rFonts w:cstheme="minorHAnsi"/>
          <w:i/>
          <w:sz w:val="20"/>
          <w:szCs w:val="24"/>
          <w:vertAlign w:val="subscript"/>
        </w:rPr>
        <w:t xml:space="preserve"> </w:t>
      </w:r>
      <w:r>
        <w:rPr>
          <w:rFonts w:cstheme="minorHAnsi"/>
          <w:i/>
          <w:sz w:val="20"/>
          <w:szCs w:val="24"/>
        </w:rPr>
        <w:t xml:space="preserve">изображена </w:t>
      </w:r>
      <w:r>
        <w:rPr>
          <w:rFonts w:cstheme="minorHAnsi"/>
          <w:i/>
          <w:sz w:val="20"/>
          <w:szCs w:val="24"/>
          <w:lang w:val="en-GB"/>
        </w:rPr>
        <w:t>cartoons</w:t>
      </w:r>
      <w:r>
        <w:rPr>
          <w:rFonts w:cstheme="minorHAnsi"/>
          <w:i/>
          <w:sz w:val="20"/>
          <w:szCs w:val="24"/>
        </w:rPr>
        <w:t xml:space="preserve"> темно-красного цвета. Сверху: общее положение остатка в</w:t>
      </w:r>
      <w:r>
        <w:rPr>
          <w:rFonts w:cstheme="minorHAnsi"/>
          <w:i/>
          <w:sz w:val="20"/>
          <w:szCs w:val="24"/>
        </w:rPr>
        <w:t xml:space="preserve"> структуре. Остаток изображен во всех </w:t>
      </w:r>
      <w:r>
        <w:rPr>
          <w:rFonts w:cstheme="minorHAnsi"/>
          <w:i/>
          <w:sz w:val="20"/>
          <w:szCs w:val="24"/>
        </w:rPr>
        <w:t>цепях</w:t>
      </w:r>
      <w:r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 xml:space="preserve">оранжевыми шарами. </w:t>
      </w:r>
      <w:r w:rsidR="00524E69">
        <w:rPr>
          <w:rFonts w:cstheme="minorHAnsi"/>
          <w:i/>
          <w:sz w:val="20"/>
          <w:szCs w:val="24"/>
        </w:rPr>
        <w:t>В середине</w:t>
      </w:r>
      <w:r>
        <w:rPr>
          <w:rFonts w:cstheme="minorHAnsi"/>
          <w:i/>
          <w:sz w:val="20"/>
          <w:szCs w:val="24"/>
        </w:rPr>
        <w:t xml:space="preserve">: отдельно остаток </w:t>
      </w:r>
      <w:r>
        <w:rPr>
          <w:rFonts w:cstheme="minorHAnsi"/>
          <w:i/>
          <w:sz w:val="20"/>
          <w:szCs w:val="24"/>
          <w:lang w:val="en-GB"/>
        </w:rPr>
        <w:t>VAL</w:t>
      </w:r>
      <w:r w:rsidRPr="005B52EB">
        <w:rPr>
          <w:rFonts w:cstheme="minorHAnsi"/>
          <w:i/>
          <w:sz w:val="20"/>
          <w:szCs w:val="24"/>
        </w:rPr>
        <w:t>467</w:t>
      </w:r>
      <w:r w:rsidRPr="002A1CA4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цепи В</w:t>
      </w:r>
      <w:r w:rsidRPr="00B066BC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и его ближайшие соседи (изображены палочками и покрашены по элементам), также отражена электронная плотность на уровне подрезки 2</w:t>
      </w:r>
      <w:r w:rsidRPr="00AD6125">
        <w:rPr>
          <w:rFonts w:cstheme="minorHAnsi"/>
          <w:i/>
          <w:sz w:val="20"/>
          <w:szCs w:val="24"/>
        </w:rPr>
        <w:t>σ</w:t>
      </w:r>
      <w:r>
        <w:rPr>
          <w:rFonts w:cstheme="minorHAnsi"/>
          <w:i/>
          <w:sz w:val="20"/>
          <w:szCs w:val="24"/>
        </w:rPr>
        <w:t>.</w:t>
      </w:r>
      <w:r w:rsidR="00524E69">
        <w:rPr>
          <w:rFonts w:cstheme="minorHAnsi"/>
          <w:i/>
          <w:sz w:val="20"/>
          <w:szCs w:val="24"/>
        </w:rPr>
        <w:t xml:space="preserve"> Снизу: остаток </w:t>
      </w:r>
      <w:r w:rsidR="00524E69">
        <w:rPr>
          <w:rFonts w:cstheme="minorHAnsi"/>
          <w:i/>
          <w:sz w:val="20"/>
          <w:szCs w:val="24"/>
          <w:lang w:val="en-GB"/>
        </w:rPr>
        <w:t>VAL</w:t>
      </w:r>
      <w:r w:rsidR="00524E69" w:rsidRPr="005B52EB">
        <w:rPr>
          <w:rFonts w:cstheme="minorHAnsi"/>
          <w:i/>
          <w:sz w:val="20"/>
          <w:szCs w:val="24"/>
        </w:rPr>
        <w:t>467</w:t>
      </w:r>
      <w:r w:rsidR="00524E69" w:rsidRPr="002A1CA4">
        <w:rPr>
          <w:rFonts w:cstheme="minorHAnsi"/>
          <w:i/>
          <w:sz w:val="20"/>
          <w:szCs w:val="24"/>
        </w:rPr>
        <w:t xml:space="preserve"> </w:t>
      </w:r>
      <w:r w:rsidR="00524E69">
        <w:rPr>
          <w:rFonts w:cstheme="minorHAnsi"/>
          <w:i/>
          <w:sz w:val="20"/>
          <w:szCs w:val="24"/>
        </w:rPr>
        <w:t>цепи В</w:t>
      </w:r>
      <w:r w:rsidR="00524E69" w:rsidRPr="00B066BC">
        <w:rPr>
          <w:rFonts w:cstheme="minorHAnsi"/>
          <w:i/>
          <w:sz w:val="20"/>
          <w:szCs w:val="24"/>
        </w:rPr>
        <w:t xml:space="preserve"> </w:t>
      </w:r>
      <w:r w:rsidR="00524E69">
        <w:rPr>
          <w:rFonts w:cstheme="minorHAnsi"/>
          <w:i/>
          <w:sz w:val="20"/>
          <w:szCs w:val="24"/>
        </w:rPr>
        <w:t>и его ближайшие соседи (изображены палочками и покрашены по элементам),</w:t>
      </w:r>
      <w:r w:rsidR="00524E69">
        <w:rPr>
          <w:rFonts w:cstheme="minorHAnsi"/>
          <w:i/>
          <w:sz w:val="20"/>
          <w:szCs w:val="24"/>
        </w:rPr>
        <w:t xml:space="preserve"> обозначен торсионный угол </w:t>
      </w:r>
      <w:r w:rsidR="00524E69" w:rsidRPr="00524E69">
        <w:rPr>
          <w:rFonts w:cstheme="minorHAnsi"/>
          <w:i/>
          <w:sz w:val="20"/>
          <w:szCs w:val="24"/>
        </w:rPr>
        <w:t>χ1</w:t>
      </w:r>
      <w:r w:rsidR="00524E69">
        <w:rPr>
          <w:rFonts w:cstheme="minorHAnsi"/>
          <w:i/>
          <w:sz w:val="20"/>
          <w:szCs w:val="24"/>
        </w:rPr>
        <w:t xml:space="preserve"> исследуемого остатка.</w:t>
      </w:r>
    </w:p>
    <w:p w:rsidR="005B52EB" w:rsidRDefault="00524E69" w:rsidP="00430F9B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Как следует из Рис. 14, остаток </w:t>
      </w:r>
      <w:r>
        <w:rPr>
          <w:rFonts w:cstheme="minorHAnsi"/>
          <w:sz w:val="24"/>
          <w:szCs w:val="24"/>
          <w:lang w:val="en-GB"/>
        </w:rPr>
        <w:t>VAL</w:t>
      </w:r>
      <w:r w:rsidRPr="00524E69">
        <w:rPr>
          <w:rFonts w:cstheme="minorHAnsi"/>
          <w:sz w:val="24"/>
          <w:szCs w:val="24"/>
        </w:rPr>
        <w:t>467</w:t>
      </w:r>
      <w:r>
        <w:rPr>
          <w:rFonts w:cstheme="minorHAnsi"/>
          <w:sz w:val="24"/>
          <w:szCs w:val="24"/>
        </w:rPr>
        <w:t xml:space="preserve"> хорошо вписывается в электронную плотность на уровне подрезки 2</w:t>
      </w:r>
      <w:r>
        <w:rPr>
          <w:rFonts w:cstheme="minorHAnsi"/>
          <w:sz w:val="24"/>
          <w:szCs w:val="24"/>
          <w:lang w:val="en-GB"/>
        </w:rPr>
        <w:t>σ</w:t>
      </w:r>
      <w:r w:rsidRPr="00524E69">
        <w:rPr>
          <w:rFonts w:cstheme="minorHAnsi"/>
          <w:sz w:val="24"/>
          <w:szCs w:val="24"/>
        </w:rPr>
        <w:t xml:space="preserve">. </w:t>
      </w:r>
      <w:r w:rsidR="00430F9B">
        <w:rPr>
          <w:rFonts w:cstheme="minorHAnsi"/>
          <w:sz w:val="24"/>
          <w:szCs w:val="24"/>
        </w:rPr>
        <w:t xml:space="preserve">При этом, так как остаток подозревается на маргинальность по торсионному углу </w:t>
      </w:r>
      <w:r w:rsidR="00430F9B" w:rsidRPr="000E49EC">
        <w:rPr>
          <w:rFonts w:cstheme="minorHAnsi"/>
          <w:sz w:val="24"/>
          <w:szCs w:val="24"/>
        </w:rPr>
        <w:lastRenderedPageBreak/>
        <w:t>χ1</w:t>
      </w:r>
      <w:r w:rsidR="00430F9B">
        <w:rPr>
          <w:rFonts w:cstheme="minorHAnsi"/>
          <w:sz w:val="24"/>
          <w:szCs w:val="24"/>
        </w:rPr>
        <w:t xml:space="preserve">, он был измерен в </w:t>
      </w:r>
      <w:r w:rsidR="00430F9B">
        <w:rPr>
          <w:rFonts w:cstheme="minorHAnsi"/>
          <w:sz w:val="24"/>
          <w:szCs w:val="24"/>
          <w:lang w:val="en-GB"/>
        </w:rPr>
        <w:t>PyMol</w:t>
      </w:r>
      <w:r w:rsidR="00430F9B" w:rsidRPr="00430F9B">
        <w:rPr>
          <w:rFonts w:cstheme="minorHAnsi"/>
          <w:sz w:val="24"/>
          <w:szCs w:val="24"/>
        </w:rPr>
        <w:t xml:space="preserve"> (</w:t>
      </w:r>
      <w:r w:rsidR="00430F9B">
        <w:rPr>
          <w:rFonts w:cstheme="minorHAnsi"/>
          <w:sz w:val="24"/>
          <w:szCs w:val="24"/>
        </w:rPr>
        <w:t xml:space="preserve">как угол между атомами </w:t>
      </w:r>
      <w:r w:rsidR="00430F9B">
        <w:rPr>
          <w:rFonts w:cstheme="minorHAnsi"/>
          <w:sz w:val="24"/>
          <w:szCs w:val="24"/>
          <w:lang w:val="en-GB"/>
        </w:rPr>
        <w:t>N</w:t>
      </w:r>
      <w:r w:rsidR="00430F9B" w:rsidRPr="00430F9B">
        <w:rPr>
          <w:rFonts w:cstheme="minorHAnsi"/>
          <w:sz w:val="24"/>
          <w:szCs w:val="24"/>
        </w:rPr>
        <w:t>-</w:t>
      </w:r>
      <w:r w:rsidR="00430F9B">
        <w:rPr>
          <w:rFonts w:cstheme="minorHAnsi"/>
          <w:sz w:val="24"/>
          <w:szCs w:val="24"/>
          <w:lang w:val="en-GB"/>
        </w:rPr>
        <w:t>Ca</w:t>
      </w:r>
      <w:r w:rsidR="00430F9B" w:rsidRPr="00430F9B">
        <w:rPr>
          <w:rFonts w:cstheme="minorHAnsi"/>
          <w:sz w:val="24"/>
          <w:szCs w:val="24"/>
        </w:rPr>
        <w:t>-</w:t>
      </w:r>
      <w:r w:rsidR="00430F9B">
        <w:rPr>
          <w:rFonts w:cstheme="minorHAnsi"/>
          <w:sz w:val="24"/>
          <w:szCs w:val="24"/>
          <w:lang w:val="en-GB"/>
        </w:rPr>
        <w:t>Cb</w:t>
      </w:r>
      <w:r w:rsidR="00430F9B" w:rsidRPr="00430F9B">
        <w:rPr>
          <w:rFonts w:cstheme="minorHAnsi"/>
          <w:sz w:val="24"/>
          <w:szCs w:val="24"/>
        </w:rPr>
        <w:t>-</w:t>
      </w:r>
      <w:r w:rsidR="00430F9B">
        <w:rPr>
          <w:rFonts w:cstheme="minorHAnsi"/>
          <w:sz w:val="24"/>
          <w:szCs w:val="24"/>
          <w:lang w:val="en-GB"/>
        </w:rPr>
        <w:t>Cg</w:t>
      </w:r>
      <w:r w:rsidR="00430F9B">
        <w:rPr>
          <w:rFonts w:cstheme="minorHAnsi"/>
          <w:sz w:val="24"/>
          <w:szCs w:val="24"/>
        </w:rPr>
        <w:t>1), полученное значение – 85.2°</w:t>
      </w:r>
      <w:r w:rsidR="00415B63">
        <w:rPr>
          <w:rFonts w:cstheme="minorHAnsi"/>
          <w:sz w:val="24"/>
          <w:szCs w:val="24"/>
        </w:rPr>
        <w:t xml:space="preserve">, что отличается от предпочитаемого значения 0°(180°). </w:t>
      </w:r>
      <w:r w:rsidR="00E03AB9">
        <w:rPr>
          <w:rFonts w:cstheme="minorHAnsi"/>
          <w:sz w:val="24"/>
          <w:szCs w:val="24"/>
        </w:rPr>
        <w:t>Предположить происхождение такого отклонения трудно, возможно это зависит от окружения (Рис. 15)</w:t>
      </w:r>
    </w:p>
    <w:p w:rsidR="00E03AB9" w:rsidRDefault="00E03AB9" w:rsidP="00430F9B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39790" cy="1854200"/>
            <wp:effectExtent l="0" t="0" r="381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l_and_envir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AB9" w:rsidRDefault="00E03AB9" w:rsidP="00E03AB9">
      <w:pPr>
        <w:ind w:left="-567"/>
        <w:jc w:val="both"/>
        <w:rPr>
          <w:rFonts w:cstheme="minorHAnsi"/>
          <w:i/>
          <w:sz w:val="20"/>
          <w:szCs w:val="24"/>
        </w:rPr>
      </w:pPr>
      <w:r>
        <w:rPr>
          <w:rFonts w:cstheme="minorHAnsi"/>
          <w:b/>
          <w:i/>
          <w:sz w:val="20"/>
          <w:szCs w:val="24"/>
        </w:rPr>
        <w:t>Рисунок 1</w:t>
      </w:r>
      <w:r>
        <w:rPr>
          <w:rFonts w:cstheme="minorHAnsi"/>
          <w:b/>
          <w:i/>
          <w:sz w:val="20"/>
          <w:szCs w:val="24"/>
        </w:rPr>
        <w:t>5</w:t>
      </w:r>
      <w:r w:rsidRPr="00022A72">
        <w:rPr>
          <w:rFonts w:cstheme="minorHAnsi"/>
          <w:b/>
          <w:i/>
          <w:sz w:val="20"/>
          <w:szCs w:val="24"/>
        </w:rPr>
        <w:t>.</w:t>
      </w:r>
      <w:r w:rsidRPr="00022A72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 xml:space="preserve">Остаток </w:t>
      </w:r>
      <w:r>
        <w:rPr>
          <w:rFonts w:cstheme="minorHAnsi"/>
          <w:i/>
          <w:sz w:val="20"/>
          <w:szCs w:val="24"/>
          <w:lang w:val="en-GB"/>
        </w:rPr>
        <w:t>VAL</w:t>
      </w:r>
      <w:r w:rsidRPr="00E03AB9">
        <w:rPr>
          <w:rFonts w:cstheme="minorHAnsi"/>
          <w:i/>
          <w:sz w:val="20"/>
          <w:szCs w:val="24"/>
        </w:rPr>
        <w:t xml:space="preserve">467 </w:t>
      </w:r>
      <w:r>
        <w:rPr>
          <w:rFonts w:cstheme="minorHAnsi"/>
          <w:i/>
          <w:sz w:val="20"/>
          <w:szCs w:val="24"/>
        </w:rPr>
        <w:t xml:space="preserve">цепи </w:t>
      </w:r>
      <w:r>
        <w:rPr>
          <w:rFonts w:cstheme="minorHAnsi"/>
          <w:i/>
          <w:sz w:val="20"/>
          <w:szCs w:val="24"/>
          <w:lang w:val="en-GB"/>
        </w:rPr>
        <w:t>B</w:t>
      </w:r>
      <w:r w:rsidRPr="00E03AB9">
        <w:rPr>
          <w:rFonts w:cstheme="minorHAnsi"/>
          <w:i/>
          <w:sz w:val="20"/>
          <w:szCs w:val="24"/>
        </w:rPr>
        <w:t xml:space="preserve"> </w:t>
      </w:r>
      <w:r w:rsidR="003A6333">
        <w:rPr>
          <w:rFonts w:cstheme="minorHAnsi"/>
          <w:i/>
          <w:sz w:val="20"/>
          <w:szCs w:val="24"/>
        </w:rPr>
        <w:t xml:space="preserve">(изображен палочками и покрашен по элементам) </w:t>
      </w:r>
      <w:r>
        <w:rPr>
          <w:rFonts w:cstheme="minorHAnsi"/>
          <w:i/>
          <w:sz w:val="20"/>
          <w:szCs w:val="24"/>
        </w:rPr>
        <w:t>и его окружение в пределах 7</w:t>
      </w:r>
      <w:r w:rsidRPr="00E03AB9">
        <w:t xml:space="preserve"> </w:t>
      </w:r>
      <w:r w:rsidRPr="00E03AB9">
        <w:rPr>
          <w:rFonts w:cstheme="minorHAnsi"/>
          <w:i/>
          <w:sz w:val="20"/>
          <w:szCs w:val="24"/>
        </w:rPr>
        <w:t>Å</w:t>
      </w:r>
      <w:r>
        <w:rPr>
          <w:rFonts w:cstheme="minorHAnsi"/>
          <w:i/>
          <w:sz w:val="20"/>
          <w:szCs w:val="24"/>
        </w:rPr>
        <w:t xml:space="preserve"> (изображен</w:t>
      </w:r>
      <w:r w:rsidR="003A6333">
        <w:rPr>
          <w:rFonts w:cstheme="minorHAnsi"/>
          <w:i/>
          <w:sz w:val="20"/>
          <w:szCs w:val="24"/>
        </w:rPr>
        <w:t>о</w:t>
      </w:r>
      <w:r>
        <w:rPr>
          <w:rFonts w:cstheme="minorHAnsi"/>
          <w:i/>
          <w:sz w:val="20"/>
          <w:szCs w:val="24"/>
        </w:rPr>
        <w:t xml:space="preserve"> палочками и покрашен</w:t>
      </w:r>
      <w:r w:rsidR="003A6333">
        <w:rPr>
          <w:rFonts w:cstheme="minorHAnsi"/>
          <w:i/>
          <w:sz w:val="20"/>
          <w:szCs w:val="24"/>
        </w:rPr>
        <w:t>о</w:t>
      </w:r>
      <w:r>
        <w:rPr>
          <w:rFonts w:cstheme="minorHAnsi"/>
          <w:i/>
          <w:sz w:val="20"/>
          <w:szCs w:val="24"/>
        </w:rPr>
        <w:t xml:space="preserve"> </w:t>
      </w:r>
      <w:r w:rsidR="003A6333">
        <w:rPr>
          <w:rFonts w:cstheme="minorHAnsi"/>
          <w:i/>
          <w:sz w:val="20"/>
          <w:szCs w:val="24"/>
        </w:rPr>
        <w:t>розовым</w:t>
      </w:r>
      <w:r>
        <w:rPr>
          <w:rFonts w:cstheme="minorHAnsi"/>
          <w:i/>
          <w:sz w:val="20"/>
          <w:szCs w:val="24"/>
        </w:rPr>
        <w:t>)</w:t>
      </w:r>
      <w:r w:rsidRPr="00590B19">
        <w:rPr>
          <w:rFonts w:cstheme="minorHAnsi"/>
          <w:i/>
          <w:sz w:val="20"/>
          <w:szCs w:val="24"/>
        </w:rPr>
        <w:t xml:space="preserve">. </w:t>
      </w:r>
      <w:r>
        <w:rPr>
          <w:rFonts w:cstheme="minorHAnsi"/>
          <w:i/>
          <w:sz w:val="20"/>
          <w:szCs w:val="24"/>
        </w:rPr>
        <w:t xml:space="preserve">Вся структура </w:t>
      </w:r>
      <w:r w:rsidRPr="00022A72">
        <w:rPr>
          <w:rFonts w:cstheme="minorHAnsi"/>
          <w:i/>
          <w:sz w:val="20"/>
          <w:szCs w:val="24"/>
          <w:lang w:val="en-GB"/>
        </w:rPr>
        <w:t>MsKGD</w:t>
      </w:r>
      <w:r w:rsidRPr="00022A72">
        <w:rPr>
          <w:rFonts w:cstheme="minorHAnsi"/>
          <w:i/>
          <w:sz w:val="20"/>
          <w:szCs w:val="24"/>
          <w:vertAlign w:val="subscript"/>
        </w:rPr>
        <w:t>Δ360</w:t>
      </w:r>
      <w:r>
        <w:rPr>
          <w:rFonts w:cstheme="minorHAnsi"/>
          <w:i/>
          <w:sz w:val="20"/>
          <w:szCs w:val="24"/>
          <w:vertAlign w:val="subscript"/>
        </w:rPr>
        <w:t xml:space="preserve"> </w:t>
      </w:r>
      <w:r>
        <w:rPr>
          <w:rFonts w:cstheme="minorHAnsi"/>
          <w:i/>
          <w:sz w:val="20"/>
          <w:szCs w:val="24"/>
        </w:rPr>
        <w:t xml:space="preserve">изображена </w:t>
      </w:r>
      <w:r>
        <w:rPr>
          <w:rFonts w:cstheme="minorHAnsi"/>
          <w:i/>
          <w:sz w:val="20"/>
          <w:szCs w:val="24"/>
          <w:lang w:val="en-GB"/>
        </w:rPr>
        <w:t>cartoons</w:t>
      </w:r>
      <w:r>
        <w:rPr>
          <w:rFonts w:cstheme="minorHAnsi"/>
          <w:i/>
          <w:sz w:val="20"/>
          <w:szCs w:val="24"/>
        </w:rPr>
        <w:t xml:space="preserve"> темно-красного цвета.</w:t>
      </w:r>
    </w:p>
    <w:p w:rsidR="005B52EB" w:rsidRDefault="00E03AB9" w:rsidP="00F64B83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Окружение остатка </w:t>
      </w:r>
      <w:r>
        <w:rPr>
          <w:rFonts w:cstheme="minorHAnsi"/>
          <w:sz w:val="24"/>
          <w:szCs w:val="24"/>
          <w:lang w:val="en-GB"/>
        </w:rPr>
        <w:t>VAL</w:t>
      </w:r>
      <w:r w:rsidRPr="00E03AB9">
        <w:rPr>
          <w:rFonts w:cstheme="minorHAnsi"/>
          <w:sz w:val="24"/>
          <w:szCs w:val="24"/>
        </w:rPr>
        <w:t>467</w:t>
      </w:r>
      <w:r>
        <w:rPr>
          <w:rFonts w:cstheme="minorHAnsi"/>
          <w:sz w:val="24"/>
          <w:szCs w:val="24"/>
        </w:rPr>
        <w:t xml:space="preserve"> достаточно гидрофобно – теоретически, можно предположить, что </w:t>
      </w:r>
      <w:r w:rsidR="00D84E4B">
        <w:rPr>
          <w:rFonts w:cstheme="minorHAnsi"/>
          <w:sz w:val="24"/>
          <w:szCs w:val="24"/>
        </w:rPr>
        <w:t xml:space="preserve">ради создания гидрофобного кармана он и принял такую конформацию. Однако также можно предположить погрешность эксперимента. </w:t>
      </w:r>
    </w:p>
    <w:p w:rsidR="003A6333" w:rsidRPr="005B52EB" w:rsidRDefault="003A6333" w:rsidP="00F64B83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</w:p>
    <w:p w:rsidR="002663B8" w:rsidRPr="002663B8" w:rsidRDefault="002663B8" w:rsidP="002663B8">
      <w:pPr>
        <w:pStyle w:val="af8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8"/>
          <w:szCs w:val="24"/>
        </w:rPr>
      </w:pPr>
      <w:r w:rsidRPr="002663B8">
        <w:rPr>
          <w:rFonts w:cstheme="minorHAnsi"/>
          <w:b/>
          <w:sz w:val="28"/>
          <w:szCs w:val="24"/>
          <w:lang w:val="en-GB"/>
        </w:rPr>
        <w:t>ARG</w:t>
      </w:r>
      <w:r w:rsidRPr="002663B8">
        <w:rPr>
          <w:rFonts w:cstheme="minorHAnsi"/>
          <w:b/>
          <w:sz w:val="28"/>
          <w:szCs w:val="24"/>
        </w:rPr>
        <w:t xml:space="preserve">634 – </w:t>
      </w:r>
      <w:r w:rsidRPr="002663B8">
        <w:rPr>
          <w:rFonts w:cstheme="minorHAnsi"/>
          <w:b/>
          <w:sz w:val="28"/>
          <w:szCs w:val="24"/>
          <w:lang w:val="en-GB"/>
        </w:rPr>
        <w:t>PHE</w:t>
      </w:r>
      <w:r w:rsidRPr="002663B8">
        <w:rPr>
          <w:rFonts w:cstheme="minorHAnsi"/>
          <w:b/>
          <w:sz w:val="28"/>
          <w:szCs w:val="24"/>
        </w:rPr>
        <w:t>635</w:t>
      </w:r>
    </w:p>
    <w:p w:rsidR="002663B8" w:rsidRDefault="008F3A68" w:rsidP="002663B8">
      <w:pPr>
        <w:spacing w:line="360" w:lineRule="auto"/>
        <w:ind w:left="-567"/>
        <w:jc w:val="both"/>
        <w:rPr>
          <w:rFonts w:cstheme="minorHAnsi"/>
          <w:noProof/>
          <w:sz w:val="24"/>
          <w:szCs w:val="24"/>
          <w:lang w:eastAsia="ru-RU"/>
        </w:rPr>
      </w:pPr>
      <w:r w:rsidRPr="008F3A68">
        <w:rPr>
          <w:rFonts w:cstheme="minorHAnsi"/>
          <w:sz w:val="24"/>
          <w:szCs w:val="24"/>
        </w:rPr>
        <w:t xml:space="preserve">Остаток фенилаланина </w:t>
      </w:r>
      <w:r w:rsidRPr="008F3A68">
        <w:rPr>
          <w:rFonts w:cstheme="minorHAnsi"/>
          <w:sz w:val="24"/>
          <w:szCs w:val="24"/>
          <w:lang w:val="en-GB"/>
        </w:rPr>
        <w:t>P</w:t>
      </w:r>
      <w:r w:rsidR="00A158B9">
        <w:rPr>
          <w:rFonts w:cstheme="minorHAnsi"/>
          <w:sz w:val="24"/>
          <w:szCs w:val="24"/>
          <w:lang w:val="en-GB"/>
        </w:rPr>
        <w:t>HE</w:t>
      </w:r>
      <w:r w:rsidRPr="008F3A68">
        <w:rPr>
          <w:rFonts w:cstheme="minorHAnsi"/>
          <w:sz w:val="24"/>
          <w:szCs w:val="24"/>
        </w:rPr>
        <w:t xml:space="preserve">635 </w:t>
      </w:r>
      <w:r>
        <w:rPr>
          <w:rFonts w:cstheme="minorHAnsi"/>
          <w:sz w:val="24"/>
          <w:szCs w:val="24"/>
        </w:rPr>
        <w:t>маргинален по величине угла ω</w:t>
      </w:r>
      <w:r w:rsidR="002663B8">
        <w:rPr>
          <w:rFonts w:cstheme="minorHAnsi"/>
          <w:sz w:val="24"/>
          <w:szCs w:val="24"/>
        </w:rPr>
        <w:t xml:space="preserve">, связь </w:t>
      </w:r>
      <w:r w:rsidR="00AE1130">
        <w:rPr>
          <w:rFonts w:cstheme="minorHAnsi"/>
          <w:sz w:val="24"/>
          <w:szCs w:val="24"/>
        </w:rPr>
        <w:t>С(О)-</w:t>
      </w:r>
      <w:r w:rsidR="00AE1130">
        <w:rPr>
          <w:rFonts w:cstheme="minorHAnsi"/>
          <w:sz w:val="24"/>
          <w:szCs w:val="24"/>
          <w:lang w:val="en-GB"/>
        </w:rPr>
        <w:t>N</w:t>
      </w:r>
      <w:r w:rsidR="00AE1130" w:rsidRPr="00AE1130">
        <w:rPr>
          <w:rFonts w:cstheme="minorHAnsi"/>
          <w:sz w:val="24"/>
          <w:szCs w:val="24"/>
        </w:rPr>
        <w:t>(</w:t>
      </w:r>
      <w:r w:rsidR="00AE1130">
        <w:rPr>
          <w:rFonts w:cstheme="minorHAnsi"/>
          <w:sz w:val="24"/>
          <w:szCs w:val="24"/>
          <w:lang w:val="en-GB"/>
        </w:rPr>
        <w:t>H</w:t>
      </w:r>
      <w:r w:rsidR="00AE1130" w:rsidRPr="00AE1130">
        <w:rPr>
          <w:rFonts w:cstheme="minorHAnsi"/>
          <w:sz w:val="24"/>
          <w:szCs w:val="24"/>
        </w:rPr>
        <w:t>)</w:t>
      </w:r>
      <w:r w:rsidR="007D0727">
        <w:rPr>
          <w:rFonts w:cstheme="minorHAnsi"/>
          <w:sz w:val="24"/>
          <w:szCs w:val="24"/>
        </w:rPr>
        <w:t xml:space="preserve"> (Таблица 4)</w:t>
      </w:r>
      <w:r>
        <w:rPr>
          <w:rFonts w:cstheme="minorHAnsi"/>
          <w:sz w:val="24"/>
          <w:szCs w:val="24"/>
        </w:rPr>
        <w:t xml:space="preserve">. </w:t>
      </w:r>
      <w:r w:rsidR="002663B8">
        <w:rPr>
          <w:rFonts w:cstheme="minorHAnsi"/>
          <w:sz w:val="24"/>
          <w:szCs w:val="24"/>
        </w:rPr>
        <w:t>Этот угол может принимать значения 0° (цис-форма) и 180° (транс-форма). Кроме этого, эта же связь маргинальна по длине. Ситуация рассмотрена</w:t>
      </w:r>
      <w:r>
        <w:rPr>
          <w:rFonts w:cstheme="minorHAnsi"/>
          <w:sz w:val="24"/>
          <w:szCs w:val="24"/>
        </w:rPr>
        <w:t xml:space="preserve"> подробнее на Рис. 16.</w:t>
      </w:r>
    </w:p>
    <w:p w:rsidR="00EF14FA" w:rsidRDefault="002663B8" w:rsidP="00A158B9">
      <w:pPr>
        <w:ind w:left="-567"/>
        <w:jc w:val="center"/>
        <w:rPr>
          <w:rFonts w:cstheme="minorHAnsi"/>
          <w:b/>
          <w:i/>
          <w:sz w:val="20"/>
          <w:szCs w:val="24"/>
          <w:lang w:val="en-GB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7398AAD7" wp14:editId="42DF00D4">
            <wp:extent cx="4656406" cy="274746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r_general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0997" cy="2756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B9" w:rsidRDefault="0090686F" w:rsidP="00A158B9">
      <w:pPr>
        <w:ind w:left="-567"/>
        <w:jc w:val="center"/>
        <w:rPr>
          <w:rFonts w:cstheme="minorHAnsi"/>
          <w:b/>
          <w:i/>
          <w:sz w:val="20"/>
          <w:szCs w:val="24"/>
          <w:lang w:val="en-US"/>
        </w:rPr>
      </w:pPr>
      <w:r>
        <w:rPr>
          <w:rFonts w:cstheme="minorHAnsi"/>
          <w:b/>
          <w:i/>
          <w:noProof/>
          <w:sz w:val="20"/>
          <w:szCs w:val="24"/>
          <w:lang w:eastAsia="ru-RU"/>
        </w:rPr>
        <w:lastRenderedPageBreak/>
        <w:drawing>
          <wp:inline distT="0" distB="0" distL="0" distR="0">
            <wp:extent cx="5222096" cy="2415092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r_eds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441" cy="2422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14FA" w:rsidRPr="00EF14FA" w:rsidRDefault="00EF14FA" w:rsidP="00A158B9">
      <w:pPr>
        <w:ind w:left="-567"/>
        <w:jc w:val="center"/>
        <w:rPr>
          <w:rFonts w:cstheme="minorHAnsi"/>
          <w:b/>
          <w:i/>
          <w:sz w:val="20"/>
          <w:szCs w:val="24"/>
          <w:lang w:val="en-US"/>
        </w:rPr>
      </w:pPr>
      <w:r>
        <w:rPr>
          <w:rFonts w:cstheme="minorHAnsi"/>
          <w:b/>
          <w:i/>
          <w:noProof/>
          <w:sz w:val="20"/>
          <w:szCs w:val="24"/>
          <w:lang w:eastAsia="ru-RU"/>
        </w:rPr>
        <w:drawing>
          <wp:inline distT="0" distB="0" distL="0" distR="0">
            <wp:extent cx="5363965" cy="2463501"/>
            <wp:effectExtent l="0" t="0" r="825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ir_ray_eds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221" cy="246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8B9" w:rsidRPr="00720234" w:rsidRDefault="00A158B9" w:rsidP="00A158B9">
      <w:pPr>
        <w:ind w:left="-567"/>
        <w:jc w:val="both"/>
        <w:rPr>
          <w:rFonts w:cstheme="minorHAnsi"/>
          <w:i/>
          <w:sz w:val="20"/>
          <w:szCs w:val="24"/>
        </w:rPr>
      </w:pPr>
      <w:r>
        <w:rPr>
          <w:rFonts w:cstheme="minorHAnsi"/>
          <w:b/>
          <w:i/>
          <w:sz w:val="20"/>
          <w:szCs w:val="24"/>
        </w:rPr>
        <w:t>Рисунок 1</w:t>
      </w:r>
      <w:r w:rsidRPr="00A158B9">
        <w:rPr>
          <w:rFonts w:cstheme="minorHAnsi"/>
          <w:b/>
          <w:i/>
          <w:sz w:val="20"/>
          <w:szCs w:val="24"/>
        </w:rPr>
        <w:t>6</w:t>
      </w:r>
      <w:r w:rsidRPr="00022A72">
        <w:rPr>
          <w:rFonts w:cstheme="minorHAnsi"/>
          <w:b/>
          <w:i/>
          <w:sz w:val="20"/>
          <w:szCs w:val="24"/>
        </w:rPr>
        <w:t>.</w:t>
      </w:r>
      <w:r w:rsidRPr="00022A72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Остат</w:t>
      </w:r>
      <w:r w:rsidR="00EF14FA">
        <w:rPr>
          <w:rFonts w:cstheme="minorHAnsi"/>
          <w:i/>
          <w:sz w:val="20"/>
          <w:szCs w:val="24"/>
        </w:rPr>
        <w:t xml:space="preserve">ки </w:t>
      </w:r>
      <w:r w:rsidR="00EF14FA">
        <w:rPr>
          <w:rFonts w:cstheme="minorHAnsi"/>
          <w:i/>
          <w:sz w:val="20"/>
          <w:szCs w:val="24"/>
          <w:lang w:val="en-GB"/>
        </w:rPr>
        <w:t>ARG</w:t>
      </w:r>
      <w:r w:rsidR="00EF14FA" w:rsidRPr="00EF14FA">
        <w:rPr>
          <w:rFonts w:cstheme="minorHAnsi"/>
          <w:i/>
          <w:sz w:val="20"/>
          <w:szCs w:val="24"/>
        </w:rPr>
        <w:t>634</w:t>
      </w:r>
      <w:r w:rsidR="00EF14FA">
        <w:rPr>
          <w:rFonts w:cstheme="minorHAnsi"/>
          <w:i/>
          <w:sz w:val="20"/>
          <w:szCs w:val="24"/>
        </w:rPr>
        <w:t xml:space="preserve"> и</w:t>
      </w:r>
      <w:r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  <w:lang w:val="en-GB"/>
        </w:rPr>
        <w:t>PHE</w:t>
      </w:r>
      <w:r w:rsidRPr="00A158B9">
        <w:rPr>
          <w:rFonts w:cstheme="minorHAnsi"/>
          <w:i/>
          <w:sz w:val="20"/>
          <w:szCs w:val="24"/>
        </w:rPr>
        <w:t xml:space="preserve">635 </w:t>
      </w:r>
      <w:r>
        <w:rPr>
          <w:rFonts w:cstheme="minorHAnsi"/>
          <w:i/>
          <w:sz w:val="20"/>
          <w:szCs w:val="24"/>
        </w:rPr>
        <w:t>цепи А</w:t>
      </w:r>
      <w:r w:rsidRPr="00590B19">
        <w:rPr>
          <w:rFonts w:cstheme="minorHAnsi"/>
          <w:i/>
          <w:sz w:val="20"/>
          <w:szCs w:val="24"/>
        </w:rPr>
        <w:t xml:space="preserve">. </w:t>
      </w:r>
      <w:r>
        <w:rPr>
          <w:rFonts w:cstheme="minorHAnsi"/>
          <w:i/>
          <w:sz w:val="20"/>
          <w:szCs w:val="24"/>
        </w:rPr>
        <w:t xml:space="preserve">Вся структура </w:t>
      </w:r>
      <w:r w:rsidRPr="00022A72">
        <w:rPr>
          <w:rFonts w:cstheme="minorHAnsi"/>
          <w:i/>
          <w:sz w:val="20"/>
          <w:szCs w:val="24"/>
          <w:lang w:val="en-GB"/>
        </w:rPr>
        <w:t>MsKGD</w:t>
      </w:r>
      <w:r w:rsidRPr="00022A72">
        <w:rPr>
          <w:rFonts w:cstheme="minorHAnsi"/>
          <w:i/>
          <w:sz w:val="20"/>
          <w:szCs w:val="24"/>
          <w:vertAlign w:val="subscript"/>
        </w:rPr>
        <w:t>Δ360</w:t>
      </w:r>
      <w:r>
        <w:rPr>
          <w:rFonts w:cstheme="minorHAnsi"/>
          <w:i/>
          <w:sz w:val="20"/>
          <w:szCs w:val="24"/>
          <w:vertAlign w:val="subscript"/>
        </w:rPr>
        <w:t xml:space="preserve"> </w:t>
      </w:r>
      <w:r>
        <w:rPr>
          <w:rFonts w:cstheme="minorHAnsi"/>
          <w:i/>
          <w:sz w:val="20"/>
          <w:szCs w:val="24"/>
        </w:rPr>
        <w:t xml:space="preserve">изображена </w:t>
      </w:r>
      <w:r>
        <w:rPr>
          <w:rFonts w:cstheme="minorHAnsi"/>
          <w:i/>
          <w:sz w:val="20"/>
          <w:szCs w:val="24"/>
          <w:lang w:val="en-GB"/>
        </w:rPr>
        <w:t>cartoons</w:t>
      </w:r>
      <w:r>
        <w:rPr>
          <w:rFonts w:cstheme="minorHAnsi"/>
          <w:i/>
          <w:sz w:val="20"/>
          <w:szCs w:val="24"/>
        </w:rPr>
        <w:t xml:space="preserve"> темно-красного цвета. Сверху: общее положение остатка в структуре. Остаток изображен оранжевыми шарами. </w:t>
      </w:r>
      <w:r w:rsidR="00720234">
        <w:rPr>
          <w:rFonts w:cstheme="minorHAnsi"/>
          <w:i/>
          <w:sz w:val="20"/>
          <w:szCs w:val="24"/>
        </w:rPr>
        <w:t>В середине</w:t>
      </w:r>
      <w:r>
        <w:rPr>
          <w:rFonts w:cstheme="minorHAnsi"/>
          <w:i/>
          <w:sz w:val="20"/>
          <w:szCs w:val="24"/>
        </w:rPr>
        <w:t xml:space="preserve">: </w:t>
      </w:r>
      <w:r w:rsidR="00720234">
        <w:rPr>
          <w:rFonts w:cstheme="minorHAnsi"/>
          <w:i/>
          <w:sz w:val="20"/>
          <w:szCs w:val="24"/>
        </w:rPr>
        <w:t>остатки</w:t>
      </w:r>
      <w:r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  <w:lang w:val="en-GB"/>
        </w:rPr>
        <w:t>PHE</w:t>
      </w:r>
      <w:r w:rsidRPr="00A158B9">
        <w:rPr>
          <w:rFonts w:cstheme="minorHAnsi"/>
          <w:i/>
          <w:sz w:val="20"/>
          <w:szCs w:val="24"/>
        </w:rPr>
        <w:t xml:space="preserve">635 </w:t>
      </w:r>
      <w:r w:rsidR="00720234">
        <w:rPr>
          <w:rFonts w:cstheme="minorHAnsi"/>
          <w:i/>
          <w:sz w:val="20"/>
          <w:szCs w:val="24"/>
        </w:rPr>
        <w:t xml:space="preserve">и </w:t>
      </w:r>
      <w:r w:rsidR="00720234">
        <w:rPr>
          <w:rFonts w:cstheme="minorHAnsi"/>
          <w:i/>
          <w:sz w:val="20"/>
          <w:szCs w:val="24"/>
          <w:lang w:val="en-GB"/>
        </w:rPr>
        <w:t>ARG</w:t>
      </w:r>
      <w:r w:rsidR="00720234" w:rsidRPr="00EF14FA">
        <w:rPr>
          <w:rFonts w:cstheme="minorHAnsi"/>
          <w:i/>
          <w:sz w:val="20"/>
          <w:szCs w:val="24"/>
        </w:rPr>
        <w:t>634</w:t>
      </w:r>
      <w:r w:rsidR="00720234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цепи А</w:t>
      </w:r>
      <w:r w:rsidRPr="00B066BC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(изображены палочками и покрашены по элементам), также отражена электронная плотность на уровне подрезки 2</w:t>
      </w:r>
      <w:r w:rsidRPr="00AD6125">
        <w:rPr>
          <w:rFonts w:cstheme="minorHAnsi"/>
          <w:i/>
          <w:sz w:val="20"/>
          <w:szCs w:val="24"/>
        </w:rPr>
        <w:t>σ</w:t>
      </w:r>
      <w:r>
        <w:rPr>
          <w:rFonts w:cstheme="minorHAnsi"/>
          <w:i/>
          <w:sz w:val="20"/>
          <w:szCs w:val="24"/>
        </w:rPr>
        <w:t>.</w:t>
      </w:r>
      <w:r w:rsidR="00720234">
        <w:rPr>
          <w:rFonts w:cstheme="minorHAnsi"/>
          <w:i/>
          <w:sz w:val="20"/>
          <w:szCs w:val="24"/>
        </w:rPr>
        <w:t xml:space="preserve"> Снизу: Аналогично, добавлен остаток </w:t>
      </w:r>
      <w:r w:rsidR="00720234">
        <w:rPr>
          <w:rFonts w:cstheme="minorHAnsi"/>
          <w:i/>
          <w:sz w:val="20"/>
          <w:szCs w:val="24"/>
          <w:lang w:val="en-GB"/>
        </w:rPr>
        <w:t>ASN</w:t>
      </w:r>
      <w:r w:rsidR="00720234">
        <w:rPr>
          <w:rFonts w:cstheme="minorHAnsi"/>
          <w:i/>
          <w:sz w:val="20"/>
          <w:szCs w:val="24"/>
        </w:rPr>
        <w:t>63</w:t>
      </w:r>
      <w:r w:rsidR="00720234" w:rsidRPr="00720234">
        <w:rPr>
          <w:rFonts w:cstheme="minorHAnsi"/>
          <w:i/>
          <w:sz w:val="20"/>
          <w:szCs w:val="24"/>
        </w:rPr>
        <w:t>3</w:t>
      </w:r>
      <w:r w:rsidR="00720234">
        <w:rPr>
          <w:rFonts w:cstheme="minorHAnsi"/>
          <w:i/>
          <w:sz w:val="20"/>
          <w:szCs w:val="24"/>
        </w:rPr>
        <w:t xml:space="preserve"> цепи А и электронная плотность на уровне подрезки 1</w:t>
      </w:r>
      <w:r w:rsidR="00720234" w:rsidRPr="00AD6125">
        <w:rPr>
          <w:rFonts w:cstheme="minorHAnsi"/>
          <w:i/>
          <w:sz w:val="20"/>
          <w:szCs w:val="24"/>
        </w:rPr>
        <w:t>σ</w:t>
      </w:r>
      <w:r w:rsidR="00720234">
        <w:rPr>
          <w:rFonts w:cstheme="minorHAnsi"/>
          <w:i/>
          <w:sz w:val="20"/>
          <w:szCs w:val="24"/>
        </w:rPr>
        <w:t xml:space="preserve">. </w:t>
      </w:r>
    </w:p>
    <w:p w:rsidR="003A6333" w:rsidRPr="00C13D0C" w:rsidRDefault="00A158B9" w:rsidP="00BD4591">
      <w:pPr>
        <w:spacing w:line="360" w:lineRule="auto"/>
        <w:ind w:left="-567"/>
        <w:jc w:val="both"/>
        <w:rPr>
          <w:rFonts w:cstheme="minorHAnsi"/>
          <w:sz w:val="24"/>
          <w:szCs w:val="24"/>
          <w:lang w:val="en-GB"/>
        </w:rPr>
      </w:pPr>
      <w:r>
        <w:rPr>
          <w:rFonts w:cstheme="minorHAnsi"/>
          <w:sz w:val="24"/>
          <w:szCs w:val="24"/>
        </w:rPr>
        <w:t xml:space="preserve">Как и в </w:t>
      </w:r>
      <w:r w:rsidR="00790F7E">
        <w:rPr>
          <w:rFonts w:cstheme="minorHAnsi"/>
          <w:sz w:val="24"/>
          <w:szCs w:val="24"/>
        </w:rPr>
        <w:t>большинстве предыдущих случаев</w:t>
      </w:r>
      <w:r>
        <w:rPr>
          <w:rFonts w:cstheme="minorHAnsi"/>
          <w:sz w:val="24"/>
          <w:szCs w:val="24"/>
        </w:rPr>
        <w:t xml:space="preserve">, остаток располагается на поверхности </w:t>
      </w:r>
      <w:r w:rsidR="00790F7E">
        <w:rPr>
          <w:rFonts w:cstheme="minorHAnsi"/>
          <w:sz w:val="24"/>
          <w:szCs w:val="24"/>
        </w:rPr>
        <w:t xml:space="preserve">белка, что, вероятно, </w:t>
      </w:r>
      <w:r>
        <w:rPr>
          <w:rFonts w:cstheme="minorHAnsi"/>
          <w:sz w:val="24"/>
          <w:szCs w:val="24"/>
        </w:rPr>
        <w:t xml:space="preserve">может приводить к каким-то </w:t>
      </w:r>
      <w:r w:rsidR="00790F7E">
        <w:rPr>
          <w:rFonts w:cstheme="minorHAnsi"/>
          <w:sz w:val="24"/>
          <w:szCs w:val="24"/>
        </w:rPr>
        <w:t xml:space="preserve">аномалиям в конформациях. </w:t>
      </w:r>
      <w:r w:rsidR="00EF14FA">
        <w:rPr>
          <w:rFonts w:cstheme="minorHAnsi"/>
          <w:sz w:val="24"/>
          <w:szCs w:val="24"/>
        </w:rPr>
        <w:t xml:space="preserve">Из анализа электронной плотности (уровень подрезки </w:t>
      </w:r>
      <w:r w:rsidR="00EF14FA">
        <w:rPr>
          <w:rFonts w:cstheme="minorHAnsi"/>
          <w:sz w:val="24"/>
          <w:szCs w:val="24"/>
        </w:rPr>
        <w:t xml:space="preserve"> 2</w:t>
      </w:r>
      <w:r w:rsidR="00EF14FA">
        <w:rPr>
          <w:rFonts w:cstheme="minorHAnsi"/>
          <w:sz w:val="24"/>
          <w:szCs w:val="24"/>
          <w:lang w:val="en-GB"/>
        </w:rPr>
        <w:t>σ</w:t>
      </w:r>
      <w:r w:rsidR="00EF14FA">
        <w:rPr>
          <w:rFonts w:cstheme="minorHAnsi"/>
          <w:sz w:val="24"/>
          <w:szCs w:val="24"/>
        </w:rPr>
        <w:t xml:space="preserve">), соответствующей этим двум остаткам, можно заметить, что </w:t>
      </w:r>
      <w:r w:rsidR="00EF14FA">
        <w:rPr>
          <w:rFonts w:cstheme="minorHAnsi"/>
          <w:sz w:val="24"/>
          <w:szCs w:val="24"/>
          <w:lang w:val="en-GB"/>
        </w:rPr>
        <w:t>PHE</w:t>
      </w:r>
      <w:r w:rsidR="00EF14FA" w:rsidRPr="00EF14FA">
        <w:rPr>
          <w:rFonts w:cstheme="minorHAnsi"/>
          <w:sz w:val="24"/>
          <w:szCs w:val="24"/>
        </w:rPr>
        <w:t>635</w:t>
      </w:r>
      <w:r w:rsidR="00EF14FA">
        <w:rPr>
          <w:rFonts w:cstheme="minorHAnsi"/>
          <w:sz w:val="24"/>
          <w:szCs w:val="24"/>
        </w:rPr>
        <w:t xml:space="preserve"> хорошо вписан в плотность, тогда как</w:t>
      </w:r>
      <w:r w:rsidR="00720234">
        <w:rPr>
          <w:rFonts w:cstheme="minorHAnsi"/>
          <w:sz w:val="24"/>
          <w:szCs w:val="24"/>
        </w:rPr>
        <w:t xml:space="preserve"> соседний аргинин на уровне подрезки </w:t>
      </w:r>
      <w:r w:rsidR="00720234">
        <w:rPr>
          <w:rFonts w:cstheme="minorHAnsi"/>
          <w:sz w:val="24"/>
          <w:szCs w:val="24"/>
        </w:rPr>
        <w:t>2</w:t>
      </w:r>
      <w:r w:rsidR="00720234">
        <w:rPr>
          <w:rFonts w:cstheme="minorHAnsi"/>
          <w:sz w:val="24"/>
          <w:szCs w:val="24"/>
          <w:lang w:val="en-GB"/>
        </w:rPr>
        <w:t>σ</w:t>
      </w:r>
      <w:r w:rsidR="00720234">
        <w:rPr>
          <w:rFonts w:cstheme="minorHAnsi"/>
          <w:sz w:val="24"/>
          <w:szCs w:val="24"/>
        </w:rPr>
        <w:t xml:space="preserve"> совсем не попадает в электронную плотность (за исключением гуанидиновой группы), и только на уровне 1</w:t>
      </w:r>
      <w:r w:rsidR="00720234">
        <w:rPr>
          <w:rFonts w:cstheme="minorHAnsi"/>
          <w:sz w:val="24"/>
          <w:szCs w:val="24"/>
          <w:lang w:val="en-GB"/>
        </w:rPr>
        <w:t>σ</w:t>
      </w:r>
      <w:r w:rsidR="00720234">
        <w:rPr>
          <w:rFonts w:cstheme="minorHAnsi"/>
          <w:sz w:val="24"/>
          <w:szCs w:val="24"/>
        </w:rPr>
        <w:t xml:space="preserve"> вписывается в нее</w:t>
      </w:r>
      <w:r w:rsidR="002130EB">
        <w:rPr>
          <w:rFonts w:cstheme="minorHAnsi"/>
          <w:sz w:val="24"/>
          <w:szCs w:val="24"/>
        </w:rPr>
        <w:t xml:space="preserve"> (Рис. 16)</w:t>
      </w:r>
      <w:r w:rsidR="00720234">
        <w:rPr>
          <w:rFonts w:cstheme="minorHAnsi"/>
          <w:sz w:val="24"/>
          <w:szCs w:val="24"/>
        </w:rPr>
        <w:t>. При этом по связи С(О)-</w:t>
      </w:r>
      <w:r w:rsidR="00720234">
        <w:rPr>
          <w:rFonts w:cstheme="minorHAnsi"/>
          <w:sz w:val="24"/>
          <w:szCs w:val="24"/>
          <w:lang w:val="en-GB"/>
        </w:rPr>
        <w:t>N</w:t>
      </w:r>
      <w:r w:rsidR="00720234" w:rsidRPr="00720234">
        <w:rPr>
          <w:rFonts w:cstheme="minorHAnsi"/>
          <w:sz w:val="24"/>
          <w:szCs w:val="24"/>
        </w:rPr>
        <w:t>(</w:t>
      </w:r>
      <w:r w:rsidR="00720234">
        <w:rPr>
          <w:rFonts w:cstheme="minorHAnsi"/>
          <w:sz w:val="24"/>
          <w:szCs w:val="24"/>
          <w:lang w:val="en-GB"/>
        </w:rPr>
        <w:t>H</w:t>
      </w:r>
      <w:r w:rsidR="00720234" w:rsidRPr="00720234">
        <w:rPr>
          <w:rFonts w:cstheme="minorHAnsi"/>
          <w:sz w:val="24"/>
          <w:szCs w:val="24"/>
        </w:rPr>
        <w:t>)</w:t>
      </w:r>
      <w:r w:rsidR="00720234">
        <w:rPr>
          <w:rFonts w:cstheme="minorHAnsi"/>
          <w:sz w:val="24"/>
          <w:szCs w:val="24"/>
        </w:rPr>
        <w:t xml:space="preserve"> получается действительно цис-форма. </w:t>
      </w:r>
      <w:r w:rsidR="002130EB">
        <w:rPr>
          <w:rFonts w:cstheme="minorHAnsi"/>
          <w:sz w:val="24"/>
          <w:szCs w:val="24"/>
        </w:rPr>
        <w:t xml:space="preserve">Можно сделать вывод о неоднозначном расположении остатка </w:t>
      </w:r>
      <w:r w:rsidR="002130EB">
        <w:rPr>
          <w:rFonts w:cstheme="minorHAnsi"/>
          <w:sz w:val="24"/>
          <w:szCs w:val="24"/>
          <w:lang w:val="en-GB"/>
        </w:rPr>
        <w:t>ARG</w:t>
      </w:r>
      <w:r w:rsidR="002130EB" w:rsidRPr="002130EB">
        <w:rPr>
          <w:rFonts w:cstheme="minorHAnsi"/>
          <w:sz w:val="24"/>
          <w:szCs w:val="24"/>
        </w:rPr>
        <w:t>634</w:t>
      </w:r>
      <w:r w:rsidR="002130EB">
        <w:rPr>
          <w:rFonts w:cstheme="minorHAnsi"/>
          <w:sz w:val="24"/>
          <w:szCs w:val="24"/>
        </w:rPr>
        <w:t xml:space="preserve"> в синтезированной электронной плотности. Обращая внимание на среднее изображение Рис. 16, можно заметить другой возможный вариант размещения данного аргинина.</w:t>
      </w:r>
      <w:r w:rsidR="00F80FC8">
        <w:rPr>
          <w:rFonts w:cstheme="minorHAnsi"/>
          <w:sz w:val="24"/>
          <w:szCs w:val="24"/>
        </w:rPr>
        <w:t xml:space="preserve"> Эти остатки также отмечены в протоколе </w:t>
      </w:r>
      <w:hyperlink r:id="rId65" w:history="1">
        <w:r w:rsidR="00F80FC8" w:rsidRPr="00F80FC8">
          <w:rPr>
            <w:rStyle w:val="a3"/>
            <w:rFonts w:cstheme="minorHAnsi"/>
            <w:sz w:val="24"/>
            <w:szCs w:val="24"/>
          </w:rPr>
          <w:t>WhatCheck</w:t>
        </w:r>
      </w:hyperlink>
      <w:r w:rsidR="00BD4591">
        <w:rPr>
          <w:rFonts w:cstheme="minorHAnsi"/>
          <w:sz w:val="24"/>
          <w:szCs w:val="24"/>
        </w:rPr>
        <w:t xml:space="preserve"> – однако </w:t>
      </w:r>
      <w:r w:rsidR="00BD4591">
        <w:rPr>
          <w:rFonts w:cstheme="minorHAnsi"/>
          <w:sz w:val="24"/>
          <w:szCs w:val="24"/>
          <w:lang w:val="en-GB"/>
        </w:rPr>
        <w:t>Z</w:t>
      </w:r>
      <w:r w:rsidR="00BD4591" w:rsidRPr="00BD4591">
        <w:rPr>
          <w:rFonts w:cstheme="minorHAnsi"/>
          <w:sz w:val="24"/>
          <w:szCs w:val="24"/>
        </w:rPr>
        <w:t>-</w:t>
      </w:r>
      <w:r w:rsidR="00BD4591">
        <w:rPr>
          <w:rFonts w:cstheme="minorHAnsi"/>
          <w:sz w:val="24"/>
          <w:szCs w:val="24"/>
        </w:rPr>
        <w:t>скор для конформации остова признан нормальным.</w:t>
      </w:r>
    </w:p>
    <w:p w:rsidR="002130EB" w:rsidRPr="002130EB" w:rsidRDefault="002130EB" w:rsidP="002130EB">
      <w:pPr>
        <w:pStyle w:val="af8"/>
        <w:numPr>
          <w:ilvl w:val="0"/>
          <w:numId w:val="5"/>
        </w:numPr>
        <w:spacing w:line="360" w:lineRule="auto"/>
        <w:jc w:val="both"/>
        <w:rPr>
          <w:rFonts w:cstheme="minorHAnsi"/>
          <w:b/>
          <w:sz w:val="28"/>
          <w:szCs w:val="24"/>
        </w:rPr>
      </w:pPr>
      <w:r w:rsidRPr="002130EB">
        <w:rPr>
          <w:rFonts w:cstheme="minorHAnsi"/>
          <w:b/>
          <w:sz w:val="28"/>
          <w:szCs w:val="24"/>
          <w:lang w:val="en-GB"/>
        </w:rPr>
        <w:lastRenderedPageBreak/>
        <w:t>SER1071</w:t>
      </w:r>
    </w:p>
    <w:p w:rsidR="00590B19" w:rsidRDefault="007D0727" w:rsidP="002130EB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Данный остаток является маргиналом по длине связи Сα – С (Рис.11, Таблица 4).</w:t>
      </w:r>
      <w:r w:rsidR="003A6333">
        <w:rPr>
          <w:rFonts w:cstheme="minorHAnsi"/>
          <w:sz w:val="24"/>
          <w:szCs w:val="24"/>
        </w:rPr>
        <w:t xml:space="preserve"> Он изображен на Рис. 17.</w:t>
      </w:r>
    </w:p>
    <w:p w:rsidR="007D0727" w:rsidRPr="003A6333" w:rsidRDefault="007D0727" w:rsidP="007D0727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4874456" cy="2456079"/>
            <wp:effectExtent l="0" t="0" r="2540" b="19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1071_general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4789" cy="245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727" w:rsidRPr="003A6333" w:rsidRDefault="003A6333" w:rsidP="007D0727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39790" cy="1854200"/>
            <wp:effectExtent l="0" t="0" r="381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1071_ray_es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6333" w:rsidRDefault="003A6333" w:rsidP="003A6333">
      <w:pPr>
        <w:ind w:left="-567"/>
        <w:jc w:val="both"/>
        <w:rPr>
          <w:rFonts w:cstheme="minorHAnsi"/>
          <w:i/>
          <w:sz w:val="20"/>
          <w:szCs w:val="24"/>
        </w:rPr>
      </w:pPr>
      <w:r>
        <w:rPr>
          <w:rFonts w:cstheme="minorHAnsi"/>
          <w:b/>
          <w:i/>
          <w:sz w:val="20"/>
          <w:szCs w:val="24"/>
        </w:rPr>
        <w:t>Рисунок 1</w:t>
      </w:r>
      <w:r>
        <w:rPr>
          <w:rFonts w:cstheme="minorHAnsi"/>
          <w:b/>
          <w:i/>
          <w:sz w:val="20"/>
          <w:szCs w:val="24"/>
        </w:rPr>
        <w:t>7</w:t>
      </w:r>
      <w:r w:rsidRPr="00022A72">
        <w:rPr>
          <w:rFonts w:cstheme="minorHAnsi"/>
          <w:b/>
          <w:i/>
          <w:sz w:val="20"/>
          <w:szCs w:val="24"/>
        </w:rPr>
        <w:t>.</w:t>
      </w:r>
      <w:r w:rsidRPr="00022A72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Остат</w:t>
      </w:r>
      <w:r>
        <w:rPr>
          <w:rFonts w:cstheme="minorHAnsi"/>
          <w:i/>
          <w:sz w:val="20"/>
          <w:szCs w:val="24"/>
        </w:rPr>
        <w:t>ок</w:t>
      </w:r>
      <w:r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  <w:lang w:val="en-GB"/>
        </w:rPr>
        <w:t>SER</w:t>
      </w:r>
      <w:r w:rsidRPr="003A6333">
        <w:rPr>
          <w:rFonts w:cstheme="minorHAnsi"/>
          <w:i/>
          <w:sz w:val="20"/>
          <w:szCs w:val="24"/>
        </w:rPr>
        <w:t>1071</w:t>
      </w:r>
      <w:r w:rsidRPr="00A158B9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цепи А</w:t>
      </w:r>
      <w:r w:rsidRPr="00590B19">
        <w:rPr>
          <w:rFonts w:cstheme="minorHAnsi"/>
          <w:i/>
          <w:sz w:val="20"/>
          <w:szCs w:val="24"/>
        </w:rPr>
        <w:t xml:space="preserve">. </w:t>
      </w:r>
      <w:r>
        <w:rPr>
          <w:rFonts w:cstheme="minorHAnsi"/>
          <w:i/>
          <w:sz w:val="20"/>
          <w:szCs w:val="24"/>
        </w:rPr>
        <w:t xml:space="preserve">Вся структура </w:t>
      </w:r>
      <w:r w:rsidRPr="00022A72">
        <w:rPr>
          <w:rFonts w:cstheme="minorHAnsi"/>
          <w:i/>
          <w:sz w:val="20"/>
          <w:szCs w:val="24"/>
          <w:lang w:val="en-GB"/>
        </w:rPr>
        <w:t>MsKGD</w:t>
      </w:r>
      <w:r w:rsidRPr="00022A72">
        <w:rPr>
          <w:rFonts w:cstheme="minorHAnsi"/>
          <w:i/>
          <w:sz w:val="20"/>
          <w:szCs w:val="24"/>
          <w:vertAlign w:val="subscript"/>
        </w:rPr>
        <w:t>Δ360</w:t>
      </w:r>
      <w:r>
        <w:rPr>
          <w:rFonts w:cstheme="minorHAnsi"/>
          <w:i/>
          <w:sz w:val="20"/>
          <w:szCs w:val="24"/>
          <w:vertAlign w:val="subscript"/>
        </w:rPr>
        <w:t xml:space="preserve"> </w:t>
      </w:r>
      <w:r>
        <w:rPr>
          <w:rFonts w:cstheme="minorHAnsi"/>
          <w:i/>
          <w:sz w:val="20"/>
          <w:szCs w:val="24"/>
        </w:rPr>
        <w:t xml:space="preserve">изображена </w:t>
      </w:r>
      <w:r>
        <w:rPr>
          <w:rFonts w:cstheme="minorHAnsi"/>
          <w:i/>
          <w:sz w:val="20"/>
          <w:szCs w:val="24"/>
          <w:lang w:val="en-GB"/>
        </w:rPr>
        <w:t>cartoons</w:t>
      </w:r>
      <w:r>
        <w:rPr>
          <w:rFonts w:cstheme="minorHAnsi"/>
          <w:i/>
          <w:sz w:val="20"/>
          <w:szCs w:val="24"/>
        </w:rPr>
        <w:t xml:space="preserve"> темно-красного цвета. Сверху: общее положение остатка в структуре. Остаток изображен оранжевыми шарами. </w:t>
      </w:r>
      <w:r>
        <w:rPr>
          <w:rFonts w:cstheme="minorHAnsi"/>
          <w:i/>
          <w:sz w:val="20"/>
          <w:szCs w:val="24"/>
        </w:rPr>
        <w:t>Внизу: остаток</w:t>
      </w:r>
      <w:r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  <w:lang w:val="en-GB"/>
        </w:rPr>
        <w:t>SER</w:t>
      </w:r>
      <w:r w:rsidRPr="003A6333">
        <w:rPr>
          <w:rFonts w:cstheme="minorHAnsi"/>
          <w:i/>
          <w:sz w:val="20"/>
          <w:szCs w:val="24"/>
        </w:rPr>
        <w:t xml:space="preserve">1071 </w:t>
      </w:r>
      <w:r>
        <w:rPr>
          <w:rFonts w:cstheme="minorHAnsi"/>
          <w:i/>
          <w:sz w:val="20"/>
          <w:szCs w:val="24"/>
        </w:rPr>
        <w:t>ц</w:t>
      </w:r>
      <w:r>
        <w:rPr>
          <w:rFonts w:cstheme="minorHAnsi"/>
          <w:i/>
          <w:sz w:val="20"/>
          <w:szCs w:val="24"/>
        </w:rPr>
        <w:t>епи А</w:t>
      </w:r>
      <w:r w:rsidRPr="00B066BC"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>(изображен палочками и покрашен</w:t>
      </w:r>
      <w:r>
        <w:rPr>
          <w:rFonts w:cstheme="minorHAnsi"/>
          <w:i/>
          <w:sz w:val="20"/>
          <w:szCs w:val="24"/>
        </w:rPr>
        <w:t xml:space="preserve"> </w:t>
      </w:r>
      <w:r>
        <w:rPr>
          <w:rFonts w:cstheme="minorHAnsi"/>
          <w:i/>
          <w:sz w:val="20"/>
          <w:szCs w:val="24"/>
        </w:rPr>
        <w:t xml:space="preserve">по элементам), также отражена электронная плотность на уровне подрезки </w:t>
      </w:r>
      <w:r>
        <w:rPr>
          <w:rFonts w:cstheme="minorHAnsi"/>
          <w:i/>
          <w:sz w:val="20"/>
          <w:szCs w:val="24"/>
        </w:rPr>
        <w:t>1.5</w:t>
      </w:r>
      <w:r w:rsidRPr="00AD6125">
        <w:rPr>
          <w:rFonts w:cstheme="minorHAnsi"/>
          <w:i/>
          <w:sz w:val="20"/>
          <w:szCs w:val="24"/>
        </w:rPr>
        <w:t>σ</w:t>
      </w:r>
      <w:r>
        <w:rPr>
          <w:rFonts w:cstheme="minorHAnsi"/>
          <w:i/>
          <w:sz w:val="20"/>
          <w:szCs w:val="24"/>
        </w:rPr>
        <w:t xml:space="preserve">. </w:t>
      </w:r>
    </w:p>
    <w:p w:rsidR="003A6333" w:rsidRPr="00F80FC8" w:rsidRDefault="00B66077" w:rsidP="000A67F2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По Рис. 17 </w:t>
      </w:r>
      <w:r>
        <w:rPr>
          <w:rFonts w:cstheme="minorHAnsi"/>
          <w:sz w:val="24"/>
          <w:szCs w:val="24"/>
          <w:lang w:val="en-GB"/>
        </w:rPr>
        <w:t>SER</w:t>
      </w:r>
      <w:r w:rsidRPr="00B66077">
        <w:rPr>
          <w:rFonts w:cstheme="minorHAnsi"/>
          <w:sz w:val="24"/>
          <w:szCs w:val="24"/>
        </w:rPr>
        <w:t>1071</w:t>
      </w:r>
      <w:r>
        <w:rPr>
          <w:rFonts w:cstheme="minorHAnsi"/>
          <w:sz w:val="24"/>
          <w:szCs w:val="24"/>
        </w:rPr>
        <w:t xml:space="preserve"> неплохо вписан в полученную электронную плотность (уровень подрезки </w:t>
      </w:r>
      <w:r w:rsidRPr="00B66077">
        <w:rPr>
          <w:rFonts w:cstheme="minorHAnsi"/>
          <w:sz w:val="24"/>
          <w:szCs w:val="24"/>
        </w:rPr>
        <w:t>1.5σ</w:t>
      </w:r>
      <w:r>
        <w:rPr>
          <w:rFonts w:cstheme="minorHAnsi"/>
          <w:sz w:val="24"/>
          <w:szCs w:val="24"/>
        </w:rPr>
        <w:t>). Длина данной связи в среднем должна быть около 1.5</w:t>
      </w:r>
      <w:r w:rsidR="000A67F2">
        <w:rPr>
          <w:rFonts w:cstheme="minorHAnsi"/>
          <w:sz w:val="24"/>
          <w:szCs w:val="24"/>
        </w:rPr>
        <w:t>1</w:t>
      </w:r>
      <w:r w:rsidR="000A67F2" w:rsidRPr="000A67F2">
        <w:rPr>
          <w:rFonts w:cstheme="minorHAnsi"/>
          <w:sz w:val="24"/>
          <w:szCs w:val="24"/>
        </w:rPr>
        <w:t xml:space="preserve"> </w:t>
      </w:r>
      <w:r w:rsidR="000A67F2" w:rsidRPr="000A67F2">
        <w:rPr>
          <w:rFonts w:cstheme="minorHAnsi"/>
          <w:sz w:val="24"/>
          <w:szCs w:val="24"/>
        </w:rPr>
        <w:t>Å</w:t>
      </w:r>
      <w:r w:rsidR="000A67F2">
        <w:rPr>
          <w:rFonts w:cstheme="minorHAnsi"/>
          <w:sz w:val="24"/>
          <w:szCs w:val="24"/>
        </w:rPr>
        <w:t>, но в рассматриваемой случае ее длина ближе к 1.6</w:t>
      </w:r>
      <w:r w:rsidR="000A67F2" w:rsidRPr="000A67F2">
        <w:rPr>
          <w:rFonts w:cstheme="minorHAnsi"/>
          <w:sz w:val="24"/>
          <w:szCs w:val="24"/>
        </w:rPr>
        <w:t xml:space="preserve"> </w:t>
      </w:r>
      <w:r w:rsidR="000A67F2" w:rsidRPr="000A67F2">
        <w:rPr>
          <w:rFonts w:cstheme="minorHAnsi"/>
          <w:sz w:val="24"/>
          <w:szCs w:val="24"/>
        </w:rPr>
        <w:t>Å</w:t>
      </w:r>
      <w:r w:rsidR="000A67F2">
        <w:rPr>
          <w:rFonts w:cstheme="minorHAnsi"/>
          <w:sz w:val="24"/>
          <w:szCs w:val="24"/>
        </w:rPr>
        <w:t>. В целом, не очень понятно, откуда мог взяться такой маргинальный показатель, и, по-видимому, это просто особенность структуры.</w:t>
      </w:r>
      <w:r w:rsidR="00F80FC8" w:rsidRPr="00F80FC8">
        <w:rPr>
          <w:rFonts w:cstheme="minorHAnsi"/>
          <w:sz w:val="24"/>
          <w:szCs w:val="24"/>
        </w:rPr>
        <w:t xml:space="preserve"> </w:t>
      </w:r>
      <w:r w:rsidR="00F80FC8">
        <w:rPr>
          <w:rFonts w:cstheme="minorHAnsi"/>
          <w:sz w:val="24"/>
          <w:szCs w:val="24"/>
        </w:rPr>
        <w:t xml:space="preserve">Этот остаток упоминается в отчете программы </w:t>
      </w:r>
      <w:hyperlink r:id="rId68" w:history="1">
        <w:r w:rsidR="00F80FC8" w:rsidRPr="00F80FC8">
          <w:rPr>
            <w:rStyle w:val="a3"/>
            <w:rFonts w:cstheme="minorHAnsi"/>
            <w:sz w:val="24"/>
            <w:szCs w:val="24"/>
          </w:rPr>
          <w:t>WhatCheck</w:t>
        </w:r>
      </w:hyperlink>
      <w:r w:rsidR="00F80FC8">
        <w:rPr>
          <w:rFonts w:cstheme="minorHAnsi"/>
          <w:sz w:val="24"/>
          <w:szCs w:val="24"/>
        </w:rPr>
        <w:t xml:space="preserve"> как возможно входящий в состав странной петли, а возможно, являющийся ошибкой идентификации. </w:t>
      </w:r>
    </w:p>
    <w:p w:rsidR="003A6333" w:rsidRPr="003A6333" w:rsidRDefault="003A6333" w:rsidP="007D0727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</w:p>
    <w:p w:rsidR="000A67F2" w:rsidRDefault="000A67F2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br w:type="page"/>
      </w:r>
    </w:p>
    <w:p w:rsidR="00E47692" w:rsidRPr="00F26E1A" w:rsidRDefault="00C04A80" w:rsidP="008B47EC">
      <w:pPr>
        <w:spacing w:line="360" w:lineRule="auto"/>
        <w:ind w:left="-567"/>
        <w:jc w:val="both"/>
        <w:rPr>
          <w:rFonts w:cstheme="minorHAnsi"/>
          <w:b/>
          <w:sz w:val="28"/>
          <w:szCs w:val="24"/>
        </w:rPr>
      </w:pPr>
      <w:r w:rsidRPr="00F26E1A">
        <w:rPr>
          <w:rFonts w:cstheme="minorHAnsi"/>
          <w:b/>
          <w:sz w:val="28"/>
          <w:szCs w:val="24"/>
        </w:rPr>
        <w:lastRenderedPageBreak/>
        <w:t xml:space="preserve">Сравнение модели </w:t>
      </w:r>
      <w:r w:rsidR="00D721E2" w:rsidRPr="00F26E1A">
        <w:rPr>
          <w:rFonts w:cstheme="minorHAnsi"/>
          <w:b/>
          <w:sz w:val="28"/>
          <w:szCs w:val="24"/>
        </w:rPr>
        <w:t>2</w:t>
      </w:r>
      <w:r w:rsidR="00D721E2" w:rsidRPr="00F26E1A">
        <w:rPr>
          <w:rFonts w:cstheme="minorHAnsi"/>
          <w:b/>
          <w:sz w:val="28"/>
          <w:szCs w:val="24"/>
          <w:lang w:val="en-US"/>
        </w:rPr>
        <w:t>YIC</w:t>
      </w:r>
      <w:r w:rsidR="00D721E2" w:rsidRPr="00F26E1A">
        <w:rPr>
          <w:rFonts w:cstheme="minorHAnsi"/>
          <w:b/>
          <w:sz w:val="28"/>
          <w:szCs w:val="24"/>
        </w:rPr>
        <w:t xml:space="preserve"> из </w:t>
      </w:r>
      <w:r w:rsidR="00D721E2" w:rsidRPr="00F26E1A">
        <w:rPr>
          <w:rFonts w:cstheme="minorHAnsi"/>
          <w:b/>
          <w:sz w:val="28"/>
          <w:szCs w:val="24"/>
          <w:lang w:val="en-GB"/>
        </w:rPr>
        <w:t>PDB</w:t>
      </w:r>
      <w:r w:rsidR="00D721E2" w:rsidRPr="00F26E1A">
        <w:rPr>
          <w:rFonts w:cstheme="minorHAnsi"/>
          <w:b/>
          <w:sz w:val="28"/>
          <w:szCs w:val="24"/>
        </w:rPr>
        <w:t xml:space="preserve"> с данными из </w:t>
      </w:r>
      <w:r w:rsidRPr="00F26E1A">
        <w:rPr>
          <w:rFonts w:cstheme="minorHAnsi"/>
          <w:b/>
          <w:sz w:val="28"/>
          <w:szCs w:val="24"/>
          <w:lang w:val="en-GB"/>
        </w:rPr>
        <w:t>PDB</w:t>
      </w:r>
      <w:r w:rsidRPr="00F26E1A">
        <w:rPr>
          <w:rFonts w:cstheme="minorHAnsi"/>
          <w:b/>
          <w:sz w:val="28"/>
          <w:szCs w:val="24"/>
        </w:rPr>
        <w:t>-</w:t>
      </w:r>
      <w:r w:rsidR="00F26E1A">
        <w:rPr>
          <w:rFonts w:cstheme="minorHAnsi"/>
          <w:b/>
          <w:sz w:val="28"/>
          <w:szCs w:val="24"/>
          <w:lang w:val="en-GB"/>
        </w:rPr>
        <w:t>REDO</w:t>
      </w:r>
    </w:p>
    <w:p w:rsidR="00D721E2" w:rsidRDefault="00D721E2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227AFB">
        <w:rPr>
          <w:rFonts w:cstheme="minorHAnsi"/>
          <w:sz w:val="24"/>
          <w:szCs w:val="24"/>
        </w:rPr>
        <w:t xml:space="preserve">На сайте </w:t>
      </w:r>
      <w:hyperlink r:id="rId69" w:history="1">
        <w:r w:rsidRPr="006B472F">
          <w:rPr>
            <w:rStyle w:val="a3"/>
            <w:rFonts w:cstheme="minorHAnsi"/>
            <w:sz w:val="24"/>
            <w:szCs w:val="24"/>
            <w:lang w:val="en-GB"/>
          </w:rPr>
          <w:t>PDB</w:t>
        </w:r>
        <w:r w:rsidRPr="006B472F">
          <w:rPr>
            <w:rStyle w:val="a3"/>
            <w:rFonts w:cstheme="minorHAnsi"/>
            <w:sz w:val="24"/>
            <w:szCs w:val="24"/>
          </w:rPr>
          <w:t>-</w:t>
        </w:r>
        <w:r w:rsidR="00F26E1A" w:rsidRPr="006B472F">
          <w:rPr>
            <w:rStyle w:val="a3"/>
            <w:rFonts w:cstheme="minorHAnsi"/>
            <w:sz w:val="24"/>
            <w:szCs w:val="24"/>
            <w:lang w:val="en-GB"/>
          </w:rPr>
          <w:t>REDO</w:t>
        </w:r>
      </w:hyperlink>
      <w:r w:rsidRPr="00227AFB">
        <w:rPr>
          <w:rFonts w:cstheme="minorHAnsi"/>
          <w:sz w:val="24"/>
          <w:szCs w:val="24"/>
        </w:rPr>
        <w:t xml:space="preserve"> хранятся оптимизированные модели структур из </w:t>
      </w:r>
      <w:r w:rsidRPr="00227AFB">
        <w:rPr>
          <w:rFonts w:cstheme="minorHAnsi"/>
          <w:sz w:val="24"/>
          <w:szCs w:val="24"/>
          <w:lang w:val="en-GB"/>
        </w:rPr>
        <w:t>PDB</w:t>
      </w:r>
      <w:r w:rsidRPr="00227AFB">
        <w:rPr>
          <w:rFonts w:cstheme="minorHAnsi"/>
          <w:sz w:val="24"/>
          <w:szCs w:val="24"/>
        </w:rPr>
        <w:t xml:space="preserve">. В данной работе было проведено сравнение параметров модели из </w:t>
      </w:r>
      <w:r w:rsidRPr="00227AFB">
        <w:rPr>
          <w:rFonts w:cstheme="minorHAnsi"/>
          <w:sz w:val="24"/>
          <w:szCs w:val="24"/>
          <w:lang w:val="en-GB"/>
        </w:rPr>
        <w:t>PDB</w:t>
      </w:r>
      <w:r w:rsidRPr="00227AFB">
        <w:rPr>
          <w:rFonts w:cstheme="minorHAnsi"/>
          <w:sz w:val="24"/>
          <w:szCs w:val="24"/>
        </w:rPr>
        <w:t xml:space="preserve">  с параметрами из </w:t>
      </w:r>
      <w:r w:rsidRPr="00227AFB">
        <w:rPr>
          <w:rFonts w:cstheme="minorHAnsi"/>
          <w:sz w:val="24"/>
          <w:szCs w:val="24"/>
          <w:lang w:val="en-GB"/>
        </w:rPr>
        <w:t>PDB</w:t>
      </w:r>
      <w:r w:rsidRPr="00227AFB">
        <w:rPr>
          <w:rFonts w:cstheme="minorHAnsi"/>
          <w:sz w:val="24"/>
          <w:szCs w:val="24"/>
        </w:rPr>
        <w:t>-</w:t>
      </w:r>
      <w:r w:rsidR="00F26E1A">
        <w:rPr>
          <w:rFonts w:cstheme="minorHAnsi"/>
          <w:sz w:val="24"/>
          <w:szCs w:val="24"/>
          <w:lang w:val="en-GB"/>
        </w:rPr>
        <w:t>REDO</w:t>
      </w:r>
      <w:r w:rsidRPr="00227AFB">
        <w:rPr>
          <w:rFonts w:cstheme="minorHAnsi"/>
          <w:sz w:val="24"/>
          <w:szCs w:val="24"/>
        </w:rPr>
        <w:t xml:space="preserve">. Они </w:t>
      </w:r>
      <w:r w:rsidR="00D559C8" w:rsidRPr="00227AFB">
        <w:rPr>
          <w:rFonts w:cstheme="minorHAnsi"/>
          <w:sz w:val="24"/>
          <w:szCs w:val="24"/>
        </w:rPr>
        <w:t xml:space="preserve">выделены цветом в Таблице </w:t>
      </w:r>
      <w:r w:rsidR="000A67F2">
        <w:rPr>
          <w:rFonts w:cstheme="minorHAnsi"/>
          <w:sz w:val="24"/>
          <w:szCs w:val="24"/>
        </w:rPr>
        <w:t>5</w:t>
      </w:r>
      <w:r w:rsidR="00D559C8" w:rsidRPr="00227AFB">
        <w:rPr>
          <w:rFonts w:cstheme="minorHAnsi"/>
          <w:sz w:val="24"/>
          <w:szCs w:val="24"/>
        </w:rPr>
        <w:t>.</w:t>
      </w:r>
    </w:p>
    <w:p w:rsidR="005F4177" w:rsidRPr="00536C66" w:rsidRDefault="005F4177" w:rsidP="00536C66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536C66">
        <w:rPr>
          <w:rFonts w:cstheme="minorHAnsi"/>
          <w:b/>
          <w:sz w:val="24"/>
          <w:szCs w:val="24"/>
        </w:rPr>
        <w:t xml:space="preserve">Таблица </w:t>
      </w:r>
      <w:r w:rsidR="000A67F2">
        <w:rPr>
          <w:rFonts w:cstheme="minorHAnsi"/>
          <w:b/>
          <w:sz w:val="24"/>
          <w:szCs w:val="24"/>
        </w:rPr>
        <w:t>5</w:t>
      </w:r>
      <w:r w:rsidRPr="00536C66">
        <w:rPr>
          <w:rFonts w:cstheme="minorHAnsi"/>
          <w:b/>
          <w:sz w:val="24"/>
          <w:szCs w:val="24"/>
        </w:rPr>
        <w:t xml:space="preserve">. </w:t>
      </w:r>
      <w:r w:rsidR="003C5AD0" w:rsidRPr="00536C66">
        <w:rPr>
          <w:rFonts w:cstheme="minorHAnsi"/>
          <w:sz w:val="24"/>
          <w:szCs w:val="24"/>
        </w:rPr>
        <w:t>Параметры</w:t>
      </w:r>
      <w:r w:rsidRPr="00536C66">
        <w:rPr>
          <w:rFonts w:cstheme="minorHAnsi"/>
          <w:sz w:val="24"/>
          <w:szCs w:val="24"/>
        </w:rPr>
        <w:t xml:space="preserve"> качества неоптимальной модели </w:t>
      </w:r>
      <w:r w:rsidRPr="00536C66">
        <w:rPr>
          <w:rFonts w:cstheme="minorHAnsi"/>
          <w:sz w:val="24"/>
          <w:szCs w:val="24"/>
          <w:lang w:val="en-GB"/>
        </w:rPr>
        <w:t>MsKGD</w:t>
      </w:r>
      <w:r w:rsidRPr="00536C66">
        <w:rPr>
          <w:rFonts w:cstheme="minorHAnsi"/>
          <w:sz w:val="24"/>
          <w:szCs w:val="24"/>
          <w:vertAlign w:val="subscript"/>
        </w:rPr>
        <w:t xml:space="preserve">Δ360 </w:t>
      </w:r>
      <w:r w:rsidRPr="00536C66">
        <w:rPr>
          <w:rFonts w:cstheme="minorHAnsi"/>
          <w:sz w:val="24"/>
          <w:szCs w:val="24"/>
        </w:rPr>
        <w:t xml:space="preserve">из </w:t>
      </w:r>
      <w:r w:rsidRPr="00536C66">
        <w:rPr>
          <w:rFonts w:cstheme="minorHAnsi"/>
          <w:sz w:val="24"/>
          <w:szCs w:val="24"/>
          <w:lang w:val="en-GB"/>
        </w:rPr>
        <w:t>PDB</w:t>
      </w:r>
      <w:r w:rsidRPr="00536C66">
        <w:rPr>
          <w:rFonts w:cstheme="minorHAnsi"/>
          <w:sz w:val="24"/>
          <w:szCs w:val="24"/>
        </w:rPr>
        <w:t xml:space="preserve"> и модели из </w:t>
      </w:r>
      <w:r w:rsidRPr="00536C66">
        <w:rPr>
          <w:rFonts w:cstheme="minorHAnsi"/>
          <w:sz w:val="24"/>
          <w:szCs w:val="24"/>
          <w:lang w:val="en-GB"/>
        </w:rPr>
        <w:t>PDB</w:t>
      </w:r>
      <w:r w:rsidRPr="00536C66">
        <w:rPr>
          <w:rFonts w:cstheme="minorHAnsi"/>
          <w:sz w:val="24"/>
          <w:szCs w:val="24"/>
        </w:rPr>
        <w:t>-</w:t>
      </w:r>
      <w:r w:rsidR="00F26E1A">
        <w:rPr>
          <w:rFonts w:cstheme="minorHAnsi"/>
          <w:sz w:val="24"/>
          <w:szCs w:val="24"/>
          <w:lang w:val="en-GB"/>
        </w:rPr>
        <w:t>REDO</w:t>
      </w:r>
      <w:r w:rsidRPr="00536C66">
        <w:rPr>
          <w:rFonts w:cstheme="minorHAnsi"/>
          <w:sz w:val="24"/>
          <w:szCs w:val="24"/>
        </w:rPr>
        <w:t xml:space="preserve">. Цветом обозначены значимые несоответствия: зеленым – в положительную сторону (то есть модель </w:t>
      </w:r>
      <w:r w:rsidRPr="00536C66">
        <w:rPr>
          <w:rFonts w:cstheme="minorHAnsi"/>
          <w:sz w:val="24"/>
          <w:szCs w:val="24"/>
          <w:lang w:val="en-GB"/>
        </w:rPr>
        <w:t>PDB</w:t>
      </w:r>
      <w:r w:rsidRPr="00536C66">
        <w:rPr>
          <w:rFonts w:cstheme="minorHAnsi"/>
          <w:sz w:val="24"/>
          <w:szCs w:val="24"/>
        </w:rPr>
        <w:t>-</w:t>
      </w:r>
      <w:r w:rsidR="00F26E1A">
        <w:rPr>
          <w:rFonts w:cstheme="minorHAnsi"/>
          <w:sz w:val="24"/>
          <w:szCs w:val="24"/>
          <w:lang w:val="en-GB"/>
        </w:rPr>
        <w:t>REDO</w:t>
      </w:r>
      <w:r w:rsidR="00F26E1A" w:rsidRPr="00F26E1A">
        <w:rPr>
          <w:rFonts w:cstheme="minorHAnsi"/>
          <w:sz w:val="24"/>
          <w:szCs w:val="24"/>
        </w:rPr>
        <w:t xml:space="preserve"> </w:t>
      </w:r>
      <w:r w:rsidRPr="00536C66">
        <w:rPr>
          <w:rFonts w:cstheme="minorHAnsi"/>
          <w:sz w:val="24"/>
          <w:szCs w:val="24"/>
        </w:rPr>
        <w:t xml:space="preserve">по этому параметру лучше модели </w:t>
      </w:r>
      <w:r w:rsidRPr="00536C66">
        <w:rPr>
          <w:rFonts w:cstheme="minorHAnsi"/>
          <w:sz w:val="24"/>
          <w:szCs w:val="24"/>
          <w:lang w:val="en-GB"/>
        </w:rPr>
        <w:t>PDB</w:t>
      </w:r>
      <w:r w:rsidRPr="00536C66">
        <w:rPr>
          <w:rFonts w:cstheme="minorHAnsi"/>
          <w:sz w:val="24"/>
          <w:szCs w:val="24"/>
        </w:rPr>
        <w:t xml:space="preserve">), красные – в отрицательную. </w:t>
      </w:r>
    </w:p>
    <w:p w:rsidR="00D559C8" w:rsidRPr="00536C66" w:rsidRDefault="00CC6968" w:rsidP="00536C66">
      <w:pPr>
        <w:spacing w:line="360" w:lineRule="auto"/>
        <w:ind w:left="-567"/>
        <w:jc w:val="center"/>
        <w:rPr>
          <w:rFonts w:cstheme="minorHAnsi"/>
          <w:b/>
          <w:sz w:val="24"/>
          <w:szCs w:val="24"/>
        </w:rPr>
      </w:pPr>
      <w:r w:rsidRPr="00227AF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94B176F" wp14:editId="20CEC2B6">
            <wp:extent cx="5794244" cy="360836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o.PNG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799" cy="361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AE" w:rsidRPr="004329F4" w:rsidRDefault="00E63CAE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227AFB">
        <w:rPr>
          <w:rFonts w:cstheme="minorHAnsi"/>
          <w:sz w:val="24"/>
          <w:szCs w:val="24"/>
        </w:rPr>
        <w:t xml:space="preserve">Как можно заметить из Таблицы </w:t>
      </w:r>
      <w:r w:rsidR="000A67F2">
        <w:rPr>
          <w:rFonts w:cstheme="minorHAnsi"/>
          <w:sz w:val="24"/>
          <w:szCs w:val="24"/>
        </w:rPr>
        <w:t>5</w:t>
      </w:r>
      <w:r w:rsidRPr="00227AFB">
        <w:rPr>
          <w:rFonts w:cstheme="minorHAnsi"/>
          <w:sz w:val="24"/>
          <w:szCs w:val="24"/>
        </w:rPr>
        <w:t xml:space="preserve">, </w:t>
      </w:r>
      <w:r w:rsidRPr="00227AFB">
        <w:rPr>
          <w:rFonts w:cstheme="minorHAnsi"/>
          <w:sz w:val="24"/>
          <w:szCs w:val="24"/>
          <w:lang w:val="en-GB"/>
        </w:rPr>
        <w:t>PDB</w:t>
      </w:r>
      <w:r w:rsidRPr="00227AFB">
        <w:rPr>
          <w:rFonts w:cstheme="minorHAnsi"/>
          <w:sz w:val="24"/>
          <w:szCs w:val="24"/>
        </w:rPr>
        <w:t>-</w:t>
      </w:r>
      <w:r w:rsidR="00F26E1A">
        <w:rPr>
          <w:rFonts w:cstheme="minorHAnsi"/>
          <w:sz w:val="24"/>
          <w:szCs w:val="24"/>
          <w:lang w:val="en-GB"/>
        </w:rPr>
        <w:t>REDO</w:t>
      </w:r>
      <w:r w:rsidR="008650EC" w:rsidRPr="00227AFB">
        <w:rPr>
          <w:rFonts w:cstheme="minorHAnsi"/>
          <w:sz w:val="24"/>
          <w:szCs w:val="24"/>
        </w:rPr>
        <w:t xml:space="preserve"> понизил</w:t>
      </w:r>
      <w:r w:rsidRPr="00227AFB">
        <w:rPr>
          <w:rFonts w:cstheme="minorHAnsi"/>
          <w:sz w:val="24"/>
          <w:szCs w:val="24"/>
        </w:rPr>
        <w:t xml:space="preserve"> </w:t>
      </w:r>
      <w:r w:rsidRPr="00227AFB">
        <w:rPr>
          <w:rFonts w:cstheme="minorHAnsi"/>
          <w:sz w:val="24"/>
          <w:szCs w:val="24"/>
          <w:lang w:val="en-GB"/>
        </w:rPr>
        <w:t>R</w:t>
      </w:r>
      <w:r w:rsidRPr="00227AFB">
        <w:rPr>
          <w:rFonts w:cstheme="minorHAnsi"/>
          <w:sz w:val="24"/>
          <w:szCs w:val="24"/>
        </w:rPr>
        <w:t>-</w:t>
      </w:r>
      <w:r w:rsidRPr="00227AFB">
        <w:rPr>
          <w:rFonts w:cstheme="minorHAnsi"/>
          <w:sz w:val="24"/>
          <w:szCs w:val="24"/>
          <w:lang w:val="en-GB"/>
        </w:rPr>
        <w:t>free</w:t>
      </w:r>
      <w:r w:rsidRPr="00227AFB">
        <w:rPr>
          <w:rFonts w:cstheme="minorHAnsi"/>
          <w:sz w:val="24"/>
          <w:szCs w:val="24"/>
        </w:rPr>
        <w:t>, увеличил количество немаргинальных остатков на карте Рамачандрана (с 47</w:t>
      </w:r>
      <w:r w:rsidR="005F4177">
        <w:rPr>
          <w:rFonts w:cstheme="minorHAnsi"/>
          <w:sz w:val="24"/>
          <w:szCs w:val="24"/>
        </w:rPr>
        <w:t>%</w:t>
      </w:r>
      <w:r w:rsidRPr="00227AFB">
        <w:rPr>
          <w:rFonts w:cstheme="minorHAnsi"/>
          <w:sz w:val="24"/>
          <w:szCs w:val="24"/>
        </w:rPr>
        <w:t xml:space="preserve"> до 55</w:t>
      </w:r>
      <w:r w:rsidR="005F4177">
        <w:rPr>
          <w:rFonts w:cstheme="minorHAnsi"/>
          <w:sz w:val="24"/>
          <w:szCs w:val="24"/>
        </w:rPr>
        <w:t>%</w:t>
      </w:r>
      <w:r w:rsidRPr="00227AFB">
        <w:rPr>
          <w:rFonts w:cstheme="minorHAnsi"/>
          <w:sz w:val="24"/>
          <w:szCs w:val="24"/>
        </w:rPr>
        <w:t>)</w:t>
      </w:r>
      <w:r w:rsidR="00C94E0B">
        <w:rPr>
          <w:rFonts w:cstheme="minorHAnsi"/>
          <w:sz w:val="24"/>
          <w:szCs w:val="24"/>
        </w:rPr>
        <w:t xml:space="preserve"> и значительно </w:t>
      </w:r>
      <w:r w:rsidRPr="00227AFB">
        <w:rPr>
          <w:rFonts w:cstheme="minorHAnsi"/>
          <w:sz w:val="24"/>
          <w:szCs w:val="24"/>
        </w:rPr>
        <w:t>оптимизировал положения ротамеров</w:t>
      </w:r>
      <w:r w:rsidR="00C94E0B">
        <w:rPr>
          <w:rFonts w:cstheme="minorHAnsi"/>
          <w:sz w:val="24"/>
          <w:szCs w:val="24"/>
        </w:rPr>
        <w:t>.</w:t>
      </w:r>
      <w:r w:rsidR="00B44B5F">
        <w:rPr>
          <w:rFonts w:cstheme="minorHAnsi"/>
          <w:sz w:val="24"/>
          <w:szCs w:val="24"/>
        </w:rPr>
        <w:t xml:space="preserve"> Тем не менее, автоматически программа</w:t>
      </w:r>
      <w:r w:rsidR="001139A2" w:rsidRPr="00227AFB">
        <w:rPr>
          <w:rFonts w:cstheme="minorHAnsi"/>
          <w:sz w:val="24"/>
          <w:szCs w:val="24"/>
        </w:rPr>
        <w:t xml:space="preserve"> </w:t>
      </w:r>
      <w:r w:rsidR="008650EC" w:rsidRPr="00227AFB">
        <w:rPr>
          <w:rFonts w:cstheme="minorHAnsi"/>
          <w:sz w:val="24"/>
          <w:szCs w:val="24"/>
        </w:rPr>
        <w:t>снизил</w:t>
      </w:r>
      <w:r w:rsidR="00B44B5F">
        <w:rPr>
          <w:rFonts w:cstheme="minorHAnsi"/>
          <w:sz w:val="24"/>
          <w:szCs w:val="24"/>
        </w:rPr>
        <w:t>а</w:t>
      </w:r>
      <w:r w:rsidR="008650EC" w:rsidRPr="00227AFB">
        <w:rPr>
          <w:rFonts w:cstheme="minorHAnsi"/>
          <w:sz w:val="24"/>
          <w:szCs w:val="24"/>
        </w:rPr>
        <w:t xml:space="preserve"> количество оптимизи</w:t>
      </w:r>
      <w:r w:rsidR="00B44B5F">
        <w:rPr>
          <w:rFonts w:cstheme="minorHAnsi"/>
          <w:sz w:val="24"/>
          <w:szCs w:val="24"/>
        </w:rPr>
        <w:t xml:space="preserve">рованных водородных связей с 76 для модели, лежащей в </w:t>
      </w:r>
      <w:r w:rsidR="00B44B5F">
        <w:rPr>
          <w:rFonts w:cstheme="minorHAnsi"/>
          <w:sz w:val="24"/>
          <w:szCs w:val="24"/>
          <w:lang w:val="en-GB"/>
        </w:rPr>
        <w:t>PDB</w:t>
      </w:r>
      <w:r w:rsidR="00B44B5F" w:rsidRPr="00B44B5F">
        <w:rPr>
          <w:rFonts w:cstheme="minorHAnsi"/>
          <w:sz w:val="24"/>
          <w:szCs w:val="24"/>
        </w:rPr>
        <w:t xml:space="preserve">, </w:t>
      </w:r>
      <w:r w:rsidR="00B44B5F">
        <w:rPr>
          <w:rFonts w:cstheme="minorHAnsi"/>
          <w:sz w:val="24"/>
          <w:szCs w:val="24"/>
        </w:rPr>
        <w:t xml:space="preserve">до 72 (Таблица </w:t>
      </w:r>
      <w:r w:rsidR="000A67F2">
        <w:rPr>
          <w:rFonts w:cstheme="minorHAnsi"/>
          <w:sz w:val="24"/>
          <w:szCs w:val="24"/>
        </w:rPr>
        <w:t>5</w:t>
      </w:r>
      <w:r w:rsidR="00B44B5F">
        <w:rPr>
          <w:rFonts w:cstheme="minorHAnsi"/>
          <w:sz w:val="24"/>
          <w:szCs w:val="24"/>
        </w:rPr>
        <w:t>).</w:t>
      </w:r>
    </w:p>
    <w:p w:rsidR="00A06A64" w:rsidRDefault="00A06A64" w:rsidP="00A06A64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Далее было проделано наложение структур исходной модели и оптимизированной с помощью </w:t>
      </w:r>
      <w:r>
        <w:rPr>
          <w:rFonts w:cstheme="minorHAnsi"/>
          <w:sz w:val="24"/>
          <w:szCs w:val="24"/>
          <w:lang w:val="en-GB"/>
        </w:rPr>
        <w:t>REDO</w:t>
      </w:r>
      <w:r>
        <w:rPr>
          <w:rFonts w:cstheme="minorHAnsi"/>
          <w:sz w:val="24"/>
          <w:szCs w:val="24"/>
        </w:rPr>
        <w:t xml:space="preserve"> (Рис.</w:t>
      </w:r>
      <w:r w:rsidR="00CA16AB">
        <w:rPr>
          <w:rFonts w:cstheme="minorHAnsi"/>
          <w:sz w:val="24"/>
          <w:szCs w:val="24"/>
        </w:rPr>
        <w:t xml:space="preserve"> </w:t>
      </w:r>
      <w:r w:rsidR="000A67F2">
        <w:rPr>
          <w:rFonts w:cstheme="minorHAnsi"/>
          <w:sz w:val="24"/>
          <w:szCs w:val="24"/>
        </w:rPr>
        <w:t>18</w:t>
      </w:r>
      <w:r>
        <w:rPr>
          <w:rFonts w:cstheme="minorHAnsi"/>
          <w:sz w:val="24"/>
          <w:szCs w:val="24"/>
        </w:rPr>
        <w:t>)</w:t>
      </w:r>
      <w:r w:rsidRPr="00A06A64">
        <w:rPr>
          <w:rFonts w:cstheme="minorHAnsi"/>
          <w:sz w:val="24"/>
          <w:szCs w:val="24"/>
        </w:rPr>
        <w:t xml:space="preserve">. </w:t>
      </w:r>
      <w:r w:rsidR="00CA16AB">
        <w:rPr>
          <w:rFonts w:cstheme="minorHAnsi"/>
          <w:sz w:val="24"/>
          <w:szCs w:val="24"/>
        </w:rPr>
        <w:t>В целом две модели хорошо соответствуют друг другу (Рис. 18, сверху). Тем не менее, можно обнаружить фрагменты,</w:t>
      </w:r>
      <w:r>
        <w:rPr>
          <w:rFonts w:cstheme="minorHAnsi"/>
          <w:sz w:val="24"/>
          <w:szCs w:val="24"/>
        </w:rPr>
        <w:t xml:space="preserve"> в котор</w:t>
      </w:r>
      <w:r w:rsidR="00CA16AB">
        <w:rPr>
          <w:rFonts w:cstheme="minorHAnsi"/>
          <w:sz w:val="24"/>
          <w:szCs w:val="24"/>
        </w:rPr>
        <w:t xml:space="preserve">ых </w:t>
      </w:r>
      <w:r>
        <w:rPr>
          <w:rFonts w:cstheme="minorHAnsi"/>
          <w:sz w:val="24"/>
          <w:szCs w:val="24"/>
        </w:rPr>
        <w:t xml:space="preserve">модели не </w:t>
      </w:r>
      <w:r w:rsidR="00CA16AB">
        <w:rPr>
          <w:rFonts w:cstheme="minorHAnsi"/>
          <w:sz w:val="24"/>
          <w:szCs w:val="24"/>
        </w:rPr>
        <w:t>так хорошо</w:t>
      </w:r>
      <w:r w:rsidR="000A67F2">
        <w:rPr>
          <w:rFonts w:cstheme="minorHAnsi"/>
          <w:sz w:val="24"/>
          <w:szCs w:val="24"/>
        </w:rPr>
        <w:t xml:space="preserve"> друг другу</w:t>
      </w:r>
      <w:r w:rsidR="00CA16AB">
        <w:rPr>
          <w:rFonts w:cstheme="minorHAnsi"/>
          <w:sz w:val="24"/>
          <w:szCs w:val="24"/>
        </w:rPr>
        <w:t xml:space="preserve"> сопоставляются</w:t>
      </w:r>
      <w:r>
        <w:rPr>
          <w:rFonts w:cstheme="minorHAnsi"/>
          <w:sz w:val="24"/>
          <w:szCs w:val="24"/>
        </w:rPr>
        <w:t>.</w:t>
      </w:r>
    </w:p>
    <w:p w:rsidR="00A06A64" w:rsidRDefault="00C13D0C" w:rsidP="003C5AD0">
      <w:pPr>
        <w:spacing w:line="360" w:lineRule="auto"/>
        <w:ind w:left="-567"/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44794" cy="2465524"/>
            <wp:effectExtent l="0" t="0" r="825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o_vs_non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481" cy="2466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16AB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>
            <wp:extent cx="5939790" cy="1854200"/>
            <wp:effectExtent l="0" t="0" r="381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o_nonredo_ray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5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AD0" w:rsidRPr="00CA16AB" w:rsidRDefault="003C5AD0" w:rsidP="003C5AD0">
      <w:pPr>
        <w:ind w:left="-567"/>
        <w:jc w:val="both"/>
        <w:rPr>
          <w:rFonts w:cstheme="minorHAnsi"/>
          <w:i/>
          <w:szCs w:val="24"/>
        </w:rPr>
      </w:pPr>
      <w:r w:rsidRPr="003C5AD0">
        <w:rPr>
          <w:rFonts w:cstheme="minorHAnsi"/>
          <w:b/>
          <w:i/>
          <w:szCs w:val="24"/>
        </w:rPr>
        <w:t xml:space="preserve">Рисунок </w:t>
      </w:r>
      <w:r w:rsidR="00CA16AB">
        <w:rPr>
          <w:rFonts w:cstheme="minorHAnsi"/>
          <w:b/>
          <w:i/>
          <w:szCs w:val="24"/>
        </w:rPr>
        <w:t>18</w:t>
      </w:r>
      <w:r w:rsidRPr="003C5AD0">
        <w:rPr>
          <w:rFonts w:cstheme="minorHAnsi"/>
          <w:i/>
          <w:szCs w:val="24"/>
        </w:rPr>
        <w:t xml:space="preserve">. Сопоставленные модели PDB 2YIC и </w:t>
      </w:r>
      <w:r w:rsidRPr="003C5AD0">
        <w:rPr>
          <w:rFonts w:cstheme="minorHAnsi"/>
          <w:i/>
          <w:szCs w:val="24"/>
          <w:lang w:val="en-GB"/>
        </w:rPr>
        <w:t>PDB</w:t>
      </w:r>
      <w:r w:rsidRPr="003C5AD0">
        <w:rPr>
          <w:rFonts w:cstheme="minorHAnsi"/>
          <w:i/>
          <w:szCs w:val="24"/>
        </w:rPr>
        <w:t>-</w:t>
      </w:r>
      <w:r w:rsidRPr="003C5AD0">
        <w:rPr>
          <w:rFonts w:cstheme="minorHAnsi"/>
          <w:i/>
          <w:szCs w:val="24"/>
          <w:lang w:val="en-GB"/>
        </w:rPr>
        <w:t>REDO</w:t>
      </w:r>
      <w:r w:rsidRPr="003C5AD0">
        <w:rPr>
          <w:rFonts w:cstheme="minorHAnsi"/>
          <w:i/>
          <w:szCs w:val="24"/>
        </w:rPr>
        <w:t xml:space="preserve"> 2</w:t>
      </w:r>
      <w:r w:rsidRPr="003C5AD0">
        <w:rPr>
          <w:rFonts w:cstheme="minorHAnsi"/>
          <w:i/>
          <w:szCs w:val="24"/>
          <w:lang w:val="en-GB"/>
        </w:rPr>
        <w:t>YIC</w:t>
      </w:r>
      <w:r w:rsidRPr="003C5AD0">
        <w:rPr>
          <w:rFonts w:cstheme="minorHAnsi"/>
          <w:i/>
          <w:szCs w:val="24"/>
        </w:rPr>
        <w:t xml:space="preserve">. Розовым обозначена исходная (неоптимизированная) модель 2YIC, серым – модель после обработки </w:t>
      </w:r>
      <w:r w:rsidRPr="003C5AD0">
        <w:rPr>
          <w:rFonts w:cstheme="minorHAnsi"/>
          <w:i/>
          <w:szCs w:val="24"/>
          <w:lang w:val="en-GB"/>
        </w:rPr>
        <w:t>REDO</w:t>
      </w:r>
      <w:r w:rsidRPr="003C5AD0">
        <w:rPr>
          <w:rFonts w:cstheme="minorHAnsi"/>
          <w:i/>
          <w:szCs w:val="24"/>
        </w:rPr>
        <w:t xml:space="preserve">. </w:t>
      </w:r>
      <w:r w:rsidR="000A67F2">
        <w:rPr>
          <w:rFonts w:cstheme="minorHAnsi"/>
          <w:i/>
          <w:szCs w:val="24"/>
        </w:rPr>
        <w:t xml:space="preserve">Сверху: </w:t>
      </w:r>
      <w:r w:rsidRPr="003C5AD0">
        <w:rPr>
          <w:rFonts w:cstheme="minorHAnsi"/>
          <w:i/>
          <w:szCs w:val="24"/>
        </w:rPr>
        <w:t xml:space="preserve">общий вид структур, </w:t>
      </w:r>
      <w:r w:rsidR="000A67F2">
        <w:rPr>
          <w:rFonts w:cstheme="minorHAnsi"/>
          <w:i/>
          <w:szCs w:val="24"/>
        </w:rPr>
        <w:t>Снизу:</w:t>
      </w:r>
      <w:r w:rsidRPr="003C5AD0">
        <w:rPr>
          <w:rFonts w:cstheme="minorHAnsi"/>
          <w:i/>
          <w:szCs w:val="24"/>
        </w:rPr>
        <w:t xml:space="preserve"> отдельный участок цепи </w:t>
      </w:r>
      <w:r w:rsidR="00CA16AB">
        <w:rPr>
          <w:rFonts w:cstheme="minorHAnsi"/>
          <w:i/>
          <w:szCs w:val="24"/>
        </w:rPr>
        <w:t>А</w:t>
      </w:r>
      <w:r w:rsidRPr="003C5AD0">
        <w:rPr>
          <w:rFonts w:cstheme="minorHAnsi"/>
          <w:i/>
          <w:szCs w:val="24"/>
        </w:rPr>
        <w:t xml:space="preserve">, на котором произошло расхождение структур: </w:t>
      </w:r>
      <w:r w:rsidR="00CA16AB">
        <w:rPr>
          <w:rFonts w:cstheme="minorHAnsi"/>
          <w:i/>
          <w:szCs w:val="24"/>
        </w:rPr>
        <w:t xml:space="preserve">бирюзовым </w:t>
      </w:r>
      <w:r w:rsidRPr="003C5AD0">
        <w:rPr>
          <w:rFonts w:cstheme="minorHAnsi"/>
          <w:i/>
          <w:szCs w:val="24"/>
        </w:rPr>
        <w:t xml:space="preserve">обозначен фрагмент структуры до обработки </w:t>
      </w:r>
      <w:r w:rsidRPr="003C5AD0">
        <w:rPr>
          <w:rFonts w:cstheme="minorHAnsi"/>
          <w:i/>
          <w:szCs w:val="24"/>
          <w:lang w:val="en-GB"/>
        </w:rPr>
        <w:t>REDO</w:t>
      </w:r>
      <w:r w:rsidRPr="003C5AD0">
        <w:rPr>
          <w:rFonts w:cstheme="minorHAnsi"/>
          <w:i/>
          <w:szCs w:val="24"/>
        </w:rPr>
        <w:t xml:space="preserve">, желтым – после </w:t>
      </w:r>
      <w:r w:rsidRPr="003C5AD0">
        <w:rPr>
          <w:rFonts w:cstheme="minorHAnsi"/>
          <w:i/>
          <w:szCs w:val="24"/>
          <w:lang w:val="en-GB"/>
        </w:rPr>
        <w:t>REDO</w:t>
      </w:r>
      <w:r w:rsidRPr="003C5AD0">
        <w:rPr>
          <w:rFonts w:cstheme="minorHAnsi"/>
          <w:i/>
          <w:szCs w:val="24"/>
        </w:rPr>
        <w:t>.</w:t>
      </w:r>
    </w:p>
    <w:p w:rsidR="003C5AD0" w:rsidRDefault="003C5AD0" w:rsidP="00A06A64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На Рис. </w:t>
      </w:r>
      <w:r w:rsidR="00CA16AB">
        <w:rPr>
          <w:rFonts w:cstheme="minorHAnsi"/>
          <w:sz w:val="24"/>
          <w:szCs w:val="24"/>
        </w:rPr>
        <w:t>18</w:t>
      </w:r>
      <w:r>
        <w:rPr>
          <w:rFonts w:cstheme="minorHAnsi"/>
          <w:sz w:val="24"/>
          <w:szCs w:val="24"/>
        </w:rPr>
        <w:t xml:space="preserve"> показаны остатки цепи </w:t>
      </w:r>
      <w:r w:rsidR="00CA16AB">
        <w:rPr>
          <w:rFonts w:cstheme="minorHAnsi"/>
          <w:sz w:val="24"/>
          <w:szCs w:val="24"/>
        </w:rPr>
        <w:t>А</w:t>
      </w:r>
      <w:r>
        <w:rPr>
          <w:rFonts w:cstheme="minorHAnsi"/>
          <w:sz w:val="24"/>
          <w:szCs w:val="24"/>
        </w:rPr>
        <w:t xml:space="preserve"> 11</w:t>
      </w:r>
      <w:r w:rsidR="001A6C61">
        <w:rPr>
          <w:rFonts w:cstheme="minorHAnsi"/>
          <w:sz w:val="24"/>
          <w:szCs w:val="24"/>
        </w:rPr>
        <w:t>6</w:t>
      </w:r>
      <w:r w:rsidR="00CA16AB">
        <w:rPr>
          <w:rFonts w:cstheme="minorHAnsi"/>
          <w:sz w:val="24"/>
          <w:szCs w:val="24"/>
        </w:rPr>
        <w:t>3</w:t>
      </w:r>
      <w:r w:rsidR="001A6C61">
        <w:rPr>
          <w:rFonts w:cstheme="minorHAnsi"/>
          <w:sz w:val="24"/>
          <w:szCs w:val="24"/>
        </w:rPr>
        <w:t xml:space="preserve"> – 117</w:t>
      </w:r>
      <w:r w:rsidR="00CA16AB">
        <w:rPr>
          <w:rFonts w:cstheme="minorHAnsi"/>
          <w:sz w:val="24"/>
          <w:szCs w:val="24"/>
        </w:rPr>
        <w:t>1</w:t>
      </w:r>
      <w:r w:rsidR="001A6C61">
        <w:rPr>
          <w:rFonts w:cstheme="minorHAnsi"/>
          <w:sz w:val="24"/>
          <w:szCs w:val="24"/>
        </w:rPr>
        <w:t xml:space="preserve"> и 1196 – 1200, в которых структуры не были наложены друг на друга. Интересно, что на обоих участках </w:t>
      </w:r>
      <w:r w:rsidR="00873311">
        <w:rPr>
          <w:rFonts w:cstheme="minorHAnsi"/>
          <w:sz w:val="24"/>
          <w:szCs w:val="24"/>
        </w:rPr>
        <w:t xml:space="preserve">для исходной структуры был смоделирован более длинный β-тяж, чем аналогичный участок в модели </w:t>
      </w:r>
      <w:r w:rsidR="00873311">
        <w:rPr>
          <w:rFonts w:cstheme="minorHAnsi"/>
          <w:sz w:val="24"/>
          <w:szCs w:val="24"/>
          <w:lang w:val="en-GB"/>
        </w:rPr>
        <w:t>REDO</w:t>
      </w:r>
      <w:r w:rsidR="00873311">
        <w:rPr>
          <w:rFonts w:cstheme="minorHAnsi"/>
          <w:sz w:val="24"/>
          <w:szCs w:val="24"/>
        </w:rPr>
        <w:t>, то есть там, где в неоптимальной структуре продолжается β-тяж, в оптимизированной модели показан неупорядоченный участок полипептидной цепи.</w:t>
      </w:r>
    </w:p>
    <w:p w:rsidR="00CA16AB" w:rsidRDefault="00CA16AB" w:rsidP="00A06A64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</w:p>
    <w:p w:rsidR="00536C66" w:rsidRPr="00873311" w:rsidRDefault="00536C66" w:rsidP="00A06A64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</w:p>
    <w:p w:rsidR="00C53A5F" w:rsidRDefault="00C53A5F">
      <w:pPr>
        <w:rPr>
          <w:rFonts w:cstheme="minorHAnsi"/>
          <w:b/>
          <w:sz w:val="28"/>
          <w:szCs w:val="24"/>
        </w:rPr>
      </w:pPr>
      <w:r>
        <w:rPr>
          <w:rFonts w:cstheme="minorHAnsi"/>
          <w:b/>
          <w:sz w:val="28"/>
          <w:szCs w:val="24"/>
        </w:rPr>
        <w:br w:type="page"/>
      </w:r>
    </w:p>
    <w:p w:rsidR="003E6EE4" w:rsidRPr="006B472F" w:rsidRDefault="000B426E" w:rsidP="008B47EC">
      <w:pPr>
        <w:spacing w:line="360" w:lineRule="auto"/>
        <w:ind w:left="-567"/>
        <w:jc w:val="both"/>
        <w:rPr>
          <w:rFonts w:cstheme="minorHAnsi"/>
          <w:b/>
          <w:sz w:val="28"/>
          <w:szCs w:val="24"/>
        </w:rPr>
      </w:pPr>
      <w:r w:rsidRPr="006B472F">
        <w:rPr>
          <w:rFonts w:cstheme="minorHAnsi"/>
          <w:b/>
          <w:sz w:val="28"/>
          <w:szCs w:val="24"/>
        </w:rPr>
        <w:lastRenderedPageBreak/>
        <w:t>Заключение</w:t>
      </w:r>
    </w:p>
    <w:p w:rsidR="006945FB" w:rsidRPr="004035EB" w:rsidRDefault="006945FB" w:rsidP="004035EB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227AFB">
        <w:rPr>
          <w:rFonts w:cstheme="minorHAnsi"/>
          <w:sz w:val="24"/>
          <w:szCs w:val="24"/>
        </w:rPr>
        <w:t xml:space="preserve">Исходя из приведенных в этом отчете данных, можно сделать вывод о том, что построенная модель </w:t>
      </w:r>
      <w:r w:rsidR="00CA16AB">
        <w:rPr>
          <w:rFonts w:cstheme="minorHAnsi"/>
          <w:sz w:val="24"/>
          <w:szCs w:val="24"/>
        </w:rPr>
        <w:t xml:space="preserve">в целом </w:t>
      </w:r>
      <w:r w:rsidRPr="00227AFB">
        <w:rPr>
          <w:rFonts w:cstheme="minorHAnsi"/>
          <w:sz w:val="24"/>
          <w:szCs w:val="24"/>
        </w:rPr>
        <w:t xml:space="preserve">хорошо соответствует результатам РСА-анализа. Основные параметры качества отражают высокую степень </w:t>
      </w:r>
      <w:r w:rsidR="00215C01" w:rsidRPr="00227AFB">
        <w:rPr>
          <w:rFonts w:cstheme="minorHAnsi"/>
          <w:sz w:val="24"/>
          <w:szCs w:val="24"/>
        </w:rPr>
        <w:t xml:space="preserve">качества расшифровки структуры белка </w:t>
      </w:r>
      <w:r w:rsidR="00215C01" w:rsidRPr="00227AFB">
        <w:rPr>
          <w:rFonts w:cstheme="minorHAnsi"/>
          <w:sz w:val="24"/>
          <w:szCs w:val="24"/>
          <w:lang w:val="en-GB"/>
        </w:rPr>
        <w:t>MsKGD</w:t>
      </w:r>
      <w:r w:rsidR="00215C01" w:rsidRPr="00227AFB">
        <w:rPr>
          <w:rFonts w:cstheme="minorHAnsi"/>
          <w:sz w:val="24"/>
          <w:szCs w:val="24"/>
          <w:vertAlign w:val="subscript"/>
        </w:rPr>
        <w:t>Δ360</w:t>
      </w:r>
      <w:r w:rsidR="00215C01" w:rsidRPr="00227AFB">
        <w:rPr>
          <w:rFonts w:cstheme="minorHAnsi"/>
          <w:sz w:val="24"/>
          <w:szCs w:val="24"/>
        </w:rPr>
        <w:t xml:space="preserve">. </w:t>
      </w:r>
      <w:r w:rsidR="00CA16AB">
        <w:rPr>
          <w:rFonts w:cstheme="minorHAnsi"/>
          <w:sz w:val="24"/>
          <w:szCs w:val="24"/>
        </w:rPr>
        <w:t xml:space="preserve">Тем не менее, удалось обнаружить </w:t>
      </w:r>
      <w:r w:rsidR="00271229">
        <w:rPr>
          <w:rFonts w:cstheme="minorHAnsi"/>
          <w:sz w:val="24"/>
          <w:szCs w:val="24"/>
        </w:rPr>
        <w:t xml:space="preserve">некоторое количество маргинальных остатков и неточностей. </w:t>
      </w:r>
      <w:r w:rsidR="004035EB">
        <w:rPr>
          <w:rFonts w:cstheme="minorHAnsi"/>
          <w:sz w:val="24"/>
          <w:szCs w:val="24"/>
        </w:rPr>
        <w:t>В ходе рассмотрения не</w:t>
      </w:r>
      <w:r w:rsidR="004035EB">
        <w:rPr>
          <w:rFonts w:cstheme="minorHAnsi"/>
          <w:sz w:val="24"/>
          <w:szCs w:val="24"/>
        </w:rPr>
        <w:t xml:space="preserve">скольких </w:t>
      </w:r>
      <w:r w:rsidR="004035EB">
        <w:rPr>
          <w:rFonts w:cstheme="minorHAnsi"/>
          <w:sz w:val="24"/>
          <w:szCs w:val="24"/>
        </w:rPr>
        <w:t xml:space="preserve">маргинальных остатков были обнаружены как особенности структуры, так и </w:t>
      </w:r>
      <w:r w:rsidR="004035EB">
        <w:rPr>
          <w:rFonts w:cstheme="minorHAnsi"/>
          <w:sz w:val="24"/>
          <w:szCs w:val="24"/>
        </w:rPr>
        <w:t>неоднозначности</w:t>
      </w:r>
      <w:r w:rsidR="004035EB">
        <w:rPr>
          <w:rFonts w:cstheme="minorHAnsi"/>
          <w:sz w:val="24"/>
          <w:szCs w:val="24"/>
        </w:rPr>
        <w:t xml:space="preserve"> расшифровки структуры белка </w:t>
      </w:r>
      <w:r w:rsidR="004035EB" w:rsidRPr="00227AFB">
        <w:rPr>
          <w:rFonts w:cstheme="minorHAnsi"/>
          <w:sz w:val="24"/>
          <w:szCs w:val="24"/>
        </w:rPr>
        <w:t xml:space="preserve">белка </w:t>
      </w:r>
      <w:r w:rsidR="004035EB" w:rsidRPr="00227AFB">
        <w:rPr>
          <w:rFonts w:cstheme="minorHAnsi"/>
          <w:sz w:val="24"/>
          <w:szCs w:val="24"/>
          <w:lang w:val="en-GB"/>
        </w:rPr>
        <w:t>MsKGD</w:t>
      </w:r>
      <w:r w:rsidR="004035EB" w:rsidRPr="00227AFB">
        <w:rPr>
          <w:rFonts w:cstheme="minorHAnsi"/>
          <w:sz w:val="24"/>
          <w:szCs w:val="24"/>
          <w:vertAlign w:val="subscript"/>
        </w:rPr>
        <w:t>Δ360</w:t>
      </w:r>
      <w:r w:rsidR="004035EB">
        <w:rPr>
          <w:rFonts w:cstheme="minorHAnsi"/>
          <w:sz w:val="24"/>
          <w:szCs w:val="24"/>
        </w:rPr>
        <w:t>.</w:t>
      </w:r>
      <w:r w:rsidR="004035EB">
        <w:rPr>
          <w:rFonts w:cstheme="minorHAnsi"/>
          <w:sz w:val="24"/>
          <w:szCs w:val="24"/>
        </w:rPr>
        <w:t xml:space="preserve"> </w:t>
      </w:r>
      <w:r w:rsidR="00271229">
        <w:rPr>
          <w:rFonts w:cstheme="minorHAnsi"/>
          <w:sz w:val="24"/>
          <w:szCs w:val="24"/>
        </w:rPr>
        <w:t xml:space="preserve">В частности, рассчитываемый сервером </w:t>
      </w:r>
      <w:r w:rsidR="00271229">
        <w:rPr>
          <w:rFonts w:cstheme="minorHAnsi"/>
          <w:sz w:val="24"/>
          <w:szCs w:val="24"/>
          <w:lang w:val="en-GB"/>
        </w:rPr>
        <w:t>EDS</w:t>
      </w:r>
      <w:r w:rsidR="00271229">
        <w:rPr>
          <w:rFonts w:cstheme="minorHAnsi"/>
          <w:sz w:val="24"/>
          <w:szCs w:val="24"/>
        </w:rPr>
        <w:t xml:space="preserve"> </w:t>
      </w:r>
      <w:r w:rsidR="00271229">
        <w:rPr>
          <w:rFonts w:cstheme="minorHAnsi"/>
          <w:sz w:val="24"/>
          <w:szCs w:val="24"/>
          <w:lang w:val="en-GB"/>
        </w:rPr>
        <w:t>R</w:t>
      </w:r>
      <w:r w:rsidR="00271229" w:rsidRPr="00271229">
        <w:rPr>
          <w:rFonts w:cstheme="minorHAnsi"/>
          <w:sz w:val="24"/>
          <w:szCs w:val="24"/>
        </w:rPr>
        <w:t>-</w:t>
      </w:r>
      <w:r w:rsidR="00271229">
        <w:rPr>
          <w:rFonts w:cstheme="minorHAnsi"/>
          <w:sz w:val="24"/>
          <w:szCs w:val="24"/>
          <w:lang w:val="en-GB"/>
        </w:rPr>
        <w:t>factor</w:t>
      </w:r>
      <w:r w:rsidR="00271229" w:rsidRPr="00271229">
        <w:rPr>
          <w:rFonts w:cstheme="minorHAnsi"/>
          <w:sz w:val="24"/>
          <w:szCs w:val="24"/>
        </w:rPr>
        <w:t xml:space="preserve"> </w:t>
      </w:r>
      <w:r w:rsidR="00271229">
        <w:rPr>
          <w:rFonts w:cstheme="minorHAnsi"/>
          <w:sz w:val="24"/>
          <w:szCs w:val="24"/>
        </w:rPr>
        <w:t xml:space="preserve">существенно отличается от указанного для структуры </w:t>
      </w:r>
      <w:r w:rsidR="00271229" w:rsidRPr="00271229">
        <w:rPr>
          <w:rFonts w:cstheme="minorHAnsi"/>
          <w:sz w:val="24"/>
          <w:szCs w:val="24"/>
        </w:rPr>
        <w:t>2</w:t>
      </w:r>
      <w:r w:rsidR="00271229">
        <w:rPr>
          <w:rFonts w:cstheme="minorHAnsi"/>
          <w:sz w:val="24"/>
          <w:szCs w:val="24"/>
          <w:lang w:val="en-US"/>
        </w:rPr>
        <w:t>YIC</w:t>
      </w:r>
      <w:r w:rsidR="00271229" w:rsidRPr="00271229">
        <w:rPr>
          <w:rFonts w:cstheme="minorHAnsi"/>
          <w:sz w:val="24"/>
          <w:szCs w:val="24"/>
        </w:rPr>
        <w:t xml:space="preserve"> </w:t>
      </w:r>
      <w:r w:rsidR="00271229">
        <w:rPr>
          <w:rFonts w:cstheme="minorHAnsi"/>
          <w:sz w:val="24"/>
          <w:szCs w:val="24"/>
        </w:rPr>
        <w:t xml:space="preserve">в </w:t>
      </w:r>
      <w:r w:rsidR="00271229">
        <w:rPr>
          <w:rFonts w:cstheme="minorHAnsi"/>
          <w:sz w:val="24"/>
          <w:szCs w:val="24"/>
          <w:lang w:val="en-GB"/>
        </w:rPr>
        <w:t>PDB</w:t>
      </w:r>
      <w:r w:rsidR="00271229">
        <w:rPr>
          <w:rFonts w:cstheme="minorHAnsi"/>
          <w:sz w:val="24"/>
          <w:szCs w:val="24"/>
        </w:rPr>
        <w:t>, причем, вообще говоря, лежит на пороге, по которому оценивается качество модели (</w:t>
      </w:r>
      <w:r w:rsidR="00271229" w:rsidRPr="00271229">
        <w:rPr>
          <w:rFonts w:cstheme="minorHAnsi"/>
          <w:sz w:val="24"/>
          <w:szCs w:val="24"/>
        </w:rPr>
        <w:t>~</w:t>
      </w:r>
      <w:r w:rsidR="000021C2">
        <w:rPr>
          <w:rFonts w:cstheme="minorHAnsi"/>
          <w:sz w:val="24"/>
          <w:szCs w:val="24"/>
        </w:rPr>
        <w:t xml:space="preserve">25%). Кроме того, можно предположить «подгонку» по некоторым параметрам с удивительно хорошими показателями – например, </w:t>
      </w:r>
      <w:r w:rsidR="004035EB" w:rsidRPr="004035EB">
        <w:rPr>
          <w:rFonts w:cstheme="minorHAnsi"/>
          <w:sz w:val="24"/>
          <w:szCs w:val="24"/>
        </w:rPr>
        <w:t>“</w:t>
      </w:r>
      <w:r w:rsidR="004035EB">
        <w:rPr>
          <w:rFonts w:cstheme="minorHAnsi"/>
          <w:sz w:val="24"/>
          <w:szCs w:val="24"/>
          <w:lang w:val="en-GB"/>
        </w:rPr>
        <w:t>clashscore</w:t>
      </w:r>
      <w:r w:rsidR="004035EB" w:rsidRPr="004035EB">
        <w:rPr>
          <w:rFonts w:cstheme="minorHAnsi"/>
          <w:sz w:val="24"/>
          <w:szCs w:val="24"/>
        </w:rPr>
        <w:t>”</w:t>
      </w:r>
      <w:r w:rsidR="004035EB">
        <w:rPr>
          <w:rFonts w:cstheme="minorHAnsi"/>
          <w:sz w:val="24"/>
          <w:szCs w:val="24"/>
        </w:rPr>
        <w:t xml:space="preserve"> и карта Рамачандрана. Также хотелось бы отметить не очень понятное несоответствие данных, представленных на странице структуры </w:t>
      </w:r>
      <w:hyperlink r:id="rId73" w:history="1">
        <w:r w:rsidR="004035EB" w:rsidRPr="00227AFB">
          <w:rPr>
            <w:rStyle w:val="a3"/>
            <w:rFonts w:cstheme="minorHAnsi"/>
            <w:sz w:val="24"/>
            <w:szCs w:val="24"/>
          </w:rPr>
          <w:t>2YIC</w:t>
        </w:r>
      </w:hyperlink>
      <w:r w:rsidR="004035EB">
        <w:rPr>
          <w:rStyle w:val="a3"/>
          <w:rFonts w:cstheme="minorHAnsi"/>
          <w:color w:val="auto"/>
          <w:sz w:val="24"/>
          <w:szCs w:val="24"/>
          <w:u w:val="none"/>
        </w:rPr>
        <w:t xml:space="preserve">, с результатами использованных для </w:t>
      </w:r>
      <w:r w:rsidR="00EC2C23">
        <w:rPr>
          <w:rStyle w:val="a3"/>
          <w:rFonts w:cstheme="minorHAnsi"/>
          <w:color w:val="auto"/>
          <w:sz w:val="24"/>
          <w:szCs w:val="24"/>
          <w:u w:val="none"/>
        </w:rPr>
        <w:t>оптимизации и проверки сервисов – например, отсутствие маргиналов по длинам связей и углам, хотя таковые были обнаружены и даже рассмотрены подробнее в ходе работы.</w:t>
      </w:r>
    </w:p>
    <w:p w:rsidR="004035EB" w:rsidRPr="004035EB" w:rsidRDefault="004035EB" w:rsidP="004035EB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Тем не менее, указанные недостатки выглядят незначительными, поскольку в целом структура белка р</w:t>
      </w:r>
      <w:r w:rsidR="00EC2C23">
        <w:rPr>
          <w:rFonts w:cstheme="minorHAnsi"/>
          <w:sz w:val="24"/>
          <w:szCs w:val="24"/>
        </w:rPr>
        <w:t xml:space="preserve">асшифрована с высокой точностью, соответствующей указанному разрешению – 1.96 </w:t>
      </w:r>
      <w:r w:rsidR="00EC2C23" w:rsidRPr="000A67F2">
        <w:rPr>
          <w:rFonts w:cstheme="minorHAnsi"/>
          <w:sz w:val="24"/>
          <w:szCs w:val="24"/>
        </w:rPr>
        <w:t>Å</w:t>
      </w:r>
      <w:r w:rsidR="00EC2C23">
        <w:rPr>
          <w:rFonts w:cstheme="minorHAnsi"/>
          <w:sz w:val="24"/>
          <w:szCs w:val="24"/>
        </w:rPr>
        <w:t>.</w:t>
      </w:r>
    </w:p>
    <w:p w:rsidR="003C5AD0" w:rsidRPr="00227AFB" w:rsidRDefault="003C5AD0" w:rsidP="008B47EC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</w:p>
    <w:p w:rsidR="003E6EE4" w:rsidRPr="006B472F" w:rsidRDefault="003E6EE4" w:rsidP="004035EB">
      <w:pPr>
        <w:spacing w:line="360" w:lineRule="auto"/>
        <w:ind w:left="-567"/>
        <w:jc w:val="both"/>
        <w:rPr>
          <w:rFonts w:cstheme="minorHAnsi"/>
          <w:b/>
          <w:sz w:val="28"/>
          <w:szCs w:val="24"/>
          <w:lang w:val="en-GB"/>
        </w:rPr>
      </w:pPr>
      <w:r w:rsidRPr="006B472F">
        <w:rPr>
          <w:rFonts w:cstheme="minorHAnsi"/>
          <w:b/>
          <w:sz w:val="28"/>
          <w:szCs w:val="24"/>
        </w:rPr>
        <w:t>Список</w:t>
      </w:r>
      <w:r w:rsidRPr="006B472F">
        <w:rPr>
          <w:rFonts w:cstheme="minorHAnsi"/>
          <w:b/>
          <w:sz w:val="28"/>
          <w:szCs w:val="24"/>
          <w:lang w:val="en-GB"/>
        </w:rPr>
        <w:t xml:space="preserve"> </w:t>
      </w:r>
      <w:r w:rsidRPr="006B472F">
        <w:rPr>
          <w:rFonts w:cstheme="minorHAnsi"/>
          <w:b/>
          <w:sz w:val="28"/>
          <w:szCs w:val="24"/>
        </w:rPr>
        <w:t>литературы</w:t>
      </w:r>
    </w:p>
    <w:p w:rsidR="009E008E" w:rsidRPr="000021C2" w:rsidRDefault="00605632" w:rsidP="004035EB">
      <w:pPr>
        <w:pStyle w:val="EndNoteBibliography"/>
        <w:spacing w:after="0" w:line="360" w:lineRule="auto"/>
        <w:ind w:left="720" w:hanging="720"/>
        <w:rPr>
          <w:sz w:val="24"/>
        </w:rPr>
      </w:pPr>
      <w:r w:rsidRPr="000021C2">
        <w:rPr>
          <w:rFonts w:asciiTheme="minorHAnsi" w:hAnsiTheme="minorHAnsi" w:cstheme="minorHAnsi"/>
          <w:sz w:val="28"/>
          <w:szCs w:val="24"/>
          <w:lang w:val="en-GB"/>
        </w:rPr>
        <w:fldChar w:fldCharType="begin"/>
      </w:r>
      <w:r w:rsidRPr="000021C2">
        <w:rPr>
          <w:rFonts w:asciiTheme="minorHAnsi" w:hAnsiTheme="minorHAnsi" w:cstheme="minorHAnsi"/>
          <w:sz w:val="28"/>
          <w:szCs w:val="24"/>
          <w:lang w:val="en-GB"/>
        </w:rPr>
        <w:instrText xml:space="preserve"> ADDIN EN.REFLIST </w:instrText>
      </w:r>
      <w:r w:rsidRPr="000021C2">
        <w:rPr>
          <w:rFonts w:asciiTheme="minorHAnsi" w:hAnsiTheme="minorHAnsi" w:cstheme="minorHAnsi"/>
          <w:sz w:val="28"/>
          <w:szCs w:val="24"/>
          <w:lang w:val="en-GB"/>
        </w:rPr>
        <w:fldChar w:fldCharType="separate"/>
      </w:r>
      <w:bookmarkStart w:id="1" w:name="_ENREF_1"/>
      <w:r w:rsidR="009E008E" w:rsidRPr="000021C2">
        <w:rPr>
          <w:sz w:val="24"/>
        </w:rPr>
        <w:t xml:space="preserve">Bricogne, G., Blanc, E., Brandl, M., Flensburg, C., Keller, P., Paciorek, W., et al. (2011). </w:t>
      </w:r>
      <w:r w:rsidR="009E008E" w:rsidRPr="000021C2">
        <w:rPr>
          <w:i/>
          <w:sz w:val="24"/>
        </w:rPr>
        <w:t xml:space="preserve">BUSTER v.2.11.2. </w:t>
      </w:r>
      <w:r w:rsidR="009E008E" w:rsidRPr="000021C2">
        <w:rPr>
          <w:sz w:val="24"/>
        </w:rPr>
        <w:t xml:space="preserve">[Online]. BUSTER v.2.11.2. Available: </w:t>
      </w:r>
      <w:hyperlink r:id="rId74" w:history="1">
        <w:r w:rsidR="009E008E" w:rsidRPr="000021C2">
          <w:rPr>
            <w:rStyle w:val="a3"/>
            <w:sz w:val="24"/>
          </w:rPr>
          <w:t>http://www.globalphasing.com</w:t>
        </w:r>
      </w:hyperlink>
      <w:r w:rsidR="009E008E" w:rsidRPr="000021C2">
        <w:rPr>
          <w:sz w:val="24"/>
        </w:rPr>
        <w:t xml:space="preserve"> [Accessed].</w:t>
      </w:r>
      <w:bookmarkEnd w:id="1"/>
    </w:p>
    <w:p w:rsidR="009E008E" w:rsidRPr="000021C2" w:rsidRDefault="009E008E" w:rsidP="004035EB">
      <w:pPr>
        <w:pStyle w:val="EndNoteBibliography"/>
        <w:spacing w:after="0" w:line="360" w:lineRule="auto"/>
        <w:ind w:left="720" w:hanging="720"/>
        <w:rPr>
          <w:sz w:val="24"/>
        </w:rPr>
      </w:pPr>
      <w:bookmarkStart w:id="2" w:name="_ENREF_2"/>
      <w:r w:rsidRPr="000021C2">
        <w:rPr>
          <w:sz w:val="24"/>
        </w:rPr>
        <w:t xml:space="preserve">Davis, I.W., Leaver-Fay, A., Chen, V.B., Block, J.N., Kapral, G.J., Wang, X., et al. (2007). MolProbity: all-atom contacts and structure validation for proteins and nucleic acids. </w:t>
      </w:r>
      <w:r w:rsidRPr="000021C2">
        <w:rPr>
          <w:i/>
          <w:sz w:val="24"/>
        </w:rPr>
        <w:t>Nucleic Acids Res</w:t>
      </w:r>
      <w:r w:rsidRPr="000021C2">
        <w:rPr>
          <w:sz w:val="24"/>
        </w:rPr>
        <w:t xml:space="preserve"> 35(Web Server issue)</w:t>
      </w:r>
      <w:r w:rsidRPr="000021C2">
        <w:rPr>
          <w:b/>
          <w:sz w:val="24"/>
        </w:rPr>
        <w:t>,</w:t>
      </w:r>
      <w:r w:rsidRPr="000021C2">
        <w:rPr>
          <w:sz w:val="24"/>
        </w:rPr>
        <w:t xml:space="preserve"> W375-383. doi: 10.1093/nar/gkm216.</w:t>
      </w:r>
      <w:bookmarkEnd w:id="2"/>
    </w:p>
    <w:p w:rsidR="009E008E" w:rsidRPr="000021C2" w:rsidRDefault="009E008E" w:rsidP="004035EB">
      <w:pPr>
        <w:pStyle w:val="EndNoteBibliography"/>
        <w:spacing w:after="0" w:line="360" w:lineRule="auto"/>
        <w:ind w:left="720" w:hanging="720"/>
        <w:rPr>
          <w:sz w:val="24"/>
        </w:rPr>
      </w:pPr>
      <w:bookmarkStart w:id="3" w:name="_ENREF_3"/>
      <w:r w:rsidRPr="000021C2">
        <w:rPr>
          <w:sz w:val="24"/>
        </w:rPr>
        <w:t xml:space="preserve">Emsley, P., Lohkamp, B., Scott, W.G., and Cowtan, K. (2010). Features and development of Coot. </w:t>
      </w:r>
      <w:r w:rsidRPr="000021C2">
        <w:rPr>
          <w:i/>
          <w:sz w:val="24"/>
        </w:rPr>
        <w:t>Acta Crystallogr D Biol Crystallogr</w:t>
      </w:r>
      <w:r w:rsidRPr="000021C2">
        <w:rPr>
          <w:sz w:val="24"/>
        </w:rPr>
        <w:t xml:space="preserve"> 66(Pt 4)</w:t>
      </w:r>
      <w:r w:rsidRPr="000021C2">
        <w:rPr>
          <w:b/>
          <w:sz w:val="24"/>
        </w:rPr>
        <w:t>,</w:t>
      </w:r>
      <w:r w:rsidRPr="000021C2">
        <w:rPr>
          <w:sz w:val="24"/>
        </w:rPr>
        <w:t xml:space="preserve"> 486-501. doi: 10.1107/S0907444910007493.</w:t>
      </w:r>
      <w:bookmarkEnd w:id="3"/>
    </w:p>
    <w:p w:rsidR="009E008E" w:rsidRPr="000021C2" w:rsidRDefault="009E008E" w:rsidP="004035EB">
      <w:pPr>
        <w:pStyle w:val="EndNoteBibliography"/>
        <w:spacing w:after="0" w:line="360" w:lineRule="auto"/>
        <w:ind w:left="720" w:hanging="720"/>
        <w:rPr>
          <w:sz w:val="24"/>
        </w:rPr>
      </w:pPr>
      <w:bookmarkStart w:id="4" w:name="_ENREF_4"/>
      <w:r w:rsidRPr="000021C2">
        <w:rPr>
          <w:sz w:val="24"/>
        </w:rPr>
        <w:t xml:space="preserve">Frank, R.A., Price, A.J., Northrop, F.D., Perham, R.N., and Luisi, B.F. (2007). Crystal structure of the E1 component of the Escherichia coli 2-oxoglutarate dehydrogenase multienzyme complex. </w:t>
      </w:r>
      <w:r w:rsidRPr="000021C2">
        <w:rPr>
          <w:i/>
          <w:sz w:val="24"/>
        </w:rPr>
        <w:t>J Mol Biol</w:t>
      </w:r>
      <w:r w:rsidRPr="000021C2">
        <w:rPr>
          <w:sz w:val="24"/>
        </w:rPr>
        <w:t xml:space="preserve"> 368(3)</w:t>
      </w:r>
      <w:r w:rsidRPr="000021C2">
        <w:rPr>
          <w:b/>
          <w:sz w:val="24"/>
        </w:rPr>
        <w:t>,</w:t>
      </w:r>
      <w:r w:rsidRPr="000021C2">
        <w:rPr>
          <w:sz w:val="24"/>
        </w:rPr>
        <w:t xml:space="preserve"> 639-651. doi: 10.1016/j.jmb.2007.01.080.</w:t>
      </w:r>
      <w:bookmarkEnd w:id="4"/>
    </w:p>
    <w:p w:rsidR="009E008E" w:rsidRPr="000021C2" w:rsidRDefault="009E008E" w:rsidP="004035EB">
      <w:pPr>
        <w:pStyle w:val="EndNoteBibliography"/>
        <w:spacing w:after="0" w:line="360" w:lineRule="auto"/>
        <w:ind w:left="720" w:hanging="720"/>
        <w:rPr>
          <w:sz w:val="24"/>
        </w:rPr>
      </w:pPr>
      <w:bookmarkStart w:id="5" w:name="_ENREF_5"/>
      <w:r w:rsidRPr="000021C2">
        <w:rPr>
          <w:sz w:val="24"/>
        </w:rPr>
        <w:lastRenderedPageBreak/>
        <w:t xml:space="preserve">Hoffelder, M., Raasch, K., van Ooyen, J., and Eggeling, L. (2010). The E2 domain of OdhA of Corynebacterium glutamicum has succinyltransferase activity dependent on lipoyl residues of the acetyltransferase AceF. </w:t>
      </w:r>
      <w:r w:rsidRPr="000021C2">
        <w:rPr>
          <w:i/>
          <w:sz w:val="24"/>
        </w:rPr>
        <w:t>J Bacteriol</w:t>
      </w:r>
      <w:r w:rsidRPr="000021C2">
        <w:rPr>
          <w:sz w:val="24"/>
        </w:rPr>
        <w:t xml:space="preserve"> 192(19)</w:t>
      </w:r>
      <w:r w:rsidRPr="000021C2">
        <w:rPr>
          <w:b/>
          <w:sz w:val="24"/>
        </w:rPr>
        <w:t>,</w:t>
      </w:r>
      <w:r w:rsidRPr="000021C2">
        <w:rPr>
          <w:sz w:val="24"/>
        </w:rPr>
        <w:t xml:space="preserve"> 5203-5211. doi: 10.1128/JB.00597-10.</w:t>
      </w:r>
      <w:bookmarkEnd w:id="5"/>
    </w:p>
    <w:p w:rsidR="009E008E" w:rsidRPr="000021C2" w:rsidRDefault="009E008E" w:rsidP="004035EB">
      <w:pPr>
        <w:pStyle w:val="EndNoteBibliography"/>
        <w:spacing w:after="0" w:line="360" w:lineRule="auto"/>
        <w:ind w:left="720" w:hanging="720"/>
        <w:rPr>
          <w:sz w:val="24"/>
        </w:rPr>
      </w:pPr>
      <w:bookmarkStart w:id="6" w:name="_ENREF_6"/>
      <w:r w:rsidRPr="000021C2">
        <w:rPr>
          <w:sz w:val="24"/>
        </w:rPr>
        <w:t xml:space="preserve">Kleywegt, G.J., and Jones, T.A. (1998). Databases in protein crystallography. </w:t>
      </w:r>
      <w:r w:rsidRPr="000021C2">
        <w:rPr>
          <w:i/>
          <w:sz w:val="24"/>
        </w:rPr>
        <w:t>Acta Crystallogr D Biol Crystallogr</w:t>
      </w:r>
      <w:r w:rsidRPr="000021C2">
        <w:rPr>
          <w:sz w:val="24"/>
        </w:rPr>
        <w:t xml:space="preserve"> 54(Pt 6 Pt 1)</w:t>
      </w:r>
      <w:r w:rsidRPr="000021C2">
        <w:rPr>
          <w:b/>
          <w:sz w:val="24"/>
        </w:rPr>
        <w:t>,</w:t>
      </w:r>
      <w:r w:rsidRPr="000021C2">
        <w:rPr>
          <w:sz w:val="24"/>
        </w:rPr>
        <w:t xml:space="preserve"> 1119-1131.</w:t>
      </w:r>
      <w:bookmarkEnd w:id="6"/>
    </w:p>
    <w:p w:rsidR="009E008E" w:rsidRPr="000021C2" w:rsidRDefault="009E008E" w:rsidP="004035EB">
      <w:pPr>
        <w:pStyle w:val="EndNoteBibliography"/>
        <w:spacing w:after="0" w:line="360" w:lineRule="auto"/>
        <w:ind w:left="720" w:hanging="720"/>
        <w:rPr>
          <w:sz w:val="24"/>
        </w:rPr>
      </w:pPr>
      <w:bookmarkStart w:id="7" w:name="_ENREF_7"/>
      <w:r w:rsidRPr="000021C2">
        <w:rPr>
          <w:sz w:val="24"/>
        </w:rPr>
        <w:t xml:space="preserve">Murshudov, G.N., Vagin, A.A., and Dodson, E.J. (1997). Refinement of macromolecular structures by the maximum-likelihood method. </w:t>
      </w:r>
      <w:r w:rsidRPr="000021C2">
        <w:rPr>
          <w:i/>
          <w:sz w:val="24"/>
        </w:rPr>
        <w:t>Acta Crystallogr D Biol Crystallogr</w:t>
      </w:r>
      <w:r w:rsidRPr="000021C2">
        <w:rPr>
          <w:sz w:val="24"/>
        </w:rPr>
        <w:t xml:space="preserve"> 53(Pt 3)</w:t>
      </w:r>
      <w:r w:rsidRPr="000021C2">
        <w:rPr>
          <w:b/>
          <w:sz w:val="24"/>
        </w:rPr>
        <w:t>,</w:t>
      </w:r>
      <w:r w:rsidRPr="000021C2">
        <w:rPr>
          <w:sz w:val="24"/>
        </w:rPr>
        <w:t xml:space="preserve"> 240-255. doi: 10.1107/S0907444996012255.</w:t>
      </w:r>
      <w:bookmarkEnd w:id="7"/>
    </w:p>
    <w:p w:rsidR="009E008E" w:rsidRPr="000021C2" w:rsidRDefault="009E008E" w:rsidP="004035EB">
      <w:pPr>
        <w:pStyle w:val="EndNoteBibliography"/>
        <w:spacing w:after="0" w:line="360" w:lineRule="auto"/>
        <w:ind w:left="720" w:hanging="720"/>
        <w:rPr>
          <w:sz w:val="24"/>
        </w:rPr>
      </w:pPr>
      <w:bookmarkStart w:id="8" w:name="_ENREF_8"/>
      <w:r w:rsidRPr="000021C2">
        <w:rPr>
          <w:sz w:val="24"/>
        </w:rPr>
        <w:t xml:space="preserve">Trapani, S., and Navaza, J. (2008). AMoRe: classical and modern. </w:t>
      </w:r>
      <w:r w:rsidRPr="000021C2">
        <w:rPr>
          <w:i/>
          <w:sz w:val="24"/>
        </w:rPr>
        <w:t>Acta Crystallogr D Biol Crystallogr</w:t>
      </w:r>
      <w:r w:rsidRPr="000021C2">
        <w:rPr>
          <w:sz w:val="24"/>
        </w:rPr>
        <w:t xml:space="preserve"> 64(Pt 1)</w:t>
      </w:r>
      <w:r w:rsidRPr="000021C2">
        <w:rPr>
          <w:b/>
          <w:sz w:val="24"/>
        </w:rPr>
        <w:t>,</w:t>
      </w:r>
      <w:r w:rsidRPr="000021C2">
        <w:rPr>
          <w:sz w:val="24"/>
        </w:rPr>
        <w:t xml:space="preserve"> 11-16. doi: 10.1107/S0907444907044460.</w:t>
      </w:r>
      <w:bookmarkEnd w:id="8"/>
    </w:p>
    <w:p w:rsidR="009E008E" w:rsidRPr="000021C2" w:rsidRDefault="009E008E" w:rsidP="004035EB">
      <w:pPr>
        <w:pStyle w:val="EndNoteBibliography"/>
        <w:spacing w:after="0" w:line="360" w:lineRule="auto"/>
        <w:ind w:left="720" w:hanging="720"/>
        <w:rPr>
          <w:sz w:val="24"/>
        </w:rPr>
      </w:pPr>
      <w:bookmarkStart w:id="9" w:name="_ENREF_9"/>
      <w:r w:rsidRPr="000021C2">
        <w:rPr>
          <w:sz w:val="24"/>
        </w:rPr>
        <w:t xml:space="preserve">Wagner, T., Bellinzoni, M., Wehenkel, A., O'Hare, H.M., and Alzari, P.M. (2011). Functional plasticity and allosteric regulation of alpha-ketoglutarate decarboxylase in central mycobacterial metabolism. </w:t>
      </w:r>
      <w:r w:rsidRPr="000021C2">
        <w:rPr>
          <w:i/>
          <w:sz w:val="24"/>
        </w:rPr>
        <w:t>Chem Biol</w:t>
      </w:r>
      <w:r w:rsidRPr="000021C2">
        <w:rPr>
          <w:sz w:val="24"/>
        </w:rPr>
        <w:t xml:space="preserve"> 18(8)</w:t>
      </w:r>
      <w:r w:rsidRPr="000021C2">
        <w:rPr>
          <w:b/>
          <w:sz w:val="24"/>
        </w:rPr>
        <w:t>,</w:t>
      </w:r>
      <w:r w:rsidRPr="000021C2">
        <w:rPr>
          <w:sz w:val="24"/>
        </w:rPr>
        <w:t xml:space="preserve"> 1011-1020. doi: 10.1016/j.chembiol.2011.06.004.</w:t>
      </w:r>
      <w:bookmarkEnd w:id="9"/>
    </w:p>
    <w:p w:rsidR="009E008E" w:rsidRPr="000021C2" w:rsidRDefault="009E008E" w:rsidP="004035EB">
      <w:pPr>
        <w:pStyle w:val="EndNoteBibliography"/>
        <w:spacing w:line="360" w:lineRule="auto"/>
        <w:ind w:left="720" w:hanging="720"/>
        <w:rPr>
          <w:sz w:val="24"/>
        </w:rPr>
      </w:pPr>
      <w:bookmarkStart w:id="10" w:name="_ENREF_10"/>
      <w:r w:rsidRPr="000021C2">
        <w:rPr>
          <w:sz w:val="24"/>
        </w:rPr>
        <w:t xml:space="preserve">Yang, H., Peisach, E., Westbrook, J.D., Young, J., Berman, H.M., and Burley, S.K. (2016). DCC: a Swiss army knife for structure factor analysis and validation. </w:t>
      </w:r>
      <w:r w:rsidRPr="000021C2">
        <w:rPr>
          <w:i/>
          <w:sz w:val="24"/>
        </w:rPr>
        <w:t>J Appl Crystallogr</w:t>
      </w:r>
      <w:r w:rsidRPr="000021C2">
        <w:rPr>
          <w:sz w:val="24"/>
        </w:rPr>
        <w:t xml:space="preserve"> 49(Pt 3)</w:t>
      </w:r>
      <w:r w:rsidRPr="000021C2">
        <w:rPr>
          <w:b/>
          <w:sz w:val="24"/>
        </w:rPr>
        <w:t>,</w:t>
      </w:r>
      <w:r w:rsidRPr="000021C2">
        <w:rPr>
          <w:sz w:val="24"/>
        </w:rPr>
        <w:t xml:space="preserve"> 1081-1084. doi: 10.1107/S1600576716004428.</w:t>
      </w:r>
      <w:bookmarkEnd w:id="10"/>
    </w:p>
    <w:p w:rsidR="00BC4239" w:rsidRPr="00227AFB" w:rsidRDefault="00605632" w:rsidP="004035EB">
      <w:pPr>
        <w:spacing w:line="360" w:lineRule="auto"/>
        <w:ind w:left="-567"/>
        <w:jc w:val="both"/>
        <w:rPr>
          <w:rFonts w:cstheme="minorHAnsi"/>
          <w:sz w:val="24"/>
          <w:szCs w:val="24"/>
        </w:rPr>
      </w:pPr>
      <w:r w:rsidRPr="000021C2">
        <w:rPr>
          <w:rFonts w:cstheme="minorHAnsi"/>
          <w:sz w:val="28"/>
          <w:szCs w:val="24"/>
          <w:lang w:val="en-GB"/>
        </w:rPr>
        <w:fldChar w:fldCharType="end"/>
      </w:r>
      <w:r w:rsidR="00570E7A">
        <w:rPr>
          <w:rFonts w:cstheme="minorHAnsi"/>
          <w:sz w:val="24"/>
          <w:szCs w:val="24"/>
          <w:lang w:val="en-GB"/>
        </w:rPr>
        <w:fldChar w:fldCharType="begin"/>
      </w:r>
      <w:r w:rsidR="00570E7A">
        <w:rPr>
          <w:rFonts w:cstheme="minorHAnsi"/>
          <w:sz w:val="24"/>
          <w:szCs w:val="24"/>
          <w:lang w:val="en-GB"/>
        </w:rPr>
        <w:instrText xml:space="preserve"> ADDIN </w:instrText>
      </w:r>
      <w:r w:rsidR="00570E7A">
        <w:rPr>
          <w:rFonts w:cstheme="minorHAnsi"/>
          <w:sz w:val="24"/>
          <w:szCs w:val="24"/>
          <w:lang w:val="en-GB"/>
        </w:rPr>
        <w:fldChar w:fldCharType="end"/>
      </w:r>
    </w:p>
    <w:sectPr w:rsidR="00BC4239" w:rsidRPr="00227AFB" w:rsidSect="00536C66">
      <w:footerReference w:type="default" r:id="rId75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548" w:rsidRDefault="00351548" w:rsidP="003A64F4">
      <w:pPr>
        <w:spacing w:after="0" w:line="240" w:lineRule="auto"/>
      </w:pPr>
      <w:r>
        <w:separator/>
      </w:r>
    </w:p>
  </w:endnote>
  <w:endnote w:type="continuationSeparator" w:id="0">
    <w:p w:rsidR="00351548" w:rsidRDefault="00351548" w:rsidP="003A64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5010106"/>
      <w:docPartObj>
        <w:docPartGallery w:val="Page Numbers (Bottom of Page)"/>
        <w:docPartUnique/>
      </w:docPartObj>
    </w:sdtPr>
    <w:sdtContent>
      <w:p w:rsidR="009E008E" w:rsidRDefault="009E008E">
        <w:pPr>
          <w:pStyle w:val="af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4BE2">
          <w:rPr>
            <w:noProof/>
          </w:rPr>
          <w:t>2</w:t>
        </w:r>
        <w:r>
          <w:fldChar w:fldCharType="end"/>
        </w:r>
      </w:p>
    </w:sdtContent>
  </w:sdt>
  <w:p w:rsidR="009E008E" w:rsidRDefault="009E008E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548" w:rsidRDefault="00351548" w:rsidP="003A64F4">
      <w:pPr>
        <w:spacing w:after="0" w:line="240" w:lineRule="auto"/>
      </w:pPr>
      <w:r>
        <w:separator/>
      </w:r>
    </w:p>
  </w:footnote>
  <w:footnote w:type="continuationSeparator" w:id="0">
    <w:p w:rsidR="00351548" w:rsidRDefault="00351548" w:rsidP="003A64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061D73"/>
    <w:multiLevelType w:val="multilevel"/>
    <w:tmpl w:val="E364F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E813959"/>
    <w:multiLevelType w:val="multilevel"/>
    <w:tmpl w:val="B88C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1C062F"/>
    <w:multiLevelType w:val="hybridMultilevel"/>
    <w:tmpl w:val="A33CB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0762055"/>
    <w:multiLevelType w:val="hybridMultilevel"/>
    <w:tmpl w:val="A33CB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CA5DD4"/>
    <w:multiLevelType w:val="hybridMultilevel"/>
    <w:tmpl w:val="7BBEA1E6"/>
    <w:lvl w:ilvl="0" w:tplc="4118BE28">
      <w:start w:val="48"/>
      <w:numFmt w:val="bullet"/>
      <w:lvlText w:val=""/>
      <w:lvlJc w:val="left"/>
      <w:pPr>
        <w:ind w:left="-207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5">
    <w:nsid w:val="793F469E"/>
    <w:multiLevelType w:val="hybridMultilevel"/>
    <w:tmpl w:val="ECB0AE0E"/>
    <w:lvl w:ilvl="0" w:tplc="3A7C2208">
      <w:start w:val="4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Frontiers-Science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t09t20fixzpdoesav95p5zlx2dx5pxa5dt5&quot;&gt;My EndNote Library Copy_0711&lt;record-ids&gt;&lt;item&gt;98&lt;/item&gt;&lt;item&gt;373&lt;/item&gt;&lt;item&gt;375&lt;/item&gt;&lt;item&gt;410&lt;/item&gt;&lt;item&gt;411&lt;/item&gt;&lt;item&gt;412&lt;/item&gt;&lt;item&gt;413&lt;/item&gt;&lt;item&gt;437&lt;/item&gt;&lt;item&gt;438&lt;/item&gt;&lt;item&gt;492&lt;/item&gt;&lt;/record-ids&gt;&lt;/item&gt;&lt;/Libraries&gt;"/>
  </w:docVars>
  <w:rsids>
    <w:rsidRoot w:val="002E52A0"/>
    <w:rsid w:val="000021C2"/>
    <w:rsid w:val="00022A72"/>
    <w:rsid w:val="00036127"/>
    <w:rsid w:val="000367DD"/>
    <w:rsid w:val="00036E00"/>
    <w:rsid w:val="0004252E"/>
    <w:rsid w:val="000674BA"/>
    <w:rsid w:val="00092C5A"/>
    <w:rsid w:val="000A144C"/>
    <w:rsid w:val="000A2B36"/>
    <w:rsid w:val="000A3703"/>
    <w:rsid w:val="000A67F2"/>
    <w:rsid w:val="000B426E"/>
    <w:rsid w:val="000C2B0A"/>
    <w:rsid w:val="000C4860"/>
    <w:rsid w:val="000C7542"/>
    <w:rsid w:val="000D12D1"/>
    <w:rsid w:val="000D491B"/>
    <w:rsid w:val="000E49EC"/>
    <w:rsid w:val="001139A2"/>
    <w:rsid w:val="00123749"/>
    <w:rsid w:val="00124A9F"/>
    <w:rsid w:val="00126026"/>
    <w:rsid w:val="00141C7F"/>
    <w:rsid w:val="001A6C61"/>
    <w:rsid w:val="001B1A10"/>
    <w:rsid w:val="001B4BE2"/>
    <w:rsid w:val="001B58F1"/>
    <w:rsid w:val="001C33AA"/>
    <w:rsid w:val="001D0A8A"/>
    <w:rsid w:val="001D2824"/>
    <w:rsid w:val="001F0A09"/>
    <w:rsid w:val="0020743F"/>
    <w:rsid w:val="002130EB"/>
    <w:rsid w:val="00213E48"/>
    <w:rsid w:val="00215C01"/>
    <w:rsid w:val="002172A2"/>
    <w:rsid w:val="002205A1"/>
    <w:rsid w:val="0022387A"/>
    <w:rsid w:val="00224899"/>
    <w:rsid w:val="00227AFB"/>
    <w:rsid w:val="00263B15"/>
    <w:rsid w:val="00264589"/>
    <w:rsid w:val="00265E9D"/>
    <w:rsid w:val="002663B8"/>
    <w:rsid w:val="00271229"/>
    <w:rsid w:val="002913C0"/>
    <w:rsid w:val="0029236B"/>
    <w:rsid w:val="00293267"/>
    <w:rsid w:val="002A1CA4"/>
    <w:rsid w:val="002C3782"/>
    <w:rsid w:val="002D19DF"/>
    <w:rsid w:val="002E4FBD"/>
    <w:rsid w:val="002E52A0"/>
    <w:rsid w:val="00303056"/>
    <w:rsid w:val="00351548"/>
    <w:rsid w:val="00362BCB"/>
    <w:rsid w:val="0037126E"/>
    <w:rsid w:val="00385BDE"/>
    <w:rsid w:val="003914DC"/>
    <w:rsid w:val="003965DF"/>
    <w:rsid w:val="003A6333"/>
    <w:rsid w:val="003A64F4"/>
    <w:rsid w:val="003C3269"/>
    <w:rsid w:val="003C5AD0"/>
    <w:rsid w:val="003D2CBA"/>
    <w:rsid w:val="003D3942"/>
    <w:rsid w:val="003D4AA3"/>
    <w:rsid w:val="003D5B4E"/>
    <w:rsid w:val="003E2EC8"/>
    <w:rsid w:val="003E2FC4"/>
    <w:rsid w:val="003E5F8D"/>
    <w:rsid w:val="003E691D"/>
    <w:rsid w:val="003E6EE4"/>
    <w:rsid w:val="003F2866"/>
    <w:rsid w:val="003F31E4"/>
    <w:rsid w:val="00400163"/>
    <w:rsid w:val="00400B2C"/>
    <w:rsid w:val="004035EB"/>
    <w:rsid w:val="00412B71"/>
    <w:rsid w:val="00415B63"/>
    <w:rsid w:val="00423B53"/>
    <w:rsid w:val="00430F9B"/>
    <w:rsid w:val="004329F4"/>
    <w:rsid w:val="00457180"/>
    <w:rsid w:val="00464884"/>
    <w:rsid w:val="00490585"/>
    <w:rsid w:val="004A0C09"/>
    <w:rsid w:val="004E15A6"/>
    <w:rsid w:val="004E46A9"/>
    <w:rsid w:val="005111BB"/>
    <w:rsid w:val="0051495A"/>
    <w:rsid w:val="00524E69"/>
    <w:rsid w:val="00530512"/>
    <w:rsid w:val="005339A6"/>
    <w:rsid w:val="00536C66"/>
    <w:rsid w:val="00570E7A"/>
    <w:rsid w:val="00573593"/>
    <w:rsid w:val="005755FC"/>
    <w:rsid w:val="00584402"/>
    <w:rsid w:val="00590B19"/>
    <w:rsid w:val="005B0DAD"/>
    <w:rsid w:val="005B52EB"/>
    <w:rsid w:val="005C50E6"/>
    <w:rsid w:val="005E7515"/>
    <w:rsid w:val="005F4177"/>
    <w:rsid w:val="00605632"/>
    <w:rsid w:val="00605DFA"/>
    <w:rsid w:val="00637457"/>
    <w:rsid w:val="00637C4B"/>
    <w:rsid w:val="0068090B"/>
    <w:rsid w:val="00684949"/>
    <w:rsid w:val="006945FB"/>
    <w:rsid w:val="006B472F"/>
    <w:rsid w:val="006B68FB"/>
    <w:rsid w:val="006D7E51"/>
    <w:rsid w:val="006E1957"/>
    <w:rsid w:val="00710291"/>
    <w:rsid w:val="00720234"/>
    <w:rsid w:val="007260B9"/>
    <w:rsid w:val="00782304"/>
    <w:rsid w:val="00790F7E"/>
    <w:rsid w:val="00792384"/>
    <w:rsid w:val="007A426C"/>
    <w:rsid w:val="007A7087"/>
    <w:rsid w:val="007B08A6"/>
    <w:rsid w:val="007B66F4"/>
    <w:rsid w:val="007C0C90"/>
    <w:rsid w:val="007C2C0E"/>
    <w:rsid w:val="007D0727"/>
    <w:rsid w:val="007D2FFA"/>
    <w:rsid w:val="007D7850"/>
    <w:rsid w:val="007F5812"/>
    <w:rsid w:val="007F7588"/>
    <w:rsid w:val="008200B5"/>
    <w:rsid w:val="008222F6"/>
    <w:rsid w:val="0082444A"/>
    <w:rsid w:val="00827674"/>
    <w:rsid w:val="00836FF7"/>
    <w:rsid w:val="0084183C"/>
    <w:rsid w:val="00857279"/>
    <w:rsid w:val="008650EC"/>
    <w:rsid w:val="00867235"/>
    <w:rsid w:val="00873311"/>
    <w:rsid w:val="00885147"/>
    <w:rsid w:val="008B47EC"/>
    <w:rsid w:val="008C2715"/>
    <w:rsid w:val="008C6290"/>
    <w:rsid w:val="008D5329"/>
    <w:rsid w:val="008D7215"/>
    <w:rsid w:val="008E01B7"/>
    <w:rsid w:val="008E4B0F"/>
    <w:rsid w:val="008F3A68"/>
    <w:rsid w:val="008F3A8C"/>
    <w:rsid w:val="0090686F"/>
    <w:rsid w:val="00907BDA"/>
    <w:rsid w:val="009362C7"/>
    <w:rsid w:val="00941FA9"/>
    <w:rsid w:val="00973A5E"/>
    <w:rsid w:val="009A2D0A"/>
    <w:rsid w:val="009A7BF5"/>
    <w:rsid w:val="009B71CB"/>
    <w:rsid w:val="009D27E0"/>
    <w:rsid w:val="009E008E"/>
    <w:rsid w:val="009F3BF9"/>
    <w:rsid w:val="00A0241C"/>
    <w:rsid w:val="00A027AB"/>
    <w:rsid w:val="00A02916"/>
    <w:rsid w:val="00A06A64"/>
    <w:rsid w:val="00A158B9"/>
    <w:rsid w:val="00A21197"/>
    <w:rsid w:val="00A21383"/>
    <w:rsid w:val="00A27FB8"/>
    <w:rsid w:val="00A47A37"/>
    <w:rsid w:val="00A933C0"/>
    <w:rsid w:val="00A93B8C"/>
    <w:rsid w:val="00AA57A8"/>
    <w:rsid w:val="00AB704E"/>
    <w:rsid w:val="00AD6125"/>
    <w:rsid w:val="00AE1130"/>
    <w:rsid w:val="00AF408D"/>
    <w:rsid w:val="00B0387E"/>
    <w:rsid w:val="00B066BC"/>
    <w:rsid w:val="00B44B5F"/>
    <w:rsid w:val="00B62EDC"/>
    <w:rsid w:val="00B66077"/>
    <w:rsid w:val="00B66402"/>
    <w:rsid w:val="00B70F35"/>
    <w:rsid w:val="00B804EB"/>
    <w:rsid w:val="00B94ABB"/>
    <w:rsid w:val="00BA3D28"/>
    <w:rsid w:val="00BB6820"/>
    <w:rsid w:val="00BC4239"/>
    <w:rsid w:val="00BD4591"/>
    <w:rsid w:val="00BE4217"/>
    <w:rsid w:val="00C04A80"/>
    <w:rsid w:val="00C13D0C"/>
    <w:rsid w:val="00C21386"/>
    <w:rsid w:val="00C342D0"/>
    <w:rsid w:val="00C45E85"/>
    <w:rsid w:val="00C53A5F"/>
    <w:rsid w:val="00C56D53"/>
    <w:rsid w:val="00C80BC4"/>
    <w:rsid w:val="00C87AEE"/>
    <w:rsid w:val="00C94E0B"/>
    <w:rsid w:val="00C963BA"/>
    <w:rsid w:val="00CA16AB"/>
    <w:rsid w:val="00CC449C"/>
    <w:rsid w:val="00CC6968"/>
    <w:rsid w:val="00CE5B6D"/>
    <w:rsid w:val="00CF1F96"/>
    <w:rsid w:val="00D224EB"/>
    <w:rsid w:val="00D3433D"/>
    <w:rsid w:val="00D559C8"/>
    <w:rsid w:val="00D648EA"/>
    <w:rsid w:val="00D721E2"/>
    <w:rsid w:val="00D73F1C"/>
    <w:rsid w:val="00D73F29"/>
    <w:rsid w:val="00D84E4B"/>
    <w:rsid w:val="00DA6111"/>
    <w:rsid w:val="00DA636F"/>
    <w:rsid w:val="00DC7656"/>
    <w:rsid w:val="00DE4C12"/>
    <w:rsid w:val="00E03AB9"/>
    <w:rsid w:val="00E07B3A"/>
    <w:rsid w:val="00E11756"/>
    <w:rsid w:val="00E13161"/>
    <w:rsid w:val="00E34F3F"/>
    <w:rsid w:val="00E432B0"/>
    <w:rsid w:val="00E47692"/>
    <w:rsid w:val="00E63CAE"/>
    <w:rsid w:val="00E93F45"/>
    <w:rsid w:val="00EB2787"/>
    <w:rsid w:val="00EB5F8B"/>
    <w:rsid w:val="00EC00A1"/>
    <w:rsid w:val="00EC2C23"/>
    <w:rsid w:val="00EF14FA"/>
    <w:rsid w:val="00EF156E"/>
    <w:rsid w:val="00EF6F23"/>
    <w:rsid w:val="00F115D9"/>
    <w:rsid w:val="00F269F1"/>
    <w:rsid w:val="00F26E1A"/>
    <w:rsid w:val="00F41B67"/>
    <w:rsid w:val="00F64B83"/>
    <w:rsid w:val="00F6768C"/>
    <w:rsid w:val="00F6789B"/>
    <w:rsid w:val="00F70BD9"/>
    <w:rsid w:val="00F80FC8"/>
    <w:rsid w:val="00F86CB3"/>
    <w:rsid w:val="00F92328"/>
    <w:rsid w:val="00F97BEE"/>
    <w:rsid w:val="00FA35A4"/>
    <w:rsid w:val="00FA6481"/>
    <w:rsid w:val="00FA6B62"/>
    <w:rsid w:val="00FB5E9E"/>
    <w:rsid w:val="00FC30F9"/>
    <w:rsid w:val="00FD1FB4"/>
    <w:rsid w:val="00FE2D6F"/>
    <w:rsid w:val="00FF2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267"/>
  </w:style>
  <w:style w:type="paragraph" w:styleId="1">
    <w:name w:val="heading 1"/>
    <w:basedOn w:val="a"/>
    <w:next w:val="a"/>
    <w:link w:val="10"/>
    <w:uiPriority w:val="9"/>
    <w:qFormat/>
    <w:rsid w:val="000C2B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0C2B0A"/>
    <w:pPr>
      <w:spacing w:before="240" w:after="60" w:line="240" w:lineRule="auto"/>
      <w:outlineLvl w:val="4"/>
    </w:pPr>
    <w:rPr>
      <w:rFonts w:ascii="Times New Roman" w:eastAsia="MS Mincho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15D9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605632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0">
    <w:name w:val="EndNote Bibliography Title Знак"/>
    <w:basedOn w:val="a0"/>
    <w:link w:val="EndNoteBibliographyTitle"/>
    <w:rsid w:val="00605632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a"/>
    <w:link w:val="EndNoteBibliography0"/>
    <w:rsid w:val="00605632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0">
    <w:name w:val="EndNote Bibliography Знак"/>
    <w:basedOn w:val="a0"/>
    <w:link w:val="EndNoteBibliography"/>
    <w:rsid w:val="00605632"/>
    <w:rPr>
      <w:rFonts w:ascii="Calibri" w:hAnsi="Calibri" w:cs="Calibri"/>
      <w:noProof/>
      <w:lang w:val="en-US"/>
    </w:rPr>
  </w:style>
  <w:style w:type="character" w:styleId="a4">
    <w:name w:val="annotation reference"/>
    <w:basedOn w:val="a0"/>
    <w:uiPriority w:val="99"/>
    <w:semiHidden/>
    <w:unhideWhenUsed/>
    <w:rsid w:val="0078230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8230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8230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8230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8230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8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230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D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pha">
    <w:name w:val="alpha"/>
    <w:basedOn w:val="a0"/>
    <w:rsid w:val="00036127"/>
  </w:style>
  <w:style w:type="paragraph" w:styleId="ac">
    <w:name w:val="footnote text"/>
    <w:basedOn w:val="a"/>
    <w:link w:val="ad"/>
    <w:uiPriority w:val="99"/>
    <w:semiHidden/>
    <w:unhideWhenUsed/>
    <w:rsid w:val="003A64F4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A64F4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3A64F4"/>
    <w:rPr>
      <w:vertAlign w:val="superscript"/>
    </w:rPr>
  </w:style>
  <w:style w:type="table" w:styleId="1-5">
    <w:name w:val="Medium List 1 Accent 5"/>
    <w:basedOn w:val="a1"/>
    <w:uiPriority w:val="65"/>
    <w:rsid w:val="004E46A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customStyle="1" w:styleId="50">
    <w:name w:val="Заголовок 5 Знак"/>
    <w:basedOn w:val="a0"/>
    <w:link w:val="5"/>
    <w:rsid w:val="000C2B0A"/>
    <w:rPr>
      <w:rFonts w:ascii="Times New Roman" w:eastAsia="MS Mincho" w:hAnsi="Times New Roman" w:cs="Times New Roman"/>
      <w:b/>
      <w:bCs/>
      <w:i/>
      <w:iCs/>
      <w:sz w:val="26"/>
      <w:szCs w:val="26"/>
      <w:lang w:eastAsia="ru-RU"/>
    </w:rPr>
  </w:style>
  <w:style w:type="paragraph" w:styleId="af">
    <w:name w:val="Title"/>
    <w:basedOn w:val="a"/>
    <w:link w:val="af0"/>
    <w:qFormat/>
    <w:rsid w:val="000C2B0A"/>
    <w:pPr>
      <w:spacing w:after="0" w:line="360" w:lineRule="auto"/>
      <w:jc w:val="center"/>
    </w:pPr>
    <w:rPr>
      <w:rFonts w:ascii="Times New Roman" w:eastAsia="MS Mincho" w:hAnsi="Times New Roman" w:cs="Times New Roman"/>
      <w:sz w:val="28"/>
      <w:szCs w:val="24"/>
      <w:lang w:eastAsia="ru-RU"/>
    </w:rPr>
  </w:style>
  <w:style w:type="character" w:customStyle="1" w:styleId="af0">
    <w:name w:val="Название Знак"/>
    <w:basedOn w:val="a0"/>
    <w:link w:val="af"/>
    <w:rsid w:val="000C2B0A"/>
    <w:rPr>
      <w:rFonts w:ascii="Times New Roman" w:eastAsia="MS Mincho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C2B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qFormat/>
    <w:rsid w:val="000C2B0A"/>
    <w:pPr>
      <w:keepNext w:val="0"/>
      <w:keepLines w:val="0"/>
      <w:spacing w:line="360" w:lineRule="auto"/>
      <w:contextualSpacing/>
      <w:jc w:val="center"/>
      <w:outlineLvl w:val="9"/>
    </w:pPr>
    <w:rPr>
      <w:rFonts w:ascii="Times New Roman" w:eastAsia="Times New Roman" w:hAnsi="Times New Roman" w:cs="Times New Roman"/>
      <w:bCs w:val="0"/>
      <w:smallCaps/>
      <w:color w:val="000000"/>
      <w:spacing w:val="5"/>
      <w:sz w:val="32"/>
      <w:szCs w:val="36"/>
      <w:lang w:val="en-US"/>
    </w:rPr>
  </w:style>
  <w:style w:type="paragraph" w:styleId="11">
    <w:name w:val="toc 1"/>
    <w:basedOn w:val="a"/>
    <w:next w:val="a"/>
    <w:autoRedefine/>
    <w:uiPriority w:val="39"/>
    <w:qFormat/>
    <w:rsid w:val="000C2B0A"/>
    <w:pPr>
      <w:spacing w:after="100" w:line="360" w:lineRule="auto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styleId="2">
    <w:name w:val="toc 2"/>
    <w:basedOn w:val="a"/>
    <w:next w:val="a"/>
    <w:autoRedefine/>
    <w:uiPriority w:val="39"/>
    <w:qFormat/>
    <w:rsid w:val="000C2B0A"/>
    <w:pPr>
      <w:tabs>
        <w:tab w:val="right" w:leader="dot" w:pos="9355"/>
      </w:tabs>
      <w:spacing w:after="100" w:line="360" w:lineRule="auto"/>
      <w:ind w:left="216"/>
      <w:jc w:val="both"/>
    </w:pPr>
    <w:rPr>
      <w:rFonts w:ascii="Times New Roman" w:eastAsia="Times New Roman" w:hAnsi="Times New Roman" w:cs="Times New Roman"/>
      <w:sz w:val="24"/>
    </w:rPr>
  </w:style>
  <w:style w:type="paragraph" w:styleId="3">
    <w:name w:val="toc 3"/>
    <w:basedOn w:val="a"/>
    <w:next w:val="a"/>
    <w:autoRedefine/>
    <w:uiPriority w:val="39"/>
    <w:qFormat/>
    <w:rsid w:val="000C2B0A"/>
    <w:pPr>
      <w:spacing w:after="100" w:line="360" w:lineRule="auto"/>
      <w:ind w:left="440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styleId="af2">
    <w:name w:val="Body Text"/>
    <w:basedOn w:val="a"/>
    <w:link w:val="af3"/>
    <w:rsid w:val="000C2B0A"/>
    <w:pPr>
      <w:spacing w:after="0" w:line="240" w:lineRule="auto"/>
    </w:pPr>
    <w:rPr>
      <w:rFonts w:ascii="Times New Roman" w:eastAsia="MS Mincho" w:hAnsi="Times New Roman" w:cs="Times New Roman"/>
      <w:color w:val="000000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0C2B0A"/>
    <w:rPr>
      <w:rFonts w:ascii="Times New Roman" w:eastAsia="MS Mincho" w:hAnsi="Times New Roman" w:cs="Times New Roman"/>
      <w:color w:val="000000"/>
      <w:sz w:val="28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227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27AFB"/>
  </w:style>
  <w:style w:type="paragraph" w:styleId="af6">
    <w:name w:val="footer"/>
    <w:basedOn w:val="a"/>
    <w:link w:val="af7"/>
    <w:uiPriority w:val="99"/>
    <w:unhideWhenUsed/>
    <w:rsid w:val="00227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27AFB"/>
  </w:style>
  <w:style w:type="paragraph" w:styleId="af8">
    <w:name w:val="List Paragraph"/>
    <w:basedOn w:val="a"/>
    <w:uiPriority w:val="34"/>
    <w:qFormat/>
    <w:rsid w:val="002C3782"/>
    <w:pPr>
      <w:ind w:left="720"/>
      <w:contextualSpacing/>
    </w:pPr>
  </w:style>
  <w:style w:type="character" w:styleId="af9">
    <w:name w:val="FollowedHyperlink"/>
    <w:basedOn w:val="a0"/>
    <w:uiPriority w:val="99"/>
    <w:semiHidden/>
    <w:unhideWhenUsed/>
    <w:rsid w:val="007C2C0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267"/>
  </w:style>
  <w:style w:type="paragraph" w:styleId="1">
    <w:name w:val="heading 1"/>
    <w:basedOn w:val="a"/>
    <w:next w:val="a"/>
    <w:link w:val="10"/>
    <w:uiPriority w:val="9"/>
    <w:qFormat/>
    <w:rsid w:val="000C2B0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0C2B0A"/>
    <w:pPr>
      <w:spacing w:before="240" w:after="60" w:line="240" w:lineRule="auto"/>
      <w:outlineLvl w:val="4"/>
    </w:pPr>
    <w:rPr>
      <w:rFonts w:ascii="Times New Roman" w:eastAsia="MS Mincho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15D9"/>
    <w:rPr>
      <w:color w:val="0000FF" w:themeColor="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605632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0">
    <w:name w:val="EndNote Bibliography Title Знак"/>
    <w:basedOn w:val="a0"/>
    <w:link w:val="EndNoteBibliographyTitle"/>
    <w:rsid w:val="00605632"/>
    <w:rPr>
      <w:rFonts w:ascii="Calibri" w:hAnsi="Calibri" w:cs="Calibri"/>
      <w:noProof/>
      <w:lang w:val="en-US"/>
    </w:rPr>
  </w:style>
  <w:style w:type="paragraph" w:customStyle="1" w:styleId="EndNoteBibliography">
    <w:name w:val="EndNote Bibliography"/>
    <w:basedOn w:val="a"/>
    <w:link w:val="EndNoteBibliography0"/>
    <w:rsid w:val="00605632"/>
    <w:pPr>
      <w:spacing w:line="240" w:lineRule="auto"/>
      <w:jc w:val="both"/>
    </w:pPr>
    <w:rPr>
      <w:rFonts w:ascii="Calibri" w:hAnsi="Calibri" w:cs="Calibri"/>
      <w:noProof/>
      <w:lang w:val="en-US"/>
    </w:rPr>
  </w:style>
  <w:style w:type="character" w:customStyle="1" w:styleId="EndNoteBibliography0">
    <w:name w:val="EndNote Bibliography Знак"/>
    <w:basedOn w:val="a0"/>
    <w:link w:val="EndNoteBibliography"/>
    <w:rsid w:val="00605632"/>
    <w:rPr>
      <w:rFonts w:ascii="Calibri" w:hAnsi="Calibri" w:cs="Calibri"/>
      <w:noProof/>
      <w:lang w:val="en-US"/>
    </w:rPr>
  </w:style>
  <w:style w:type="character" w:styleId="a4">
    <w:name w:val="annotation reference"/>
    <w:basedOn w:val="a0"/>
    <w:uiPriority w:val="99"/>
    <w:semiHidden/>
    <w:unhideWhenUsed/>
    <w:rsid w:val="00782304"/>
    <w:rPr>
      <w:sz w:val="16"/>
      <w:szCs w:val="16"/>
    </w:rPr>
  </w:style>
  <w:style w:type="paragraph" w:styleId="a5">
    <w:name w:val="annotation text"/>
    <w:basedOn w:val="a"/>
    <w:link w:val="a6"/>
    <w:uiPriority w:val="99"/>
    <w:semiHidden/>
    <w:unhideWhenUsed/>
    <w:rsid w:val="00782304"/>
    <w:pPr>
      <w:spacing w:line="240" w:lineRule="auto"/>
    </w:pPr>
    <w:rPr>
      <w:sz w:val="20"/>
      <w:szCs w:val="20"/>
    </w:rPr>
  </w:style>
  <w:style w:type="character" w:customStyle="1" w:styleId="a6">
    <w:name w:val="Текст примечания Знак"/>
    <w:basedOn w:val="a0"/>
    <w:link w:val="a5"/>
    <w:uiPriority w:val="99"/>
    <w:semiHidden/>
    <w:rsid w:val="00782304"/>
    <w:rPr>
      <w:sz w:val="20"/>
      <w:szCs w:val="20"/>
    </w:rPr>
  </w:style>
  <w:style w:type="paragraph" w:styleId="a7">
    <w:name w:val="annotation subject"/>
    <w:basedOn w:val="a5"/>
    <w:next w:val="a5"/>
    <w:link w:val="a8"/>
    <w:uiPriority w:val="99"/>
    <w:semiHidden/>
    <w:unhideWhenUsed/>
    <w:rsid w:val="00782304"/>
    <w:rPr>
      <w:b/>
      <w:bCs/>
    </w:rPr>
  </w:style>
  <w:style w:type="character" w:customStyle="1" w:styleId="a8">
    <w:name w:val="Тема примечания Знак"/>
    <w:basedOn w:val="a6"/>
    <w:link w:val="a7"/>
    <w:uiPriority w:val="99"/>
    <w:semiHidden/>
    <w:rsid w:val="00782304"/>
    <w:rPr>
      <w:b/>
      <w:bCs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7823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82304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0D49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lpha">
    <w:name w:val="alpha"/>
    <w:basedOn w:val="a0"/>
    <w:rsid w:val="00036127"/>
  </w:style>
  <w:style w:type="paragraph" w:styleId="ac">
    <w:name w:val="footnote text"/>
    <w:basedOn w:val="a"/>
    <w:link w:val="ad"/>
    <w:uiPriority w:val="99"/>
    <w:semiHidden/>
    <w:unhideWhenUsed/>
    <w:rsid w:val="003A64F4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3A64F4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3A64F4"/>
    <w:rPr>
      <w:vertAlign w:val="superscript"/>
    </w:rPr>
  </w:style>
  <w:style w:type="table" w:styleId="1-5">
    <w:name w:val="Medium List 1 Accent 5"/>
    <w:basedOn w:val="a1"/>
    <w:uiPriority w:val="65"/>
    <w:rsid w:val="004E46A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character" w:customStyle="1" w:styleId="50">
    <w:name w:val="Заголовок 5 Знак"/>
    <w:basedOn w:val="a0"/>
    <w:link w:val="5"/>
    <w:rsid w:val="000C2B0A"/>
    <w:rPr>
      <w:rFonts w:ascii="Times New Roman" w:eastAsia="MS Mincho" w:hAnsi="Times New Roman" w:cs="Times New Roman"/>
      <w:b/>
      <w:bCs/>
      <w:i/>
      <w:iCs/>
      <w:sz w:val="26"/>
      <w:szCs w:val="26"/>
      <w:lang w:eastAsia="ru-RU"/>
    </w:rPr>
  </w:style>
  <w:style w:type="paragraph" w:styleId="af">
    <w:name w:val="Title"/>
    <w:basedOn w:val="a"/>
    <w:link w:val="af0"/>
    <w:qFormat/>
    <w:rsid w:val="000C2B0A"/>
    <w:pPr>
      <w:spacing w:after="0" w:line="360" w:lineRule="auto"/>
      <w:jc w:val="center"/>
    </w:pPr>
    <w:rPr>
      <w:rFonts w:ascii="Times New Roman" w:eastAsia="MS Mincho" w:hAnsi="Times New Roman" w:cs="Times New Roman"/>
      <w:sz w:val="28"/>
      <w:szCs w:val="24"/>
      <w:lang w:eastAsia="ru-RU"/>
    </w:rPr>
  </w:style>
  <w:style w:type="character" w:customStyle="1" w:styleId="af0">
    <w:name w:val="Название Знак"/>
    <w:basedOn w:val="a0"/>
    <w:link w:val="af"/>
    <w:rsid w:val="000C2B0A"/>
    <w:rPr>
      <w:rFonts w:ascii="Times New Roman" w:eastAsia="MS Mincho" w:hAnsi="Times New Roman" w:cs="Times New Roman"/>
      <w:sz w:val="28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C2B0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1">
    <w:name w:val="TOC Heading"/>
    <w:basedOn w:val="1"/>
    <w:next w:val="a"/>
    <w:uiPriority w:val="39"/>
    <w:qFormat/>
    <w:rsid w:val="000C2B0A"/>
    <w:pPr>
      <w:keepNext w:val="0"/>
      <w:keepLines w:val="0"/>
      <w:spacing w:line="360" w:lineRule="auto"/>
      <w:contextualSpacing/>
      <w:jc w:val="center"/>
      <w:outlineLvl w:val="9"/>
    </w:pPr>
    <w:rPr>
      <w:rFonts w:ascii="Times New Roman" w:eastAsia="Times New Roman" w:hAnsi="Times New Roman" w:cs="Times New Roman"/>
      <w:bCs w:val="0"/>
      <w:smallCaps/>
      <w:color w:val="000000"/>
      <w:spacing w:val="5"/>
      <w:sz w:val="32"/>
      <w:szCs w:val="36"/>
      <w:lang w:val="en-US"/>
    </w:rPr>
  </w:style>
  <w:style w:type="paragraph" w:styleId="11">
    <w:name w:val="toc 1"/>
    <w:basedOn w:val="a"/>
    <w:next w:val="a"/>
    <w:autoRedefine/>
    <w:uiPriority w:val="39"/>
    <w:qFormat/>
    <w:rsid w:val="000C2B0A"/>
    <w:pPr>
      <w:spacing w:after="100" w:line="360" w:lineRule="auto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styleId="2">
    <w:name w:val="toc 2"/>
    <w:basedOn w:val="a"/>
    <w:next w:val="a"/>
    <w:autoRedefine/>
    <w:uiPriority w:val="39"/>
    <w:qFormat/>
    <w:rsid w:val="000C2B0A"/>
    <w:pPr>
      <w:tabs>
        <w:tab w:val="right" w:leader="dot" w:pos="9355"/>
      </w:tabs>
      <w:spacing w:after="100" w:line="360" w:lineRule="auto"/>
      <w:ind w:left="216"/>
      <w:jc w:val="both"/>
    </w:pPr>
    <w:rPr>
      <w:rFonts w:ascii="Times New Roman" w:eastAsia="Times New Roman" w:hAnsi="Times New Roman" w:cs="Times New Roman"/>
      <w:sz w:val="24"/>
    </w:rPr>
  </w:style>
  <w:style w:type="paragraph" w:styleId="3">
    <w:name w:val="toc 3"/>
    <w:basedOn w:val="a"/>
    <w:next w:val="a"/>
    <w:autoRedefine/>
    <w:uiPriority w:val="39"/>
    <w:qFormat/>
    <w:rsid w:val="000C2B0A"/>
    <w:pPr>
      <w:spacing w:after="100" w:line="360" w:lineRule="auto"/>
      <w:ind w:left="440"/>
      <w:jc w:val="both"/>
    </w:pPr>
    <w:rPr>
      <w:rFonts w:ascii="Times New Roman" w:eastAsia="Times New Roman" w:hAnsi="Times New Roman" w:cs="Times New Roman"/>
      <w:sz w:val="24"/>
      <w:lang w:val="en-US"/>
    </w:rPr>
  </w:style>
  <w:style w:type="paragraph" w:styleId="af2">
    <w:name w:val="Body Text"/>
    <w:basedOn w:val="a"/>
    <w:link w:val="af3"/>
    <w:rsid w:val="000C2B0A"/>
    <w:pPr>
      <w:spacing w:after="0" w:line="240" w:lineRule="auto"/>
    </w:pPr>
    <w:rPr>
      <w:rFonts w:ascii="Times New Roman" w:eastAsia="MS Mincho" w:hAnsi="Times New Roman" w:cs="Times New Roman"/>
      <w:color w:val="000000"/>
      <w:sz w:val="28"/>
      <w:szCs w:val="24"/>
      <w:lang w:eastAsia="ru-RU"/>
    </w:rPr>
  </w:style>
  <w:style w:type="character" w:customStyle="1" w:styleId="af3">
    <w:name w:val="Основной текст Знак"/>
    <w:basedOn w:val="a0"/>
    <w:link w:val="af2"/>
    <w:rsid w:val="000C2B0A"/>
    <w:rPr>
      <w:rFonts w:ascii="Times New Roman" w:eastAsia="MS Mincho" w:hAnsi="Times New Roman" w:cs="Times New Roman"/>
      <w:color w:val="000000"/>
      <w:sz w:val="28"/>
      <w:szCs w:val="24"/>
      <w:lang w:eastAsia="ru-RU"/>
    </w:rPr>
  </w:style>
  <w:style w:type="paragraph" w:styleId="af4">
    <w:name w:val="header"/>
    <w:basedOn w:val="a"/>
    <w:link w:val="af5"/>
    <w:uiPriority w:val="99"/>
    <w:unhideWhenUsed/>
    <w:rsid w:val="00227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rsid w:val="00227AFB"/>
  </w:style>
  <w:style w:type="paragraph" w:styleId="af6">
    <w:name w:val="footer"/>
    <w:basedOn w:val="a"/>
    <w:link w:val="af7"/>
    <w:uiPriority w:val="99"/>
    <w:unhideWhenUsed/>
    <w:rsid w:val="00227A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227AFB"/>
  </w:style>
  <w:style w:type="paragraph" w:styleId="af8">
    <w:name w:val="List Paragraph"/>
    <w:basedOn w:val="a"/>
    <w:uiPriority w:val="34"/>
    <w:qFormat/>
    <w:rsid w:val="002C3782"/>
    <w:pPr>
      <w:ind w:left="720"/>
      <w:contextualSpacing/>
    </w:pPr>
  </w:style>
  <w:style w:type="character" w:styleId="af9">
    <w:name w:val="FollowedHyperlink"/>
    <w:basedOn w:val="a0"/>
    <w:uiPriority w:val="99"/>
    <w:semiHidden/>
    <w:unhideWhenUsed/>
    <w:rsid w:val="007C2C0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1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2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file:///F:\Documents\MSU\Bioinformatics\course%204\2yic_full_validation.pdf" TargetMode="External"/><Relationship Id="rId42" Type="http://schemas.openxmlformats.org/officeDocument/2006/relationships/hyperlink" Target="https://www.ebi.ac.uk/pdbe/entry/pdb/2yic/experiment" TargetMode="External"/><Relationship Id="rId47" Type="http://schemas.openxmlformats.org/officeDocument/2006/relationships/image" Target="media/image17.png"/><Relationship Id="rId63" Type="http://schemas.openxmlformats.org/officeDocument/2006/relationships/image" Target="media/image33.png"/><Relationship Id="rId68" Type="http://schemas.openxmlformats.org/officeDocument/2006/relationships/hyperlink" Target="http://swift.cmbi.ru.nl/servers/html/index.html" TargetMode="External"/><Relationship Id="rId16" Type="http://schemas.openxmlformats.org/officeDocument/2006/relationships/hyperlink" Target="file:///F:\Documents\MSU\Bioinformatics\course%204\2yic_full_validation.pdf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5.png"/><Relationship Id="rId32" Type="http://schemas.openxmlformats.org/officeDocument/2006/relationships/image" Target="media/image9.PNG"/><Relationship Id="rId37" Type="http://schemas.openxmlformats.org/officeDocument/2006/relationships/hyperlink" Target="http://molprobity.biochem.duke.edu" TargetMode="External"/><Relationship Id="rId40" Type="http://schemas.openxmlformats.org/officeDocument/2006/relationships/hyperlink" Target="http://molprobity.biochem.duke.edu" TargetMode="External"/><Relationship Id="rId45" Type="http://schemas.openxmlformats.org/officeDocument/2006/relationships/image" Target="media/image15.png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66" Type="http://schemas.openxmlformats.org/officeDocument/2006/relationships/image" Target="media/image35.png"/><Relationship Id="rId74" Type="http://schemas.openxmlformats.org/officeDocument/2006/relationships/hyperlink" Target="http://www.globalphasing.com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31.png"/><Relationship Id="rId19" Type="http://schemas.openxmlformats.org/officeDocument/2006/relationships/image" Target="media/image3.png"/><Relationship Id="rId14" Type="http://schemas.openxmlformats.org/officeDocument/2006/relationships/hyperlink" Target="http://www.rcsb.org/pdb/explore.do?structureId=2JGD" TargetMode="External"/><Relationship Id="rId22" Type="http://schemas.openxmlformats.org/officeDocument/2006/relationships/hyperlink" Target="https://www.ebi.ac.uk/pdbe/entry/pdb/2yic/" TargetMode="External"/><Relationship Id="rId27" Type="http://schemas.openxmlformats.org/officeDocument/2006/relationships/hyperlink" Target="http://molprobity.biochem.duke.edu" TargetMode="External"/><Relationship Id="rId30" Type="http://schemas.openxmlformats.org/officeDocument/2006/relationships/image" Target="media/image7.PNG"/><Relationship Id="rId35" Type="http://schemas.openxmlformats.org/officeDocument/2006/relationships/image" Target="media/image11.png"/><Relationship Id="rId43" Type="http://schemas.openxmlformats.org/officeDocument/2006/relationships/image" Target="media/image14.PNG"/><Relationship Id="rId48" Type="http://schemas.openxmlformats.org/officeDocument/2006/relationships/image" Target="media/image18.png"/><Relationship Id="rId56" Type="http://schemas.openxmlformats.org/officeDocument/2006/relationships/image" Target="media/image26.png"/><Relationship Id="rId64" Type="http://schemas.openxmlformats.org/officeDocument/2006/relationships/image" Target="media/image34.png"/><Relationship Id="rId69" Type="http://schemas.openxmlformats.org/officeDocument/2006/relationships/hyperlink" Target="https://pdb-redo.eu/db/2yic" TargetMode="External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1.png"/><Relationship Id="rId72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yperlink" Target="http://www.uniprot.org/uniprot/A0R2B1" TargetMode="External"/><Relationship Id="rId17" Type="http://schemas.openxmlformats.org/officeDocument/2006/relationships/hyperlink" Target="https://www.ebi.ac.uk/pdbe/entry/pdb/2yic/" TargetMode="External"/><Relationship Id="rId25" Type="http://schemas.openxmlformats.org/officeDocument/2006/relationships/hyperlink" Target="file:///F:\Documents\MSU\Bioinformatics\course%204\2yic_full_validation.pdf" TargetMode="External"/><Relationship Id="rId33" Type="http://schemas.openxmlformats.org/officeDocument/2006/relationships/hyperlink" Target="http://molprobity.biochem.duke.edu" TargetMode="External"/><Relationship Id="rId38" Type="http://schemas.openxmlformats.org/officeDocument/2006/relationships/hyperlink" Target="http://molprobity.biochem.duke.edu" TargetMode="External"/><Relationship Id="rId46" Type="http://schemas.openxmlformats.org/officeDocument/2006/relationships/image" Target="media/image16.png"/><Relationship Id="rId59" Type="http://schemas.openxmlformats.org/officeDocument/2006/relationships/image" Target="media/image29.png"/><Relationship Id="rId67" Type="http://schemas.openxmlformats.org/officeDocument/2006/relationships/image" Target="media/image36.png"/><Relationship Id="rId20" Type="http://schemas.openxmlformats.org/officeDocument/2006/relationships/hyperlink" Target="https://sw-tools.rcsb.org/apps/DCC/" TargetMode="External"/><Relationship Id="rId41" Type="http://schemas.openxmlformats.org/officeDocument/2006/relationships/hyperlink" Target="http://molprobity.biochem.duke.edu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32.png"/><Relationship Id="rId70" Type="http://schemas.openxmlformats.org/officeDocument/2006/relationships/image" Target="media/image37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molprobity.biochem.duke.edu" TargetMode="External"/><Relationship Id="rId23" Type="http://schemas.openxmlformats.org/officeDocument/2006/relationships/image" Target="media/image4.PNG"/><Relationship Id="rId28" Type="http://schemas.openxmlformats.org/officeDocument/2006/relationships/hyperlink" Target="https://www.ebi.ac.uk/thornton-srv/databases/cgi-bin/pdbsum/GetPage.pl?pdbcode=2yic&amp;template=procheck_summary.html" TargetMode="External"/><Relationship Id="rId36" Type="http://schemas.openxmlformats.org/officeDocument/2006/relationships/image" Target="media/image12.png"/><Relationship Id="rId49" Type="http://schemas.openxmlformats.org/officeDocument/2006/relationships/image" Target="media/image19.png"/><Relationship Id="rId57" Type="http://schemas.openxmlformats.org/officeDocument/2006/relationships/image" Target="media/image27.png"/><Relationship Id="rId10" Type="http://schemas.openxmlformats.org/officeDocument/2006/relationships/hyperlink" Target="https://www.ebi.ac.uk/pdbe/entry/pdb/2YIC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s://www.ebi.ac.uk/pdbe/entry/pdb/2yic/experiment" TargetMode="External"/><Relationship Id="rId52" Type="http://schemas.openxmlformats.org/officeDocument/2006/relationships/image" Target="media/image22.png"/><Relationship Id="rId60" Type="http://schemas.openxmlformats.org/officeDocument/2006/relationships/image" Target="media/image30.png"/><Relationship Id="rId65" Type="http://schemas.openxmlformats.org/officeDocument/2006/relationships/hyperlink" Target="http://swift.cmbi.ru.nl/servers/html/index.html" TargetMode="External"/><Relationship Id="rId73" Type="http://schemas.openxmlformats.org/officeDocument/2006/relationships/hyperlink" Target="https://www.ebi.ac.uk/pdbe/entry/pdb/2YI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ebi.ac.uk/pdbe/entry/pdb/2YIC" TargetMode="External"/><Relationship Id="rId13" Type="http://schemas.openxmlformats.org/officeDocument/2006/relationships/hyperlink" Target="https://www.ebi.ac.uk/pdbe/entry/pdb/2YIC" TargetMode="External"/><Relationship Id="rId18" Type="http://schemas.openxmlformats.org/officeDocument/2006/relationships/image" Target="media/image2.png"/><Relationship Id="rId39" Type="http://schemas.openxmlformats.org/officeDocument/2006/relationships/image" Target="media/image13.PNG"/><Relationship Id="rId34" Type="http://schemas.openxmlformats.org/officeDocument/2006/relationships/image" Target="media/image10.png"/><Relationship Id="rId50" Type="http://schemas.openxmlformats.org/officeDocument/2006/relationships/image" Target="media/image20.png"/><Relationship Id="rId55" Type="http://schemas.openxmlformats.org/officeDocument/2006/relationships/image" Target="media/image25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8.png"/><Relationship Id="rId2" Type="http://schemas.openxmlformats.org/officeDocument/2006/relationships/numbering" Target="numbering.xml"/><Relationship Id="rId29" Type="http://schemas.openxmlformats.org/officeDocument/2006/relationships/hyperlink" Target="https://eds.bmc.uu.se/ed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0262E0-074E-4934-B35F-CBE98CBAC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25</Pages>
  <Words>5944</Words>
  <Characters>33886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Boyko</dc:creator>
  <cp:lastModifiedBy>Alexandra Boyko</cp:lastModifiedBy>
  <cp:revision>3</cp:revision>
  <cp:lastPrinted>2017-12-05T23:57:00Z</cp:lastPrinted>
  <dcterms:created xsi:type="dcterms:W3CDTF">2017-12-05T23:56:00Z</dcterms:created>
  <dcterms:modified xsi:type="dcterms:W3CDTF">2017-12-05T23:58:00Z</dcterms:modified>
</cp:coreProperties>
</file>