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7C" w:rsidRDefault="0094247C" w:rsidP="0094247C">
      <w:pPr>
        <w:pStyle w:val="a3"/>
      </w:pPr>
      <w:r w:rsidRPr="0094247C">
        <w:t>Таблица сравнения белка P21888 и белка P49589</w:t>
      </w:r>
    </w:p>
    <w:p w:rsidR="0094247C" w:rsidRPr="0094247C" w:rsidRDefault="0094247C" w:rsidP="0094247C">
      <w:pPr>
        <w:pStyle w:val="a3"/>
      </w:pPr>
      <w:r>
        <w:t>(белок P49589 получен в результате запроса "</w:t>
      </w:r>
      <w:proofErr w:type="spellStart"/>
      <w:r>
        <w:t>Cysteinyl-tRNA</w:t>
      </w:r>
      <w:proofErr w:type="spellEnd"/>
      <w:r>
        <w:t>")</w:t>
      </w:r>
    </w:p>
    <w:tbl>
      <w:tblPr>
        <w:tblW w:w="5593" w:type="pct"/>
        <w:tblCellSpacing w:w="7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1"/>
        <w:gridCol w:w="761"/>
        <w:gridCol w:w="2180"/>
        <w:gridCol w:w="5943"/>
      </w:tblGrid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Метка поля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 P21888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 P49589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код доступа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P21888; Q2MBQ3;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P49589; Q53XI8; Q9HD24; Q9HD25;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последовательности в БД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SYC_ECOLI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SYCC_HUMAN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(краткое описание) белка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RecName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Full=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Cysteinyl-tRNA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synthetase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EC=6.1.1.16;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AltName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Full=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Cysteine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--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tRNA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ligase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Short=CysRS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RecName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Full=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Cysteinyl-tRNA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synthetase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cytoplasmic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EC=6.1.1.16;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AltName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Full=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Cysteine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--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tRNA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ligase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Short=CysRS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документа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01-MAY-1991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01-FEB-1996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последнего исправления аннотации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16-DEC-2008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20-JAN-2009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организма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strain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K12)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Homo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sapiens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организма (список таксонов)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Bacteria;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Proteobacteria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Gammaproteobacteria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Enterobacteriales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Enterobacteriaceae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Escherichia. 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Eukaryota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Metazoa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Chordata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Craniata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Vertebrata;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Euteleostomi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Mammalia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Eutheria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Euarchontoglires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Primates;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Haplorrhini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Catarrhini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Hominidae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Homo. 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последовательности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SQ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461AA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748AA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Молекулярная масса белка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SQ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52202MW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85473MW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 публикаций, использованных при создании документа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 год самой поздней публикации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RL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EMBO J. 21:2778-2787(2002)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Proc. Natl. Acad. Sci. U.S.A. 105:10762-10767(2008).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вторичной структуры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CHAIN 1 461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Cysteinyl-tRNA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synthetase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FTId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=PRO_0000159394. 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MOTIF 30 40 "HIGH" region.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MOTIF 266 270 "KMSKS" region.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CHAIN 1 748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Cysteinyl-tRNA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synthetase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cytoplasmic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FTId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=PRO_0000159550.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MOTIF 57 67 "HIGH" region.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MOTIF 406 410 "KMSKS"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region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3D-структура;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Аминоацил-тРНК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синтетаза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АТФ-связывающая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Полный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протеом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Цитоплазма; Прямая белковая последовательность;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Лигаза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Металл-связывающая</w:t>
            </w:r>
            <w:proofErr w:type="spellEnd"/>
            <w:proofErr w:type="gram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Нуклеотид-связывающая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Протеиновый биосинтез; Цинк. 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Альтернативное сшивание;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Аминоацил-тРНК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синтетаза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АТФ-связывающая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Хромосомная перестройка; цитоплазма;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Лигаза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Металл-связывающая</w:t>
            </w:r>
            <w:proofErr w:type="spellEnd"/>
            <w:proofErr w:type="gram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Фосфопротеин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Нуклеотид-связывающая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Протеиновый биосинтез; Первичный онкоген; Цинк 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 освещённые в комментариях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Каталитическая активность: АТФ + L-цистеин +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тРНК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Cys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АМФ +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дифосфат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L-цистеинил-тРНК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Cys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Кофактор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: связывает 1 цинк ион в подразделения.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Отдел: Мономер.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Субклеточное расположение: Цитоплазма.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Сходства: семейство-</w:t>
            </w:r>
            <w:proofErr w:type="gram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аминоацил-тРНК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синтетаз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семейства.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Каталитическая активность: АТФ + L-цистеин +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тРНК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Cys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АМФ +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дифосфат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L-цистеинил-тРНК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Cys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Кофактор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: связывает 1 цинк ион в подразделения.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Отдел: Мономер.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Субклеточное расположение: Цитоплазма.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Альтернативные продукты: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Альтернативное сшивание; две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изоформы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Болезни: хромосомное отклонение, затрагивающее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CARS,связанное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возбуждающими</w:t>
            </w:r>
            <w:proofErr w:type="gramEnd"/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фибробастическими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новообразованиями (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IMTs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) изменение в щелочности.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Сходство: семейств</w:t>
            </w:r>
            <w:proofErr w:type="gram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аминоацил-тРНК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синтетаз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семейства.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об ошибках в последовательности: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Sequence=AAA73901.1; Type=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Frameshift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 Positions=619;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WEB </w:t>
            </w: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Name=Atlas of Genetics and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Cytogenetics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Oncology and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Haematology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URL="http://atlasgeneticsoncology.org/Genes/CARSID484.html";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последовательности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Цепь - одна, 461 аминокислота;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цистеинил-тРНК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синтетаза</w:t>
            </w:r>
            <w:proofErr w:type="spellEnd"/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модификации - 30-40-й остаток и 266-270-й остаток;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остаткам под номерами 28, 209, 234,238 </w:t>
            </w:r>
            <w:proofErr w:type="gram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присоединён</w:t>
            </w:r>
            <w:proofErr w:type="gram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металл-лиганд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Zinc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Связывающий АТФ остаток 269, конфликт в районе 316 остатка-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L -&gt; V (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Ref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1; CAA39691)-переход лейцина в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валин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Бета </w:t>
            </w:r>
            <w:proofErr w:type="gram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яжи - 3-</w:t>
            </w: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5,10-14,22-27,31-34,60-65,133-136,142-144,181-186,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200-203,219-225,246-248,251-254,260-262,302-304,406-408,447-451,456-460.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Виток-7-9,150-157,231-233,389-392.</w:t>
            </w:r>
            <w:proofErr w:type="gram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Альфа-спирали</w:t>
            </w:r>
            <w:proofErr w:type="gram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- 38-57,72-80,85-102,14-116,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118-130,146-148,207-217,228-230,234-245,269-271,277-281,286-294,306-323,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336-347,352-372,374-388,398-401,413-416,419-428,432-444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Цепь - одна, 748 аминокислот;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цистеинил-тРНК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синтетаза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цитоплазматический</w:t>
            </w:r>
            <w:proofErr w:type="gram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модификации - 57-67-й остаток и 406-410-й остаток;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остаткам под номерами 55, 348, 373,377 </w:t>
            </w:r>
            <w:proofErr w:type="gram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присоединён</w:t>
            </w:r>
            <w:proofErr w:type="gram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металл-лиганд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Zinc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Связывающий АТФ остаток 409.260 остаток-фосфотирозин,307 и 746 остатки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фосфосерин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. Варианты в последовательности с 705-748 остатки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GLPTHDMEGKELSKGQAKKLKKLFEAQEKLYKEYLQMAQNGSFQ-&gt;</w:t>
            </w:r>
          </w:p>
          <w:p w:rsidR="0094247C" w:rsidRPr="0094247C" w:rsidRDefault="0094247C" w:rsidP="00942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VSMVCPHMTWRAKSSAKGKPRS (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isoform2).</w:t>
            </w:r>
          </w:p>
        </w:tc>
      </w:tr>
      <w:tr w:rsidR="0094247C" w:rsidRPr="0094247C" w:rsidTr="0094247C">
        <w:trPr>
          <w:tblCellSpacing w:w="7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Идентификаторы записей PDB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PDB; 1LI5; X-ray; 2.30 A; A/B=1-461. PDB; 1LI7; X-ray; 2.60 A; A/B=1-461. </w:t>
            </w: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PDB; 1U0B; </w:t>
            </w:r>
            <w:proofErr w:type="spellStart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X-ray</w:t>
            </w:r>
            <w:proofErr w:type="spellEnd"/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2.30 A; B=1-461. </w:t>
            </w:r>
          </w:p>
        </w:tc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47C" w:rsidRPr="0094247C" w:rsidRDefault="0094247C" w:rsidP="0094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7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9C10BA" w:rsidRDefault="0094247C">
      <w:r w:rsidRPr="009424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9C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94247C"/>
    <w:rsid w:val="0094247C"/>
    <w:rsid w:val="009C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2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</dc:creator>
  <cp:keywords/>
  <dc:description/>
  <cp:lastModifiedBy>JEka</cp:lastModifiedBy>
  <cp:revision>2</cp:revision>
  <dcterms:created xsi:type="dcterms:W3CDTF">2009-02-15T20:44:00Z</dcterms:created>
  <dcterms:modified xsi:type="dcterms:W3CDTF">2009-02-15T20:45:00Z</dcterms:modified>
</cp:coreProperties>
</file>